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400" w:lineRule="exact"/>
        <w:ind w:right="1873" w:rightChars="892"/>
        <w:jc w:val="distribute"/>
        <w:rPr>
          <w:rFonts w:hint="default" w:ascii="方正小标宋简体" w:hAnsi="方正小标宋简体" w:eastAsia="方正小标宋简体" w:cs="方正小标宋简体"/>
          <w:b w:val="0"/>
          <w:bCs w:val="0"/>
          <w:color w:val="FF0000"/>
          <w:w w:val="48"/>
          <w:kern w:val="2"/>
          <w:sz w:val="96"/>
          <w:szCs w:val="9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48"/>
          <w:kern w:val="2"/>
          <w:sz w:val="96"/>
          <w:szCs w:val="9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304800</wp:posOffset>
                </wp:positionV>
                <wp:extent cx="1442085" cy="1188720"/>
                <wp:effectExtent l="0" t="0" r="0" b="0"/>
                <wp:wrapTight wrapText="bothSides">
                  <wp:wrapPolygon>
                    <wp:start x="1446" y="923"/>
                    <wp:lineTo x="20164" y="923"/>
                    <wp:lineTo x="20164" y="20688"/>
                    <wp:lineTo x="1446" y="20688"/>
                    <wp:lineTo x="1446" y="923"/>
                  </wp:wrapPolygon>
                </wp:wrapTight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0" w:lineRule="exact"/>
                              <w:jc w:val="center"/>
                              <w:textAlignment w:val="auto"/>
                              <w:rPr>
                                <w:rFonts w:eastAsia="文星简大标宋"/>
                                <w:b w:val="0"/>
                                <w:bCs w:val="0"/>
                                <w:color w:val="FF0000"/>
                                <w:spacing w:val="-20"/>
                                <w:w w:val="66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20"/>
                                <w:w w:val="66"/>
                                <w:sz w:val="144"/>
                                <w:szCs w:val="144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.65pt;margin-top:24pt;height:93.6pt;width:113.55pt;mso-wrap-distance-left:9pt;mso-wrap-distance-right:9pt;z-index:-251656192;mso-width-relative:page;mso-height-relative:page;" filled="f" stroked="f" coordsize="21600,21600" wrapcoords="1446 923 20164 923 20164 20688 1446 20688 1446 923" o:gfxdata="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oub5nYAAAACgEAAA8AAAAAAAAAAQAgAAAAIgAAAGRycy9kb3ducmV2LnhtbFBLAQIU&#10;ABQAAAAIAIdO4kD8PzEuugEAAGY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0" w:lineRule="exact"/>
                        <w:jc w:val="center"/>
                        <w:textAlignment w:val="auto"/>
                        <w:rPr>
                          <w:rFonts w:eastAsia="文星简大标宋"/>
                          <w:b w:val="0"/>
                          <w:bCs w:val="0"/>
                          <w:color w:val="FF0000"/>
                          <w:spacing w:val="-20"/>
                          <w:w w:val="66"/>
                          <w:sz w:val="160"/>
                          <w:szCs w:val="16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20"/>
                          <w:w w:val="66"/>
                          <w:sz w:val="144"/>
                          <w:szCs w:val="144"/>
                        </w:rPr>
                        <w:t>文件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48"/>
          <w:kern w:val="2"/>
          <w:sz w:val="96"/>
          <w:szCs w:val="96"/>
          <w:lang w:val="en-US" w:eastAsia="zh-CN" w:bidi="ar-SA"/>
        </w:rPr>
        <w:t>淄博市临淄区财政局</w:t>
      </w:r>
    </w:p>
    <w:p>
      <w:pPr>
        <w:pStyle w:val="2"/>
        <w:jc w:val="distribute"/>
        <w:rPr>
          <w:rFonts w:hint="default" w:ascii="仿宋_GB2312" w:eastAsia="仿宋_GB2312"/>
          <w:snapToGrid w:val="0"/>
          <w:color w:val="000000"/>
          <w:kern w:val="0"/>
          <w:sz w:val="96"/>
          <w:szCs w:val="9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48"/>
          <w:sz w:val="96"/>
          <w:szCs w:val="96"/>
          <w:lang w:val="en-US" w:eastAsia="zh-CN"/>
        </w:rPr>
        <w:t>淄博市公共资源交易中心临淄分中心</w:t>
      </w:r>
    </w:p>
    <w:p>
      <w:pPr>
        <w:spacing w:line="760" w:lineRule="exact"/>
        <w:ind w:firstLine="320" w:firstLineChars="100"/>
        <w:jc w:val="center"/>
        <w:rPr>
          <w:rFonts w:hint="default" w:ascii="Times New Roman" w:eastAsia="仿宋_GB2312"/>
          <w:sz w:val="32"/>
          <w:szCs w:val="32"/>
          <w:lang w:val="en-US" w:eastAsia="zh-CN"/>
        </w:rPr>
      </w:pPr>
      <w:r>
        <w:rPr>
          <w:rFonts w:ascii="Times New Roman" w:eastAsia="仿宋_GB2312"/>
          <w:sz w:val="32"/>
          <w:szCs w:val="32"/>
        </w:rPr>
        <w:t>临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财采</w:t>
      </w:r>
      <w:r>
        <w:rPr>
          <w:rFonts w:ascii="Times New Roman" w:eastAsia="仿宋_GB2312"/>
          <w:sz w:val="32"/>
          <w:szCs w:val="32"/>
        </w:rPr>
        <w:t>〔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202</w:t>
      </w:r>
      <w:r>
        <w:rPr>
          <w:rFonts w:hint="eastAsia" w:ascii="Times New Roman"/>
          <w:sz w:val="32"/>
          <w:szCs w:val="32"/>
          <w:lang w:val="en-US" w:eastAsia="zh-CN"/>
        </w:rPr>
        <w:t>3</w:t>
      </w:r>
      <w:r>
        <w:rPr>
          <w:rFonts w:ascii="Times New Roman" w:eastAsia="仿宋_GB2312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ascii="Times New Roman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620385" cy="635"/>
                <wp:effectExtent l="0" t="13970" r="1841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038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8.6pt;height:0.05pt;width:442.55pt;z-index:251661312;mso-width-relative:page;mso-height-relative:page;" filled="f" stroked="t" coordsize="21600,21600" o:gfxdata="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Pij91QAAAAYBAAAPAAAAAAAAAAEAIAAAACIAAABkcnMvZG93bnJldi54bWxQ&#10;SwECFAAUAAAACACHTuJAzxZhRPoBAADnAwAADgAAAAAAAAABACAAAAAk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bidi w:val="0"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关于转发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淄博市财政局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 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bidi w:val="0"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淄博市公共资源交易中心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bidi w:val="0"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关于对淄博市政府采购供应商实施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bidi w:val="0"/>
        <w:spacing w:before="0" w:after="0" w:line="60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规范性评价的通知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简体"/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各镇、街道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各开发区，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区直各部门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，各政府采购代理机构，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各政府采购代理机构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、评审专家、供应商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现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转发淄博市财政局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淄博市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公共资源交易中心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《关于对淄博市政府采购供应商实施规范性评价的通知》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淄财采〔2023〕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，请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认真贯彻执行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临淄区财政局政府采购事务科    联系人：刘丽娜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联系方式：0533-7161597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 xml:space="preserve">公共资源交易中心临淄分中心  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联系人：张  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联系方式：0533-7015060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淄博市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临淄区财政局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淄博市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公共资源交易中心临淄分中心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信息公开选项:</w:t>
      </w:r>
      <w:r>
        <w:rPr>
          <w:rFonts w:hint="eastAsia" w:ascii="黑体" w:eastAsia="黑体"/>
          <w:b/>
          <w:color w:val="FFFFFF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主动公开</w:t>
      </w:r>
    </w:p>
    <w:p>
      <w:pPr>
        <w:spacing w:line="64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淄博市临淄区财政局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449580</wp:posOffset>
                </wp:positionV>
                <wp:extent cx="5600700" cy="15240"/>
                <wp:effectExtent l="0" t="6350" r="0" b="698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52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4pt;height:1.2pt;width:441pt;z-index:251663360;mso-width-relative:page;mso-height-relative:page;" filled="f" stroked="t" coordsize="21600,21600" o:gfxdata="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xAH81QAAAAYBAAAPAAAAAAAAAAEAIAAAACIAAABkcnMvZG93bnJldi54bWxQSwEC&#10;FAAUAAAACACHTuJAPnGf4PcBAADpAwAADgAAAAAAAAABACAAAAAk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600700" cy="15240"/>
                <wp:effectExtent l="0" t="6350" r="0" b="69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52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pt;height:1.2pt;width:441pt;z-index:251662336;mso-width-relative:page;mso-height-relative:page;" filled="f" stroked="t" coordsize="21600,21600" o:gfxdata="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gGb7jTAAAABQEAAA8AAAAAAAAAAQAgAAAAIgAAAGRycy9kb3ducmV2LnhtbFBLAQIU&#10;ABQAAAAIAIdO4kAYybXO+AEAAOkDAAAOAAAAAAAAAAEAIAAAACI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2023年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日印发</w:t>
      </w:r>
    </w:p>
    <w:sectPr>
      <w:headerReference r:id="rId3" w:type="default"/>
      <w:footerReference r:id="rId4" w:type="default"/>
      <w:pgSz w:w="11906" w:h="16838"/>
      <w:pgMar w:top="2551" w:right="1480" w:bottom="2098" w:left="1531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NGMwNjlmZTUxYWRiZTJmNTRmNWZiZmM0ZDUxOTkifQ=="/>
  </w:docVars>
  <w:rsids>
    <w:rsidRoot w:val="00172A27"/>
    <w:rsid w:val="00026A84"/>
    <w:rsid w:val="000440FC"/>
    <w:rsid w:val="00063A92"/>
    <w:rsid w:val="00090E9A"/>
    <w:rsid w:val="000D3255"/>
    <w:rsid w:val="00125A6E"/>
    <w:rsid w:val="00172A27"/>
    <w:rsid w:val="00186B24"/>
    <w:rsid w:val="00274D19"/>
    <w:rsid w:val="00287F34"/>
    <w:rsid w:val="002C61FB"/>
    <w:rsid w:val="002E4808"/>
    <w:rsid w:val="00362F3B"/>
    <w:rsid w:val="003B38A8"/>
    <w:rsid w:val="004207CD"/>
    <w:rsid w:val="0042424F"/>
    <w:rsid w:val="004362F0"/>
    <w:rsid w:val="004D0D95"/>
    <w:rsid w:val="004F3266"/>
    <w:rsid w:val="00511AE8"/>
    <w:rsid w:val="0055698F"/>
    <w:rsid w:val="00595D20"/>
    <w:rsid w:val="005A4A24"/>
    <w:rsid w:val="005E29F8"/>
    <w:rsid w:val="005F04D9"/>
    <w:rsid w:val="00646AB1"/>
    <w:rsid w:val="006D2195"/>
    <w:rsid w:val="0072797B"/>
    <w:rsid w:val="007C76D7"/>
    <w:rsid w:val="00803368"/>
    <w:rsid w:val="00815D0C"/>
    <w:rsid w:val="008508B6"/>
    <w:rsid w:val="00856CFD"/>
    <w:rsid w:val="00865E9D"/>
    <w:rsid w:val="00870566"/>
    <w:rsid w:val="0089658E"/>
    <w:rsid w:val="008E58FE"/>
    <w:rsid w:val="009004A0"/>
    <w:rsid w:val="00904549"/>
    <w:rsid w:val="009355AB"/>
    <w:rsid w:val="009C34C7"/>
    <w:rsid w:val="009F4A53"/>
    <w:rsid w:val="00A07FAC"/>
    <w:rsid w:val="00A87A94"/>
    <w:rsid w:val="00A93F9E"/>
    <w:rsid w:val="00AB7FA4"/>
    <w:rsid w:val="00B33756"/>
    <w:rsid w:val="00B55099"/>
    <w:rsid w:val="00B87A6F"/>
    <w:rsid w:val="00BA44BC"/>
    <w:rsid w:val="00C72B2F"/>
    <w:rsid w:val="00C80E80"/>
    <w:rsid w:val="00CE7BBD"/>
    <w:rsid w:val="00D5682C"/>
    <w:rsid w:val="00D92018"/>
    <w:rsid w:val="00DA505A"/>
    <w:rsid w:val="00DD305F"/>
    <w:rsid w:val="00E37DE2"/>
    <w:rsid w:val="00E414AB"/>
    <w:rsid w:val="00E42916"/>
    <w:rsid w:val="00E43CD6"/>
    <w:rsid w:val="00E453BA"/>
    <w:rsid w:val="00E963E3"/>
    <w:rsid w:val="00EC0CF1"/>
    <w:rsid w:val="00EC4EE9"/>
    <w:rsid w:val="00ED3E55"/>
    <w:rsid w:val="00F0330E"/>
    <w:rsid w:val="00F05761"/>
    <w:rsid w:val="00F34121"/>
    <w:rsid w:val="00F42B76"/>
    <w:rsid w:val="00F91D56"/>
    <w:rsid w:val="00FE3EAB"/>
    <w:rsid w:val="00FE6BC5"/>
    <w:rsid w:val="055819F6"/>
    <w:rsid w:val="07757AD7"/>
    <w:rsid w:val="07774A37"/>
    <w:rsid w:val="09760A53"/>
    <w:rsid w:val="0A2515C6"/>
    <w:rsid w:val="0AAA4FCB"/>
    <w:rsid w:val="0B6039B7"/>
    <w:rsid w:val="0D8931C4"/>
    <w:rsid w:val="0F860884"/>
    <w:rsid w:val="114C494B"/>
    <w:rsid w:val="114C6C01"/>
    <w:rsid w:val="12A258C9"/>
    <w:rsid w:val="14080F88"/>
    <w:rsid w:val="18D5445C"/>
    <w:rsid w:val="18E2119B"/>
    <w:rsid w:val="1B5D63F1"/>
    <w:rsid w:val="1B632B82"/>
    <w:rsid w:val="1B9D037A"/>
    <w:rsid w:val="1C2378DD"/>
    <w:rsid w:val="1DFA18A8"/>
    <w:rsid w:val="20383422"/>
    <w:rsid w:val="21864F17"/>
    <w:rsid w:val="23906366"/>
    <w:rsid w:val="26312A88"/>
    <w:rsid w:val="27694879"/>
    <w:rsid w:val="27BC55B7"/>
    <w:rsid w:val="281947B1"/>
    <w:rsid w:val="2D0B6272"/>
    <w:rsid w:val="2DF431C1"/>
    <w:rsid w:val="30412D2C"/>
    <w:rsid w:val="306F5A22"/>
    <w:rsid w:val="335C4122"/>
    <w:rsid w:val="3615199E"/>
    <w:rsid w:val="370B74CC"/>
    <w:rsid w:val="38FC493A"/>
    <w:rsid w:val="3BC704C8"/>
    <w:rsid w:val="3C1D407D"/>
    <w:rsid w:val="4060789E"/>
    <w:rsid w:val="41911EC6"/>
    <w:rsid w:val="43B36289"/>
    <w:rsid w:val="43C2505F"/>
    <w:rsid w:val="45381DCD"/>
    <w:rsid w:val="49785642"/>
    <w:rsid w:val="4BDE18B3"/>
    <w:rsid w:val="4E364E9B"/>
    <w:rsid w:val="4E383AE3"/>
    <w:rsid w:val="4EEC1008"/>
    <w:rsid w:val="50EC654F"/>
    <w:rsid w:val="52240B86"/>
    <w:rsid w:val="539D4B33"/>
    <w:rsid w:val="553E0669"/>
    <w:rsid w:val="56480BAE"/>
    <w:rsid w:val="574652BB"/>
    <w:rsid w:val="57B12A6A"/>
    <w:rsid w:val="583A2DCC"/>
    <w:rsid w:val="601F5EF8"/>
    <w:rsid w:val="61F22C41"/>
    <w:rsid w:val="64A31301"/>
    <w:rsid w:val="64E42046"/>
    <w:rsid w:val="68077A2E"/>
    <w:rsid w:val="6A547467"/>
    <w:rsid w:val="6D47233B"/>
    <w:rsid w:val="6ECD7A7B"/>
    <w:rsid w:val="6EE82F9D"/>
    <w:rsid w:val="702A4615"/>
    <w:rsid w:val="71DC492F"/>
    <w:rsid w:val="74040E57"/>
    <w:rsid w:val="748903AB"/>
    <w:rsid w:val="752667B1"/>
    <w:rsid w:val="76CC3D72"/>
    <w:rsid w:val="791D7F5B"/>
    <w:rsid w:val="79EE6147"/>
    <w:rsid w:val="7A4B5D2B"/>
    <w:rsid w:val="7E26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toa heading"/>
    <w:basedOn w:val="1"/>
    <w:next w:val="1"/>
    <w:semiHidden/>
    <w:qFormat/>
    <w:uiPriority w:val="0"/>
    <w:pPr>
      <w:spacing w:before="120" w:beforeLines="0"/>
    </w:pPr>
    <w:rPr>
      <w:rFonts w:ascii="Arial" w:hAnsi="Arial" w:cs="Arial"/>
      <w:sz w:val="24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sz w:val="32"/>
      <w:szCs w:val="30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15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">
    <w:name w:val="标题 #2"/>
    <w:basedOn w:val="1"/>
    <w:qFormat/>
    <w:uiPriority w:val="0"/>
    <w:pPr>
      <w:widowControl w:val="0"/>
      <w:shd w:val="clear" w:color="auto" w:fill="FFFFFF"/>
      <w:spacing w:after="530" w:line="585" w:lineRule="exact"/>
      <w:jc w:val="center"/>
      <w:outlineLvl w:val="1"/>
    </w:pPr>
    <w:rPr>
      <w:rFonts w:ascii="黑体" w:hAnsi="黑体" w:eastAsia="黑体" w:cs="黑体"/>
      <w:sz w:val="42"/>
      <w:szCs w:val="42"/>
      <w:u w:val="none"/>
      <w:lang w:val="zh-CN" w:eastAsia="zh-CN" w:bidi="zh-CN"/>
    </w:rPr>
  </w:style>
  <w:style w:type="paragraph" w:customStyle="1" w:styleId="17">
    <w:name w:val="Char1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282</Words>
  <Characters>316</Characters>
  <Lines>5</Lines>
  <Paragraphs>1</Paragraphs>
  <TotalTime>0</TotalTime>
  <ScaleCrop>false</ScaleCrop>
  <LinksUpToDate>false</LinksUpToDate>
  <CharactersWithSpaces>351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2018-11-22T08:02:00Z</dcterms:created>
  <dc:creator>Administrator</dc:creator>
  <cp:lastModifiedBy>Administrator</cp:lastModifiedBy>
  <cp:lastPrinted>2023-11-15T07:09:00Z</cp:lastPrinted>
  <dcterms:modified xsi:type="dcterms:W3CDTF">2023-11-17T06:51:33Z</dcterms:modified>
  <dc:title>临财社指[2015]  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8D0BF6FEC3DF4FBB8A9F26198E59F6E5</vt:lpwstr>
  </property>
</Properties>
</file>