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</w:rPr>
      </w:pPr>
    </w:p>
    <w:p w:rsidR="003F538D" w:rsidRPr="00ED0C12" w:rsidRDefault="003F538D" w:rsidP="00A61DB6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D0C12">
        <w:rPr>
          <w:rFonts w:ascii="Times New Roman" w:eastAsia="方正小标宋简体" w:hAnsi="Times New Roman" w:cs="Times New Roman"/>
          <w:sz w:val="44"/>
          <w:szCs w:val="44"/>
        </w:rPr>
        <w:t>临淄</w:t>
      </w:r>
      <w:r w:rsidR="00AD76B6" w:rsidRPr="00ED0C12">
        <w:rPr>
          <w:rFonts w:ascii="Times New Roman" w:eastAsia="方正小标宋简体" w:hAnsi="Times New Roman" w:cs="Times New Roman"/>
          <w:sz w:val="44"/>
          <w:szCs w:val="44"/>
        </w:rPr>
        <w:t>区</w:t>
      </w:r>
      <w:r w:rsidR="00553F6A" w:rsidRPr="00ED0C12">
        <w:rPr>
          <w:rFonts w:ascii="Times New Roman" w:eastAsia="方正小标宋简体" w:hAnsi="Times New Roman" w:cs="Times New Roman"/>
          <w:sz w:val="44"/>
          <w:szCs w:val="44"/>
        </w:rPr>
        <w:t>经济发展研究中心</w:t>
      </w:r>
    </w:p>
    <w:p w:rsidR="008556C2" w:rsidRPr="00ED0C12" w:rsidRDefault="002019C6" w:rsidP="00A61DB6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D0C12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ED0C12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056B8B" w:rsidRPr="00ED0C12">
        <w:rPr>
          <w:rFonts w:ascii="Times New Roman" w:eastAsia="方正小标宋简体" w:hAnsi="Times New Roman" w:cs="Times New Roman"/>
          <w:sz w:val="44"/>
          <w:szCs w:val="44"/>
        </w:rPr>
        <w:t>政府信息公开工作年度报告</w:t>
      </w:r>
    </w:p>
    <w:p w:rsidR="003F538D" w:rsidRPr="00ED0C12" w:rsidRDefault="003F538D" w:rsidP="00A61DB6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61DB6" w:rsidRPr="00A61DB6" w:rsidRDefault="00A1342F" w:rsidP="00A61DB6">
      <w:pPr>
        <w:pStyle w:val="a6"/>
        <w:spacing w:before="0" w:beforeAutospacing="0" w:after="0" w:afterAutospacing="0" w:line="640" w:lineRule="exact"/>
        <w:ind w:firstLine="48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 w:rsidRPr="00ED0C12">
        <w:rPr>
          <w:rFonts w:ascii="Times New Roman" w:eastAsia="黑体" w:hAnsi="Times New Roman" w:cs="Times New Roman"/>
          <w:sz w:val="32"/>
          <w:szCs w:val="32"/>
        </w:rPr>
        <w:t xml:space="preserve">   </w:t>
      </w:r>
      <w:r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 xml:space="preserve"> 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根据《中华人民共和国政府信息公开条例》（国务院令第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492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号公布，国务院令第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711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号修订）和《山东省政府信息公开办法》（山东省人民政府令第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225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号）要求，特向社会公布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2019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年度区</w:t>
      </w:r>
      <w:r w:rsid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经济发展研究中心</w:t>
      </w:r>
      <w:r w:rsidR="00A61DB6" w:rsidRPr="00A61DB6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信息公开工作年度报告。全文包括总体情况、主动公开政府信息情况、收到和处理政府信息公开申请情况、政府信息公开行政复议和行政诉讼情况、存在的主要问题和改进措施，并附相关统计附表。</w:t>
      </w:r>
    </w:p>
    <w:p w:rsidR="00A61DB6" w:rsidRPr="00A61DB6" w:rsidRDefault="00A61DB6" w:rsidP="00A61DB6">
      <w:pPr>
        <w:widowControl/>
        <w:spacing w:line="640" w:lineRule="exact"/>
        <w:ind w:firstLine="480"/>
        <w:jc w:val="left"/>
        <w:rPr>
          <w:rFonts w:ascii="Times New Roman" w:eastAsia="仿宋" w:hAnsi="仿宋" w:cs="Times New Roman" w:hint="eastAsia"/>
          <w:color w:val="000000"/>
          <w:sz w:val="32"/>
          <w:szCs w:val="32"/>
        </w:rPr>
      </w:pP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本报告所列数据的统计期限自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2019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年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1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月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1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日起至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2019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年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12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月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31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日止。关于政府信息公开工作详细情况，请联系区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经济发展研究中心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办公室（地址：淄博市临淄区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齐兴路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101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号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，邮编：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255400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，电话：</w:t>
      </w: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7210396</w:t>
      </w:r>
      <w:r w:rsidRPr="00A61DB6">
        <w:rPr>
          <w:rFonts w:ascii="Times New Roman" w:eastAsia="仿宋" w:hAnsi="仿宋" w:cs="Times New Roman" w:hint="eastAsia"/>
          <w:color w:val="000000"/>
          <w:sz w:val="32"/>
          <w:szCs w:val="32"/>
        </w:rPr>
        <w:t>）。</w:t>
      </w:r>
    </w:p>
    <w:p w:rsidR="008556C2" w:rsidRPr="00ED0C12" w:rsidRDefault="00056B8B" w:rsidP="00A61DB6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D0C12">
        <w:rPr>
          <w:rFonts w:ascii="Times New Roman" w:eastAsia="黑体" w:hAnsi="黑体" w:cs="Times New Roman"/>
          <w:sz w:val="32"/>
          <w:szCs w:val="32"/>
        </w:rPr>
        <w:t>一、总体情况</w:t>
      </w:r>
    </w:p>
    <w:p w:rsidR="00553F6A" w:rsidRPr="00ED0C12" w:rsidRDefault="00553F6A" w:rsidP="00A61DB6">
      <w:pPr>
        <w:spacing w:line="64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D0C12">
        <w:rPr>
          <w:rFonts w:ascii="Times New Roman" w:eastAsia="仿宋" w:hAnsi="Times New Roman" w:cs="Times New Roman"/>
          <w:sz w:val="32"/>
          <w:szCs w:val="32"/>
        </w:rPr>
        <w:t>2019</w:t>
      </w:r>
      <w:r w:rsidRPr="00ED0C12">
        <w:rPr>
          <w:rFonts w:ascii="Times New Roman" w:eastAsia="仿宋" w:hAnsi="仿宋" w:cs="Times New Roman"/>
          <w:sz w:val="32"/>
          <w:szCs w:val="32"/>
        </w:rPr>
        <w:t>年，在区委、区政府的正确领导和上级主管部门的指导下，以规范管理为载体，不断创新公开体制，提高工作水平，</w:t>
      </w:r>
      <w:r w:rsidR="00A61DB6" w:rsidRPr="00A61DB6">
        <w:rPr>
          <w:rFonts w:ascii="Times New Roman" w:eastAsia="仿宋" w:hAnsi="仿宋" w:cs="Times New Roman" w:hint="eastAsia"/>
          <w:sz w:val="32"/>
          <w:szCs w:val="32"/>
        </w:rPr>
        <w:t>扎实推进政务公开工作，及时、准确、全面、主动公开了政府各类信息，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努力保障公民、法人和其他组织依法获取政府信息，提高政府工作透明度，促进依法行政，充分发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lastRenderedPageBreak/>
        <w:t>挥政府信息对人民群众生产、</w:t>
      </w:r>
      <w:r w:rsidRPr="00ED0C12">
        <w:rPr>
          <w:rFonts w:ascii="Times New Roman" w:eastAsia="仿宋" w:hAnsi="仿宋" w:cs="Times New Roman"/>
          <w:sz w:val="32"/>
          <w:szCs w:val="32"/>
        </w:rPr>
        <w:t>生活和经济社会活动的服务作用，政府信息公开工作成效明显</w:t>
      </w:r>
      <w:r w:rsidR="00A61DB6" w:rsidRPr="00A61DB6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357E22" w:rsidRPr="00ED0C12" w:rsidRDefault="004F244D" w:rsidP="00A61DB6">
      <w:pPr>
        <w:spacing w:line="64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ED0C12">
        <w:rPr>
          <w:rFonts w:ascii="Times New Roman" w:eastAsia="楷体" w:hAnsi="Times New Roman" w:cs="Times New Roman"/>
          <w:color w:val="000000"/>
          <w:sz w:val="32"/>
          <w:szCs w:val="32"/>
        </w:rPr>
        <w:t>1.</w:t>
      </w:r>
      <w:r w:rsidR="00357E22" w:rsidRPr="00ED0C12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  <w:r w:rsidR="00357E22" w:rsidRPr="00ED0C12">
        <w:rPr>
          <w:rFonts w:ascii="Times New Roman" w:eastAsia="楷体" w:hAnsi="楷体" w:cs="Times New Roman"/>
          <w:color w:val="000000"/>
          <w:sz w:val="32"/>
          <w:szCs w:val="32"/>
        </w:rPr>
        <w:t>主动公开政府信息以及公开平台建设情况。</w:t>
      </w:r>
      <w:r w:rsidR="00357E22" w:rsidRPr="00ED0C12">
        <w:rPr>
          <w:rFonts w:ascii="Times New Roman" w:eastAsia="仿宋" w:hAnsi="Times New Roman" w:cs="Times New Roman"/>
          <w:color w:val="000000"/>
          <w:sz w:val="32"/>
          <w:szCs w:val="32"/>
        </w:rPr>
        <w:t>2019</w:t>
      </w:r>
      <w:r w:rsidR="00357E22" w:rsidRPr="00ED0C12">
        <w:rPr>
          <w:rFonts w:ascii="Times New Roman" w:eastAsia="仿宋" w:hAnsi="仿宋" w:cs="Times New Roman"/>
          <w:color w:val="000000"/>
          <w:sz w:val="32"/>
          <w:szCs w:val="32"/>
        </w:rPr>
        <w:t>年，在区政府门户网站政府信息公开专栏公开信息</w:t>
      </w:r>
      <w:r w:rsidR="00A84AD5" w:rsidRPr="00ED0C12">
        <w:rPr>
          <w:rFonts w:ascii="Times New Roman" w:eastAsia="仿宋" w:hAnsi="Times New Roman" w:cs="Times New Roman"/>
          <w:color w:val="000000"/>
          <w:sz w:val="32"/>
          <w:szCs w:val="32"/>
        </w:rPr>
        <w:t>97</w:t>
      </w:r>
      <w:r w:rsidR="00357E22" w:rsidRPr="00ED0C12">
        <w:rPr>
          <w:rFonts w:ascii="Times New Roman" w:eastAsia="仿宋" w:hAnsi="仿宋" w:cs="Times New Roman"/>
          <w:color w:val="000000"/>
          <w:sz w:val="32"/>
          <w:szCs w:val="32"/>
        </w:rPr>
        <w:t>条，其中</w:t>
      </w:r>
      <w:r w:rsidR="00357E22" w:rsidRPr="00ED0C12">
        <w:rPr>
          <w:rFonts w:ascii="Times New Roman" w:eastAsia="仿宋" w:hAnsi="Times New Roman" w:cs="Times New Roman"/>
          <w:color w:val="000000"/>
          <w:sz w:val="32"/>
          <w:szCs w:val="32"/>
        </w:rPr>
        <w:t>2018</w:t>
      </w:r>
      <w:r w:rsidR="00357E22" w:rsidRPr="00ED0C12">
        <w:rPr>
          <w:rFonts w:ascii="Times New Roman" w:eastAsia="仿宋" w:hAnsi="仿宋" w:cs="Times New Roman"/>
          <w:color w:val="000000"/>
          <w:sz w:val="32"/>
          <w:szCs w:val="32"/>
        </w:rPr>
        <w:t>年信息公开年报</w:t>
      </w:r>
      <w:r w:rsidR="00357E22" w:rsidRPr="00ED0C12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="00A84AD5" w:rsidRPr="00ED0C12">
        <w:rPr>
          <w:rFonts w:ascii="Times New Roman" w:eastAsia="仿宋" w:hAnsi="仿宋" w:cs="Times New Roman"/>
          <w:color w:val="000000"/>
          <w:sz w:val="32"/>
          <w:szCs w:val="32"/>
        </w:rPr>
        <w:t>篇</w:t>
      </w:r>
      <w:r w:rsidR="00357E22" w:rsidRPr="00ED0C12">
        <w:rPr>
          <w:rFonts w:ascii="Times New Roman" w:eastAsia="仿宋" w:hAnsi="仿宋" w:cs="Times New Roman"/>
          <w:color w:val="000000"/>
          <w:sz w:val="32"/>
          <w:szCs w:val="32"/>
        </w:rPr>
        <w:t>。</w:t>
      </w:r>
    </w:p>
    <w:p w:rsidR="00357E22" w:rsidRPr="00ED0C12" w:rsidRDefault="00357E22" w:rsidP="00A61DB6">
      <w:pPr>
        <w:spacing w:line="64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ED0C12">
        <w:rPr>
          <w:rFonts w:ascii="Times New Roman" w:eastAsia="楷体" w:hAnsi="Times New Roman" w:cs="Times New Roman"/>
          <w:color w:val="000000"/>
          <w:sz w:val="32"/>
          <w:szCs w:val="32"/>
        </w:rPr>
        <w:t>2.</w:t>
      </w:r>
      <w:r w:rsidRPr="00ED0C12">
        <w:rPr>
          <w:rFonts w:ascii="Times New Roman" w:eastAsia="楷体" w:hAnsi="楷体" w:cs="Times New Roman"/>
          <w:color w:val="000000"/>
          <w:sz w:val="32"/>
          <w:szCs w:val="32"/>
        </w:rPr>
        <w:t>依申请公开情况。</w:t>
      </w:r>
      <w:r w:rsidRPr="00ED0C12">
        <w:rPr>
          <w:rFonts w:ascii="Times New Roman" w:eastAsia="仿宋" w:hAnsi="Times New Roman" w:cs="Times New Roman"/>
          <w:color w:val="000000"/>
          <w:sz w:val="32"/>
          <w:szCs w:val="32"/>
        </w:rPr>
        <w:t>2019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年，</w:t>
      </w:r>
      <w:r w:rsidR="009834FB" w:rsidRPr="00ED0C12">
        <w:rPr>
          <w:rFonts w:ascii="Times New Roman" w:eastAsia="仿宋" w:hAnsi="仿宋" w:cs="Times New Roman"/>
          <w:color w:val="000000"/>
          <w:sz w:val="32"/>
          <w:szCs w:val="32"/>
        </w:rPr>
        <w:t>我单位未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受理依申请公开信息</w:t>
      </w:r>
      <w:r w:rsidR="009834FB" w:rsidRPr="00ED0C12">
        <w:rPr>
          <w:rFonts w:ascii="Times New Roman" w:eastAsia="仿宋" w:hAnsi="仿宋" w:cs="Times New Roman"/>
          <w:color w:val="000000"/>
          <w:sz w:val="32"/>
          <w:szCs w:val="32"/>
        </w:rPr>
        <w:t>事项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。</w:t>
      </w:r>
    </w:p>
    <w:p w:rsidR="00FA2749" w:rsidRPr="00ED0C12" w:rsidRDefault="00357E22" w:rsidP="00A61DB6">
      <w:pPr>
        <w:pStyle w:val="a6"/>
        <w:spacing w:before="0" w:beforeAutospacing="0" w:after="0" w:afterAutospacing="0" w:line="640" w:lineRule="exact"/>
        <w:ind w:firstLineChars="200" w:firstLine="640"/>
        <w:rPr>
          <w:rFonts w:ascii="Times New Roman" w:eastAsia="仿宋" w:hAnsi="Times New Roman" w:cs="Times New Roman" w:hint="default"/>
          <w:sz w:val="32"/>
          <w:szCs w:val="32"/>
        </w:rPr>
      </w:pPr>
      <w:r w:rsidRPr="00ED0C12">
        <w:rPr>
          <w:rFonts w:ascii="Times New Roman" w:eastAsia="楷体" w:hAnsi="Times New Roman" w:cs="Times New Roman" w:hint="default"/>
          <w:color w:val="000000"/>
          <w:sz w:val="32"/>
          <w:szCs w:val="32"/>
        </w:rPr>
        <w:t>3</w:t>
      </w:r>
      <w:r w:rsidR="004F244D" w:rsidRPr="00ED0C12">
        <w:rPr>
          <w:rFonts w:ascii="Times New Roman" w:eastAsia="楷体" w:hAnsi="Times New Roman" w:cs="Times New Roman" w:hint="default"/>
          <w:color w:val="000000"/>
          <w:sz w:val="32"/>
          <w:szCs w:val="32"/>
        </w:rPr>
        <w:t>.</w:t>
      </w:r>
      <w:r w:rsidR="004F244D" w:rsidRPr="00ED0C12">
        <w:rPr>
          <w:rFonts w:ascii="Times New Roman" w:eastAsia="楷体" w:hAnsi="楷体" w:cs="Times New Roman" w:hint="default"/>
          <w:color w:val="000000"/>
          <w:sz w:val="32"/>
          <w:szCs w:val="32"/>
        </w:rPr>
        <w:t>政府信息公开制度建设情况。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认真落实《临淄区人民政府办公室关于印发临淄区政务公开工作方案的通知》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(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临政办发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(2019) 1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号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)</w:t>
      </w:r>
      <w:r w:rsidR="005F094A" w:rsidRPr="005F094A"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要求，依据职能划分，明确工作职责，把政府信息公开各项任务分解落实，按照“公开为原则、不公开为例外”的基本要求，严格依法、全面真实、及时便民地公开政府信息。属于主动公开范围的信息，及时准确地向社会主动公开；属于依申请公开的信息，依照规定和程序进行处理，并向申请人提供相关材料，不存在信息公开的收费及减免行为。</w:t>
      </w:r>
      <w:r w:rsidR="009834FB" w:rsidRPr="005F094A">
        <w:rPr>
          <w:rFonts w:ascii="Times New Roman" w:eastAsia="仿宋" w:hAnsi="仿宋" w:cs="Times New Roman" w:hint="default"/>
          <w:color w:val="000000"/>
          <w:kern w:val="2"/>
          <w:sz w:val="32"/>
          <w:szCs w:val="32"/>
        </w:rPr>
        <w:t>2019</w:t>
      </w:r>
      <w:r w:rsidR="009834FB" w:rsidRPr="005F094A">
        <w:rPr>
          <w:rFonts w:ascii="Times New Roman" w:eastAsia="仿宋" w:hAnsi="仿宋" w:cs="Times New Roman" w:hint="default"/>
          <w:color w:val="000000"/>
          <w:kern w:val="2"/>
          <w:sz w:val="32"/>
          <w:szCs w:val="32"/>
        </w:rPr>
        <w:t>年，我单位健全完善了信息公开指南和信息公开制度，</w:t>
      </w:r>
      <w:r w:rsidR="00FA2749" w:rsidRPr="005F094A">
        <w:rPr>
          <w:rFonts w:ascii="Times New Roman" w:eastAsia="仿宋" w:hAnsi="仿宋" w:cs="Times New Roman" w:hint="default"/>
          <w:color w:val="000000"/>
          <w:kern w:val="2"/>
          <w:sz w:val="32"/>
          <w:szCs w:val="32"/>
        </w:rPr>
        <w:t>进一步规范</w:t>
      </w:r>
      <w:r w:rsidR="009834FB" w:rsidRPr="005F094A">
        <w:rPr>
          <w:rFonts w:ascii="Times New Roman" w:eastAsia="仿宋" w:hAnsi="仿宋" w:cs="Times New Roman" w:hint="default"/>
          <w:color w:val="000000"/>
          <w:kern w:val="2"/>
          <w:sz w:val="32"/>
          <w:szCs w:val="32"/>
        </w:rPr>
        <w:t>了政府信息公开</w:t>
      </w:r>
      <w:r w:rsidR="00FA2749" w:rsidRPr="005F094A">
        <w:rPr>
          <w:rFonts w:ascii="Times New Roman" w:eastAsia="仿宋" w:hAnsi="仿宋" w:cs="Times New Roman" w:hint="default"/>
          <w:color w:val="000000"/>
          <w:kern w:val="2"/>
          <w:sz w:val="32"/>
          <w:szCs w:val="32"/>
        </w:rPr>
        <w:t>工作</w:t>
      </w:r>
      <w:r w:rsidR="00FA2749" w:rsidRPr="00ED0C12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FD0EE2" w:rsidRDefault="00FD0EE2" w:rsidP="00A61DB6">
      <w:pPr>
        <w:spacing w:line="640" w:lineRule="exact"/>
        <w:ind w:firstLineChars="200" w:firstLine="640"/>
        <w:rPr>
          <w:rFonts w:ascii="Times New Roman" w:eastAsia="仿宋" w:hAnsi="仿宋" w:cs="Times New Roman" w:hint="eastAsia"/>
          <w:sz w:val="32"/>
        </w:rPr>
      </w:pPr>
      <w:r w:rsidRPr="00ED0C12">
        <w:rPr>
          <w:rFonts w:ascii="Times New Roman" w:eastAsia="楷体" w:hAnsi="Times New Roman" w:cs="Times New Roman"/>
          <w:color w:val="000000"/>
          <w:sz w:val="32"/>
          <w:szCs w:val="32"/>
        </w:rPr>
        <w:t>4</w:t>
      </w:r>
      <w:r w:rsidR="004F244D" w:rsidRPr="00ED0C12">
        <w:rPr>
          <w:rFonts w:ascii="Times New Roman" w:eastAsia="楷体" w:hAnsi="Times New Roman" w:cs="Times New Roman"/>
          <w:color w:val="000000"/>
          <w:sz w:val="32"/>
          <w:szCs w:val="32"/>
        </w:rPr>
        <w:t>.</w:t>
      </w:r>
      <w:r w:rsidR="004F244D" w:rsidRPr="00ED0C12">
        <w:rPr>
          <w:rFonts w:ascii="Times New Roman" w:eastAsia="楷体" w:hAnsi="楷体" w:cs="Times New Roman"/>
          <w:color w:val="000000"/>
          <w:sz w:val="32"/>
          <w:szCs w:val="32"/>
        </w:rPr>
        <w:t>政府信息公开队伍建设情况。</w:t>
      </w:r>
      <w:r w:rsidR="005F094A" w:rsidRPr="005F094A">
        <w:rPr>
          <w:rFonts w:ascii="Times New Roman" w:eastAsia="仿宋" w:hAnsi="仿宋" w:cs="Times New Roman"/>
          <w:color w:val="000000"/>
          <w:sz w:val="32"/>
          <w:szCs w:val="32"/>
        </w:rPr>
        <w:t>我单位领导班子</w:t>
      </w:r>
      <w:r w:rsidR="005F094A" w:rsidRPr="005F094A">
        <w:rPr>
          <w:rFonts w:ascii="Times New Roman" w:eastAsia="仿宋" w:hAnsi="仿宋" w:cs="Times New Roman" w:hint="eastAsia"/>
          <w:color w:val="000000"/>
          <w:sz w:val="32"/>
          <w:szCs w:val="32"/>
        </w:rPr>
        <w:t>高度重视政府信息公开工作，</w:t>
      </w:r>
      <w:r w:rsidR="005F094A" w:rsidRPr="005F094A">
        <w:rPr>
          <w:rFonts w:ascii="Times New Roman" w:eastAsia="仿宋" w:hAnsi="仿宋" w:cs="Times New Roman"/>
          <w:color w:val="000000"/>
          <w:sz w:val="32"/>
          <w:szCs w:val="32"/>
        </w:rPr>
        <w:t>将政</w:t>
      </w:r>
      <w:r w:rsidR="005F094A" w:rsidRPr="00ED0C12">
        <w:rPr>
          <w:rFonts w:ascii="Times New Roman" w:eastAsia="仿宋" w:hAnsi="仿宋" w:cs="Times New Roman"/>
          <w:sz w:val="32"/>
        </w:rPr>
        <w:t>务公开工作纳入重要议事日程，</w:t>
      </w:r>
      <w:r w:rsidR="005F094A" w:rsidRPr="005F094A">
        <w:rPr>
          <w:rFonts w:ascii="Times New Roman" w:eastAsia="仿宋" w:hAnsi="仿宋" w:cs="Times New Roman" w:hint="eastAsia"/>
          <w:color w:val="000000"/>
          <w:sz w:val="32"/>
          <w:szCs w:val="32"/>
        </w:rPr>
        <w:t>成立了由</w:t>
      </w:r>
      <w:r w:rsidR="005F094A">
        <w:rPr>
          <w:rFonts w:ascii="Times New Roman" w:eastAsia="仿宋" w:hAnsi="仿宋" w:cs="Times New Roman" w:hint="eastAsia"/>
          <w:color w:val="000000"/>
          <w:sz w:val="32"/>
          <w:szCs w:val="32"/>
        </w:rPr>
        <w:t>主要领导</w:t>
      </w:r>
      <w:r w:rsidR="005F094A" w:rsidRPr="005F094A">
        <w:rPr>
          <w:rFonts w:ascii="Times New Roman" w:eastAsia="仿宋" w:hAnsi="仿宋" w:cs="Times New Roman" w:hint="eastAsia"/>
          <w:color w:val="000000"/>
          <w:sz w:val="32"/>
          <w:szCs w:val="32"/>
        </w:rPr>
        <w:t>任组长、分管领导任副组长的领导小组，按照“谁主管、谁公开、谁负责”的原则，安排专人负责信</w:t>
      </w:r>
      <w:r w:rsidR="005F094A" w:rsidRPr="005F094A">
        <w:rPr>
          <w:rFonts w:ascii="Times New Roman" w:eastAsia="仿宋" w:hAnsi="仿宋" w:cs="Times New Roman" w:hint="eastAsia"/>
          <w:color w:val="000000"/>
          <w:sz w:val="32"/>
          <w:szCs w:val="32"/>
        </w:rPr>
        <w:lastRenderedPageBreak/>
        <w:t>息发布，以确保政府信息公开工作的顺利推进。</w:t>
      </w:r>
    </w:p>
    <w:p w:rsidR="00633CD3" w:rsidRDefault="00633CD3" w:rsidP="00633CD3">
      <w:pPr>
        <w:widowControl/>
        <w:spacing w:line="480" w:lineRule="atLeast"/>
        <w:ind w:firstLine="480"/>
        <w:jc w:val="left"/>
        <w:rPr>
          <w:rFonts w:ascii="Times New Roman" w:eastAsia="仿宋" w:hAnsi="仿宋" w:cs="Times New Roman" w:hint="eastAsia"/>
          <w:sz w:val="32"/>
        </w:rPr>
      </w:pPr>
      <w:r w:rsidRPr="00633CD3">
        <w:rPr>
          <w:rFonts w:ascii="Times New Roman" w:eastAsia="楷体" w:hAnsi="楷体" w:cs="Times New Roman" w:hint="eastAsia"/>
          <w:color w:val="000000"/>
          <w:sz w:val="32"/>
          <w:szCs w:val="32"/>
        </w:rPr>
        <w:t>5.</w:t>
      </w:r>
      <w:r w:rsidRPr="00633CD3">
        <w:rPr>
          <w:rFonts w:ascii="Times New Roman" w:eastAsia="楷体" w:hAnsi="楷体" w:cs="Times New Roman" w:hint="eastAsia"/>
          <w:color w:val="000000"/>
          <w:sz w:val="32"/>
          <w:szCs w:val="32"/>
        </w:rPr>
        <w:t>信息公开行政复议和行政诉讼情况。</w:t>
      </w:r>
      <w:r w:rsidRPr="00633CD3">
        <w:rPr>
          <w:rFonts w:ascii="Times New Roman" w:eastAsia="仿宋" w:hAnsi="仿宋" w:cs="Times New Roman" w:hint="eastAsia"/>
          <w:sz w:val="32"/>
        </w:rPr>
        <w:t>2019</w:t>
      </w:r>
      <w:r w:rsidRPr="00633CD3">
        <w:rPr>
          <w:rFonts w:ascii="Times New Roman" w:eastAsia="仿宋" w:hAnsi="仿宋" w:cs="Times New Roman" w:hint="eastAsia"/>
          <w:sz w:val="32"/>
        </w:rPr>
        <w:t>年，</w:t>
      </w:r>
      <w:r>
        <w:rPr>
          <w:rFonts w:ascii="Times New Roman" w:eastAsia="仿宋" w:hAnsi="仿宋" w:cs="Times New Roman" w:hint="eastAsia"/>
          <w:sz w:val="32"/>
        </w:rPr>
        <w:t>我单位</w:t>
      </w:r>
      <w:r w:rsidRPr="00633CD3">
        <w:rPr>
          <w:rFonts w:ascii="Times New Roman" w:eastAsia="仿宋" w:hAnsi="仿宋" w:cs="Times New Roman" w:hint="eastAsia"/>
          <w:sz w:val="32"/>
        </w:rPr>
        <w:t>未发生由信息公开引起的行政复议、行政诉讼，也未收到各类针对本单位政府信息公开事务有关的申诉。</w:t>
      </w:r>
    </w:p>
    <w:p w:rsidR="006019F2" w:rsidRDefault="006019F2" w:rsidP="006019F2">
      <w:pPr>
        <w:widowControl/>
        <w:spacing w:line="480" w:lineRule="atLeast"/>
        <w:ind w:firstLine="480"/>
        <w:jc w:val="left"/>
        <w:rPr>
          <w:rFonts w:ascii="Times New Roman" w:eastAsia="仿宋" w:hAnsi="仿宋" w:cs="Times New Roman" w:hint="eastAsia"/>
          <w:sz w:val="32"/>
        </w:rPr>
      </w:pP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6.</w:t>
      </w:r>
      <w:r w:rsidRPr="006019F2">
        <w:rPr>
          <w:rFonts w:ascii="Times New Roman" w:eastAsia="楷体" w:hAnsi="楷体" w:cs="Times New Roman" w:hint="eastAsia"/>
          <w:color w:val="000000"/>
          <w:sz w:val="32"/>
          <w:szCs w:val="32"/>
        </w:rPr>
        <w:t>回应社会关切及互动交流情况</w:t>
      </w: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。</w:t>
      </w:r>
      <w:r w:rsidRPr="006019F2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及</w:t>
      </w:r>
      <w:r w:rsidRPr="006019F2">
        <w:rPr>
          <w:rFonts w:ascii="Times New Roman" w:eastAsia="仿宋" w:hAnsi="仿宋" w:cs="Times New Roman" w:hint="eastAsia"/>
          <w:sz w:val="32"/>
        </w:rPr>
        <w:t>时发布工作动态及相关政策信息，公开了单位办公电话及投诉电话</w:t>
      </w:r>
      <w:r w:rsidRPr="006019F2">
        <w:rPr>
          <w:rFonts w:ascii="Times New Roman" w:eastAsia="仿宋" w:hAnsi="仿宋" w:cs="Times New Roman" w:hint="eastAsia"/>
          <w:sz w:val="32"/>
        </w:rPr>
        <w:t>0533-</w:t>
      </w:r>
      <w:r>
        <w:rPr>
          <w:rFonts w:ascii="Times New Roman" w:eastAsia="仿宋" w:hAnsi="仿宋" w:cs="Times New Roman" w:hint="eastAsia"/>
          <w:sz w:val="32"/>
        </w:rPr>
        <w:t>7210396</w:t>
      </w:r>
      <w:r w:rsidRPr="006019F2">
        <w:rPr>
          <w:rFonts w:ascii="Times New Roman" w:eastAsia="仿宋" w:hAnsi="仿宋" w:cs="Times New Roman" w:hint="eastAsia"/>
          <w:sz w:val="32"/>
        </w:rPr>
        <w:t>，方便群众及时了解相关信息。</w:t>
      </w:r>
    </w:p>
    <w:p w:rsidR="006019F2" w:rsidRPr="006019F2" w:rsidRDefault="006019F2" w:rsidP="006019F2">
      <w:pPr>
        <w:widowControl/>
        <w:spacing w:line="480" w:lineRule="atLeast"/>
        <w:ind w:firstLine="480"/>
        <w:jc w:val="left"/>
        <w:rPr>
          <w:rFonts w:ascii="Times New Roman" w:eastAsia="楷体" w:hAnsi="楷体" w:cs="Times New Roman" w:hint="eastAsia"/>
          <w:color w:val="000000"/>
          <w:sz w:val="32"/>
          <w:szCs w:val="32"/>
        </w:rPr>
      </w:pP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7.</w:t>
      </w:r>
      <w:r w:rsidRPr="006019F2">
        <w:rPr>
          <w:rFonts w:ascii="Times New Roman" w:eastAsia="楷体" w:hAnsi="楷体" w:cs="Times New Roman" w:hint="eastAsia"/>
          <w:color w:val="000000"/>
          <w:sz w:val="32"/>
          <w:szCs w:val="32"/>
        </w:rPr>
        <w:t>政府信息公开保密审查及监督检查情况</w:t>
      </w: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。</w:t>
      </w:r>
      <w:r w:rsidRPr="006019F2">
        <w:rPr>
          <w:rFonts w:ascii="Times New Roman" w:eastAsia="仿宋" w:hAnsi="仿宋" w:cs="Times New Roman" w:hint="eastAsia"/>
          <w:sz w:val="32"/>
        </w:rPr>
        <w:t>严格按照《临淄区政府信息公开保密审查办法》要求，遵循“谁公开谁审查、谁审查谁负责”和“先审查后公开”的原则开展政府信息公开保密审查工作，执行政府信息公开前保密审查制度，</w:t>
      </w:r>
      <w:r w:rsidRPr="006019F2">
        <w:rPr>
          <w:rFonts w:ascii="Times New Roman" w:eastAsia="仿宋" w:hAnsi="仿宋" w:cs="Times New Roman" w:hint="eastAsia"/>
          <w:sz w:val="32"/>
        </w:rPr>
        <w:t>2019</w:t>
      </w:r>
      <w:r w:rsidRPr="006019F2">
        <w:rPr>
          <w:rFonts w:ascii="Times New Roman" w:eastAsia="仿宋" w:hAnsi="仿宋" w:cs="Times New Roman" w:hint="eastAsia"/>
          <w:sz w:val="32"/>
        </w:rPr>
        <w:t>年未发生泄密事件。</w:t>
      </w:r>
    </w:p>
    <w:p w:rsidR="00C017CC" w:rsidRPr="00C017CC" w:rsidRDefault="00C017CC" w:rsidP="00C017CC">
      <w:pPr>
        <w:widowControl/>
        <w:spacing w:line="480" w:lineRule="atLeast"/>
        <w:ind w:firstLine="480"/>
        <w:jc w:val="left"/>
        <w:rPr>
          <w:rFonts w:ascii="Times New Roman" w:eastAsia="仿宋" w:hAnsi="仿宋" w:cs="Times New Roman" w:hint="eastAsia"/>
          <w:sz w:val="32"/>
        </w:rPr>
      </w:pPr>
      <w:r>
        <w:rPr>
          <w:rFonts w:ascii="Times New Roman" w:eastAsia="仿宋" w:hAnsi="仿宋" w:cs="Times New Roman" w:hint="eastAsia"/>
          <w:sz w:val="32"/>
        </w:rPr>
        <w:t>8.</w:t>
      </w:r>
      <w:r w:rsidRPr="00C017CC">
        <w:rPr>
          <w:rFonts w:ascii="Times New Roman" w:eastAsia="楷体" w:hAnsi="楷体" w:cs="Times New Roman" w:hint="eastAsia"/>
          <w:color w:val="000000"/>
          <w:sz w:val="32"/>
          <w:szCs w:val="32"/>
        </w:rPr>
        <w:t>工作考核、社会评议和责任追究结果情况</w:t>
      </w: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。</w:t>
      </w:r>
      <w:r w:rsidRPr="00C017CC">
        <w:rPr>
          <w:rFonts w:ascii="Times New Roman" w:eastAsia="仿宋" w:hAnsi="仿宋" w:cs="Times New Roman" w:hint="eastAsia"/>
          <w:sz w:val="32"/>
        </w:rPr>
        <w:t>严格按照区政务公开工作考核办法，对发布的信息进行自查，对信息公开工作进行考评，发现问题及时整改落实。通过政府网站政务公开页面设立的信息公开意见箱，接受社会大众的广泛监督和意见建议。</w:t>
      </w:r>
    </w:p>
    <w:p w:rsidR="00C017CC" w:rsidRPr="00C017CC" w:rsidRDefault="00C017CC" w:rsidP="00C017CC">
      <w:pPr>
        <w:widowControl/>
        <w:spacing w:line="480" w:lineRule="atLeast"/>
        <w:ind w:firstLine="480"/>
        <w:jc w:val="left"/>
        <w:rPr>
          <w:rFonts w:ascii="Times New Roman" w:eastAsia="楷体" w:hAnsi="楷体" w:cs="Times New Roman" w:hint="eastAsia"/>
          <w:color w:val="000000"/>
          <w:sz w:val="32"/>
          <w:szCs w:val="32"/>
        </w:rPr>
      </w:pP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9.</w:t>
      </w:r>
      <w:r w:rsidRPr="00C017CC">
        <w:rPr>
          <w:rFonts w:ascii="Times New Roman" w:eastAsia="楷体" w:hAnsi="楷体" w:cs="Times New Roman" w:hint="eastAsia"/>
          <w:color w:val="000000"/>
          <w:sz w:val="32"/>
          <w:szCs w:val="32"/>
        </w:rPr>
        <w:t>人大政协提案办理情况</w:t>
      </w: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。</w:t>
      </w:r>
      <w:r w:rsidRPr="00C017CC">
        <w:rPr>
          <w:rFonts w:ascii="Times New Roman" w:eastAsia="仿宋" w:hAnsi="仿宋" w:cs="Times New Roman" w:hint="eastAsia"/>
          <w:sz w:val="32"/>
        </w:rPr>
        <w:t>高度重视人大政协提案，分管领导牵头，指派专人负责具体办理工作，确保提案的按时办理和答复。</w:t>
      </w:r>
      <w:r w:rsidRPr="00C017CC">
        <w:rPr>
          <w:rFonts w:ascii="Times New Roman" w:eastAsia="仿宋" w:hAnsi="仿宋" w:cs="Times New Roman" w:hint="eastAsia"/>
          <w:sz w:val="32"/>
        </w:rPr>
        <w:t>2019</w:t>
      </w:r>
      <w:r>
        <w:rPr>
          <w:rFonts w:ascii="Times New Roman" w:eastAsia="仿宋" w:hAnsi="仿宋" w:cs="Times New Roman" w:hint="eastAsia"/>
          <w:sz w:val="32"/>
        </w:rPr>
        <w:t>年未</w:t>
      </w:r>
      <w:r w:rsidRPr="00C017CC">
        <w:rPr>
          <w:rFonts w:ascii="Times New Roman" w:eastAsia="仿宋" w:hAnsi="仿宋" w:cs="Times New Roman" w:hint="eastAsia"/>
          <w:sz w:val="32"/>
        </w:rPr>
        <w:t>收到人大政协提案。</w:t>
      </w:r>
    </w:p>
    <w:p w:rsidR="008556C2" w:rsidRPr="00ED0C12" w:rsidRDefault="00906B9B" w:rsidP="00A61DB6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ED0C12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056B8B" w:rsidRPr="00ED0C12">
        <w:rPr>
          <w:rFonts w:ascii="Times New Roman" w:eastAsia="黑体" w:hAnsi="黑体" w:cs="Times New Roman"/>
          <w:sz w:val="32"/>
          <w:szCs w:val="32"/>
        </w:rPr>
        <w:t>二、主动公开政府信息情况</w:t>
      </w:r>
    </w:p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420" w:type="dxa"/>
        <w:jc w:val="center"/>
        <w:tblInd w:w="115" w:type="dxa"/>
        <w:tblLayout w:type="fixed"/>
        <w:tblLook w:val="04A0"/>
      </w:tblPr>
      <w:tblGrid>
        <w:gridCol w:w="2579"/>
        <w:gridCol w:w="1985"/>
        <w:gridCol w:w="2030"/>
        <w:gridCol w:w="1826"/>
      </w:tblGrid>
      <w:tr w:rsidR="008556C2" w:rsidRPr="00ED0C12" w:rsidTr="00781A3D">
        <w:trPr>
          <w:trHeight w:val="473"/>
          <w:jc w:val="center"/>
        </w:trPr>
        <w:tc>
          <w:tcPr>
            <w:tcW w:w="8420" w:type="dxa"/>
            <w:gridSpan w:val="4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lastRenderedPageBreak/>
              <w:t>第二十条第（一）项</w:t>
            </w:r>
          </w:p>
        </w:tc>
      </w:tr>
      <w:tr w:rsidR="008556C2" w:rsidRPr="00ED0C12" w:rsidTr="00781A3D">
        <w:trPr>
          <w:trHeight w:val="550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本年新</w:t>
            </w:r>
          </w:p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公开数量</w:t>
            </w:r>
          </w:p>
        </w:tc>
        <w:tc>
          <w:tcPr>
            <w:tcW w:w="1826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对外公开</w:t>
            </w:r>
          </w:p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总数量</w:t>
            </w:r>
          </w:p>
        </w:tc>
      </w:tr>
      <w:tr w:rsidR="008556C2" w:rsidRPr="00ED0C12" w:rsidTr="00781A3D">
        <w:trPr>
          <w:trHeight w:val="558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553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539"/>
          <w:jc w:val="center"/>
        </w:trPr>
        <w:tc>
          <w:tcPr>
            <w:tcW w:w="8420" w:type="dxa"/>
            <w:gridSpan w:val="4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第二十条第（五）项</w:t>
            </w:r>
          </w:p>
        </w:tc>
      </w:tr>
      <w:tr w:rsidR="008556C2" w:rsidRPr="00ED0C12" w:rsidTr="00781A3D">
        <w:trPr>
          <w:trHeight w:val="623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本年增</w:t>
            </w: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0C12">
              <w:rPr>
                <w:rFonts w:ascii="Times New Roman" w:cs="Times New Roman"/>
                <w:sz w:val="24"/>
                <w:szCs w:val="24"/>
              </w:rPr>
              <w:t>减</w:t>
            </w:r>
          </w:p>
        </w:tc>
        <w:tc>
          <w:tcPr>
            <w:tcW w:w="1826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处理决定数量</w:t>
            </w:r>
          </w:p>
        </w:tc>
      </w:tr>
      <w:tr w:rsidR="008556C2" w:rsidRPr="00ED0C12" w:rsidTr="00781A3D">
        <w:trPr>
          <w:trHeight w:val="544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536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408"/>
          <w:jc w:val="center"/>
        </w:trPr>
        <w:tc>
          <w:tcPr>
            <w:tcW w:w="8420" w:type="dxa"/>
            <w:gridSpan w:val="4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第二十条第（六）项</w:t>
            </w:r>
          </w:p>
        </w:tc>
      </w:tr>
      <w:tr w:rsidR="008556C2" w:rsidRPr="00ED0C12" w:rsidTr="00781A3D">
        <w:trPr>
          <w:trHeight w:val="481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本年增</w:t>
            </w: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0C12">
              <w:rPr>
                <w:rFonts w:ascii="Times New Roman" w:cs="Times New Roman"/>
                <w:sz w:val="24"/>
                <w:szCs w:val="24"/>
              </w:rPr>
              <w:t>减</w:t>
            </w:r>
          </w:p>
        </w:tc>
        <w:tc>
          <w:tcPr>
            <w:tcW w:w="1826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处理决定数量</w:t>
            </w:r>
          </w:p>
        </w:tc>
      </w:tr>
      <w:tr w:rsidR="008556C2" w:rsidRPr="00ED0C12" w:rsidTr="00781A3D">
        <w:trPr>
          <w:trHeight w:val="429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429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471"/>
          <w:jc w:val="center"/>
        </w:trPr>
        <w:tc>
          <w:tcPr>
            <w:tcW w:w="8420" w:type="dxa"/>
            <w:gridSpan w:val="4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第二十条第（八）项</w:t>
            </w:r>
          </w:p>
        </w:tc>
      </w:tr>
      <w:tr w:rsidR="008556C2" w:rsidRPr="00ED0C12" w:rsidTr="00781A3D">
        <w:trPr>
          <w:trHeight w:val="497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3856" w:type="dxa"/>
            <w:gridSpan w:val="2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本年增</w:t>
            </w: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0C12">
              <w:rPr>
                <w:rFonts w:ascii="Times New Roman" w:cs="Times New Roman"/>
                <w:sz w:val="24"/>
                <w:szCs w:val="24"/>
              </w:rPr>
              <w:t>减</w:t>
            </w:r>
          </w:p>
        </w:tc>
      </w:tr>
      <w:tr w:rsidR="008556C2" w:rsidRPr="00ED0C12" w:rsidTr="00781A3D">
        <w:trPr>
          <w:trHeight w:val="497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8556C2" w:rsidRPr="00ED0C12" w:rsidRDefault="003F538D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6" w:type="dxa"/>
            <w:gridSpan w:val="2"/>
            <w:vAlign w:val="center"/>
          </w:tcPr>
          <w:p w:rsidR="008556C2" w:rsidRPr="00ED0C12" w:rsidRDefault="003F538D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6C2" w:rsidRPr="00ED0C12" w:rsidTr="00781A3D">
        <w:trPr>
          <w:trHeight w:val="487"/>
          <w:jc w:val="center"/>
        </w:trPr>
        <w:tc>
          <w:tcPr>
            <w:tcW w:w="8420" w:type="dxa"/>
            <w:gridSpan w:val="4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第二十条第（九）项</w:t>
            </w:r>
          </w:p>
        </w:tc>
      </w:tr>
      <w:tr w:rsidR="008556C2" w:rsidRPr="00ED0C12" w:rsidTr="00781A3D">
        <w:trPr>
          <w:trHeight w:val="408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采购项目数量</w:t>
            </w:r>
          </w:p>
        </w:tc>
        <w:tc>
          <w:tcPr>
            <w:tcW w:w="3856" w:type="dxa"/>
            <w:gridSpan w:val="2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采购总金额</w:t>
            </w:r>
          </w:p>
        </w:tc>
      </w:tr>
      <w:tr w:rsidR="008556C2" w:rsidRPr="00ED0C12" w:rsidTr="00781A3D">
        <w:trPr>
          <w:trHeight w:val="428"/>
          <w:jc w:val="center"/>
        </w:trPr>
        <w:tc>
          <w:tcPr>
            <w:tcW w:w="2579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cs="Times New Roman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6" w:type="dxa"/>
            <w:gridSpan w:val="2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</w:rPr>
      </w:pPr>
    </w:p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B9B" w:rsidRPr="00ED0C12" w:rsidRDefault="00906B9B" w:rsidP="00A61DB6">
      <w:pPr>
        <w:spacing w:line="640" w:lineRule="exact"/>
        <w:rPr>
          <w:rFonts w:ascii="Times New Roman" w:hAnsi="Times New Roman" w:cs="Times New Roman"/>
          <w:b/>
          <w:sz w:val="28"/>
          <w:szCs w:val="28"/>
        </w:rPr>
      </w:pPr>
    </w:p>
    <w:p w:rsidR="00906B9B" w:rsidRPr="00ED0C12" w:rsidRDefault="00906B9B" w:rsidP="00A61DB6">
      <w:pPr>
        <w:spacing w:line="640" w:lineRule="exact"/>
        <w:rPr>
          <w:rFonts w:ascii="Times New Roman" w:hAnsi="Times New Roman" w:cs="Times New Roman"/>
          <w:b/>
          <w:sz w:val="28"/>
          <w:szCs w:val="28"/>
        </w:rPr>
      </w:pPr>
    </w:p>
    <w:p w:rsidR="008556C2" w:rsidRPr="00ED0C12" w:rsidRDefault="00056B8B" w:rsidP="00A61DB6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ED0C12">
        <w:rPr>
          <w:rFonts w:ascii="Times New Roman" w:eastAsia="黑体" w:hAnsi="黑体" w:cs="Times New Roman"/>
          <w:sz w:val="32"/>
          <w:szCs w:val="32"/>
        </w:rPr>
        <w:t>三、收到和处理政府信息公开申请情况</w:t>
      </w:r>
    </w:p>
    <w:tbl>
      <w:tblPr>
        <w:tblStyle w:val="a3"/>
        <w:tblW w:w="9398" w:type="dxa"/>
        <w:tblInd w:w="-572" w:type="dxa"/>
        <w:tblLayout w:type="fixed"/>
        <w:tblLook w:val="04A0"/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:rsidR="008556C2" w:rsidRPr="00ED0C12" w:rsidTr="00781A3D">
        <w:trPr>
          <w:trHeight w:val="447"/>
        </w:trPr>
        <w:tc>
          <w:tcPr>
            <w:tcW w:w="4713" w:type="dxa"/>
            <w:gridSpan w:val="3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申请人情况</w:t>
            </w:r>
          </w:p>
        </w:tc>
      </w:tr>
      <w:tr w:rsidR="008556C2" w:rsidRPr="00ED0C12" w:rsidTr="00781A3D">
        <w:trPr>
          <w:trHeight w:val="530"/>
        </w:trPr>
        <w:tc>
          <w:tcPr>
            <w:tcW w:w="4713" w:type="dxa"/>
            <w:gridSpan w:val="3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cs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总计</w:t>
            </w:r>
          </w:p>
        </w:tc>
      </w:tr>
      <w:tr w:rsidR="008556C2" w:rsidRPr="00ED0C12" w:rsidTr="00781A3D">
        <w:trPr>
          <w:trHeight w:val="1125"/>
        </w:trPr>
        <w:tc>
          <w:tcPr>
            <w:tcW w:w="4713" w:type="dxa"/>
            <w:gridSpan w:val="3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法律服务机构</w:t>
            </w:r>
          </w:p>
        </w:tc>
        <w:tc>
          <w:tcPr>
            <w:tcW w:w="693" w:type="dxa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其他</w:t>
            </w:r>
          </w:p>
        </w:tc>
        <w:tc>
          <w:tcPr>
            <w:tcW w:w="66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56C2" w:rsidRPr="00ED0C12" w:rsidTr="00781A3D">
        <w:trPr>
          <w:trHeight w:val="448"/>
        </w:trPr>
        <w:tc>
          <w:tcPr>
            <w:tcW w:w="4713" w:type="dxa"/>
            <w:gridSpan w:val="3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cs="Times New Roman"/>
              </w:rPr>
              <w:t>一、本年新收政府信息公开申请数量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556C2" w:rsidRPr="00ED0C12" w:rsidTr="00781A3D">
        <w:trPr>
          <w:trHeight w:val="398"/>
        </w:trPr>
        <w:tc>
          <w:tcPr>
            <w:tcW w:w="4713" w:type="dxa"/>
            <w:gridSpan w:val="3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cs="Times New Roman"/>
              </w:rPr>
              <w:t>二、上年结转政府信息公开申请数量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hAnsi="Times New Roman" w:cs="Times New Roman"/>
              </w:rPr>
              <w:t>0</w:t>
            </w:r>
          </w:p>
        </w:tc>
      </w:tr>
      <w:tr w:rsidR="008556C2" w:rsidRPr="00ED0C12" w:rsidTr="00781A3D">
        <w:trPr>
          <w:trHeight w:val="417"/>
        </w:trPr>
        <w:tc>
          <w:tcPr>
            <w:tcW w:w="554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cs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144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89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25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．其他法律行政法规禁止公开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18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．危及</w:t>
            </w: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三安全一稳定</w:t>
            </w: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396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．保护第三方合法权益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15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．属于三类内部事务信息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08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．属于四类过程性信息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14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．属于行政执法案卷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20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．属于行政查询事项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11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．本机关不掌握相关政府信息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17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．没有现成信息需要另行制作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144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．补正后申请内容仍不明确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372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cs="Times New Roman"/>
                <w:sz w:val="18"/>
                <w:szCs w:val="18"/>
              </w:rPr>
              <w:t>（五）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不予处理</w:t>
            </w: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．信访举报投诉类申请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144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．重复申请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382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15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．无正当理由大量反复申请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144"/>
        </w:trPr>
        <w:tc>
          <w:tcPr>
            <w:tcW w:w="554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8556C2" w:rsidRPr="00ED0C12" w:rsidRDefault="00056B8B" w:rsidP="00A61DB6">
            <w:pPr>
              <w:spacing w:line="640" w:lineRule="exact"/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0C12">
              <w:rPr>
                <w:rFonts w:ascii="Times New Roman" w:hAnsiTheme="minorEastAsia" w:cs="Times New Roman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</w:tr>
      <w:tr w:rsidR="008556C2" w:rsidRPr="00ED0C12" w:rsidTr="00781A3D">
        <w:trPr>
          <w:trHeight w:val="463"/>
        </w:trPr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hAnsi="Times New Roman" w:cs="Times New Roman"/>
              </w:rPr>
              <w:t>0</w:t>
            </w:r>
          </w:p>
        </w:tc>
      </w:tr>
      <w:tr w:rsidR="008556C2" w:rsidRPr="00ED0C12" w:rsidTr="00781A3D">
        <w:trPr>
          <w:trHeight w:val="414"/>
        </w:trPr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D0C12">
              <w:rPr>
                <w:rFonts w:asci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hAnsi="Times New Roman" w:cs="Times New Roman"/>
              </w:rPr>
              <w:t>0</w:t>
            </w:r>
          </w:p>
        </w:tc>
      </w:tr>
      <w:tr w:rsidR="008556C2" w:rsidRPr="00ED0C12" w:rsidTr="00781A3D">
        <w:trPr>
          <w:trHeight w:val="312"/>
        </w:trPr>
        <w:tc>
          <w:tcPr>
            <w:tcW w:w="4713" w:type="dxa"/>
            <w:gridSpan w:val="3"/>
            <w:vAlign w:val="center"/>
          </w:tcPr>
          <w:p w:rsidR="008556C2" w:rsidRPr="00ED0C12" w:rsidRDefault="00056B8B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cs="Times New Roman"/>
              </w:rPr>
              <w:t>四、结转下年度继续办理</w:t>
            </w:r>
          </w:p>
        </w:tc>
        <w:tc>
          <w:tcPr>
            <w:tcW w:w="554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</w:rPr>
            </w:pPr>
            <w:r w:rsidRPr="00ED0C12">
              <w:rPr>
                <w:rFonts w:ascii="Times New Roman" w:hAnsi="Times New Roman" w:cs="Times New Roman"/>
              </w:rPr>
              <w:t>0</w:t>
            </w:r>
          </w:p>
        </w:tc>
      </w:tr>
    </w:tbl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</w:rPr>
      </w:pPr>
    </w:p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</w:rPr>
      </w:pPr>
    </w:p>
    <w:p w:rsidR="008556C2" w:rsidRPr="00ED0C12" w:rsidRDefault="008556C2" w:rsidP="00A61DB6">
      <w:pPr>
        <w:spacing w:line="640" w:lineRule="exact"/>
        <w:rPr>
          <w:rFonts w:ascii="Times New Roman" w:hAnsi="Times New Roman" w:cs="Times New Roman"/>
        </w:rPr>
      </w:pPr>
    </w:p>
    <w:p w:rsidR="008556C2" w:rsidRPr="00ED0C12" w:rsidRDefault="00056B8B" w:rsidP="00A61DB6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ED0C12">
        <w:rPr>
          <w:rFonts w:ascii="Times New Roman" w:eastAsia="黑体" w:hAnsi="黑体" w:cs="Times New Roman"/>
          <w:sz w:val="32"/>
          <w:szCs w:val="32"/>
        </w:rPr>
        <w:t>四．政府信息公开行政复议、行政诉讼情况</w:t>
      </w:r>
    </w:p>
    <w:tbl>
      <w:tblPr>
        <w:tblStyle w:val="a3"/>
        <w:tblW w:w="9225" w:type="dxa"/>
        <w:tblInd w:w="-318" w:type="dxa"/>
        <w:tblLayout w:type="fixed"/>
        <w:tblLook w:val="04A0"/>
      </w:tblPr>
      <w:tblGrid>
        <w:gridCol w:w="422"/>
        <w:gridCol w:w="656"/>
        <w:gridCol w:w="657"/>
        <w:gridCol w:w="632"/>
        <w:gridCol w:w="551"/>
        <w:gridCol w:w="657"/>
        <w:gridCol w:w="657"/>
        <w:gridCol w:w="657"/>
        <w:gridCol w:w="656"/>
        <w:gridCol w:w="526"/>
        <w:gridCol w:w="789"/>
        <w:gridCol w:w="602"/>
        <w:gridCol w:w="711"/>
        <w:gridCol w:w="657"/>
        <w:gridCol w:w="395"/>
      </w:tblGrid>
      <w:tr w:rsidR="008556C2" w:rsidRPr="00ED0C12" w:rsidTr="00781A3D">
        <w:trPr>
          <w:trHeight w:val="424"/>
        </w:trPr>
        <w:tc>
          <w:tcPr>
            <w:tcW w:w="2918" w:type="dxa"/>
            <w:gridSpan w:val="5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行政复议</w:t>
            </w:r>
          </w:p>
        </w:tc>
        <w:tc>
          <w:tcPr>
            <w:tcW w:w="6307" w:type="dxa"/>
            <w:gridSpan w:val="10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行政诉讼</w:t>
            </w:r>
          </w:p>
        </w:tc>
      </w:tr>
      <w:tr w:rsidR="008556C2" w:rsidRPr="00ED0C12" w:rsidTr="00781A3D">
        <w:trPr>
          <w:trHeight w:val="505"/>
        </w:trPr>
        <w:tc>
          <w:tcPr>
            <w:tcW w:w="422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结果维</w:t>
            </w:r>
            <w:r w:rsidRPr="00ED0C12">
              <w:rPr>
                <w:rFonts w:ascii="Times New Roman" w:cs="Times New Roman"/>
                <w:szCs w:val="21"/>
              </w:rPr>
              <w:lastRenderedPageBreak/>
              <w:t>持</w:t>
            </w:r>
          </w:p>
        </w:tc>
        <w:tc>
          <w:tcPr>
            <w:tcW w:w="656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lastRenderedPageBreak/>
              <w:t>结果纠正</w:t>
            </w:r>
          </w:p>
        </w:tc>
        <w:tc>
          <w:tcPr>
            <w:tcW w:w="657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其他结果</w:t>
            </w:r>
          </w:p>
        </w:tc>
        <w:tc>
          <w:tcPr>
            <w:tcW w:w="632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尚未审</w:t>
            </w:r>
            <w:r w:rsidRPr="00ED0C12">
              <w:rPr>
                <w:rFonts w:ascii="Times New Roman" w:cs="Times New Roman"/>
                <w:szCs w:val="21"/>
              </w:rPr>
              <w:lastRenderedPageBreak/>
              <w:t>结</w:t>
            </w:r>
          </w:p>
        </w:tc>
        <w:tc>
          <w:tcPr>
            <w:tcW w:w="551" w:type="dxa"/>
            <w:vMerge w:val="restart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lastRenderedPageBreak/>
              <w:t>总计</w:t>
            </w:r>
          </w:p>
        </w:tc>
        <w:tc>
          <w:tcPr>
            <w:tcW w:w="3153" w:type="dxa"/>
            <w:gridSpan w:val="5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未经复议直接起诉</w:t>
            </w:r>
          </w:p>
        </w:tc>
        <w:tc>
          <w:tcPr>
            <w:tcW w:w="3153" w:type="dxa"/>
            <w:gridSpan w:val="5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复议后起诉</w:t>
            </w:r>
          </w:p>
        </w:tc>
      </w:tr>
      <w:tr w:rsidR="008556C2" w:rsidRPr="00ED0C12" w:rsidTr="00781A3D">
        <w:trPr>
          <w:trHeight w:val="129"/>
        </w:trPr>
        <w:tc>
          <w:tcPr>
            <w:tcW w:w="422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1" w:type="dxa"/>
            <w:vMerge/>
            <w:vAlign w:val="center"/>
          </w:tcPr>
          <w:p w:rsidR="008556C2" w:rsidRPr="00ED0C12" w:rsidRDefault="008556C2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结果维持</w:t>
            </w:r>
          </w:p>
        </w:tc>
        <w:tc>
          <w:tcPr>
            <w:tcW w:w="657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结果纠正</w:t>
            </w:r>
          </w:p>
        </w:tc>
        <w:tc>
          <w:tcPr>
            <w:tcW w:w="657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其他结果</w:t>
            </w:r>
          </w:p>
        </w:tc>
        <w:tc>
          <w:tcPr>
            <w:tcW w:w="656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尚未审结</w:t>
            </w:r>
          </w:p>
        </w:tc>
        <w:tc>
          <w:tcPr>
            <w:tcW w:w="526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总计</w:t>
            </w:r>
          </w:p>
        </w:tc>
        <w:tc>
          <w:tcPr>
            <w:tcW w:w="789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结果维持</w:t>
            </w:r>
          </w:p>
        </w:tc>
        <w:tc>
          <w:tcPr>
            <w:tcW w:w="602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结果</w:t>
            </w:r>
            <w:r w:rsidRPr="00ED0C12">
              <w:rPr>
                <w:rFonts w:ascii="Times New Roman" w:cs="Times New Roman"/>
                <w:szCs w:val="21"/>
              </w:rPr>
              <w:lastRenderedPageBreak/>
              <w:t>纠正</w:t>
            </w:r>
          </w:p>
        </w:tc>
        <w:tc>
          <w:tcPr>
            <w:tcW w:w="711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lastRenderedPageBreak/>
              <w:t>其他结果</w:t>
            </w:r>
          </w:p>
        </w:tc>
        <w:tc>
          <w:tcPr>
            <w:tcW w:w="657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尚未审结</w:t>
            </w:r>
          </w:p>
        </w:tc>
        <w:tc>
          <w:tcPr>
            <w:tcW w:w="394" w:type="dxa"/>
            <w:vAlign w:val="center"/>
          </w:tcPr>
          <w:p w:rsidR="008556C2" w:rsidRPr="00ED0C12" w:rsidRDefault="00056B8B" w:rsidP="00A61DB6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cs="Times New Roman"/>
                <w:szCs w:val="21"/>
              </w:rPr>
              <w:t>总计</w:t>
            </w:r>
          </w:p>
        </w:tc>
      </w:tr>
      <w:tr w:rsidR="008556C2" w:rsidRPr="00ED0C12" w:rsidTr="00781A3D">
        <w:trPr>
          <w:trHeight w:val="516"/>
        </w:trPr>
        <w:tc>
          <w:tcPr>
            <w:tcW w:w="422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57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8556C2" w:rsidRPr="00ED0C12" w:rsidRDefault="00ED0C1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89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8556C2" w:rsidRPr="00ED0C12" w:rsidRDefault="008556C2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8556C2" w:rsidRPr="00ED0C12" w:rsidRDefault="00DA5691" w:rsidP="00A61DB6">
            <w:pPr>
              <w:spacing w:line="640" w:lineRule="exact"/>
              <w:rPr>
                <w:rFonts w:ascii="Times New Roman" w:hAnsi="Times New Roman" w:cs="Times New Roman"/>
                <w:szCs w:val="21"/>
              </w:rPr>
            </w:pPr>
            <w:r w:rsidRPr="00ED0C1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8556C2" w:rsidRPr="00ED0C12" w:rsidRDefault="00056B8B" w:rsidP="00A61DB6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ED0C12">
        <w:rPr>
          <w:rFonts w:ascii="Times New Roman" w:eastAsia="黑体" w:hAnsi="黑体" w:cs="Times New Roman"/>
          <w:sz w:val="32"/>
          <w:szCs w:val="32"/>
        </w:rPr>
        <w:t>五、存在的主要问题及改进情况</w:t>
      </w:r>
    </w:p>
    <w:p w:rsidR="00ED0C12" w:rsidRPr="00ED0C12" w:rsidRDefault="00ED0C12" w:rsidP="00A61DB6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D0C12">
        <w:rPr>
          <w:rFonts w:ascii="Times New Roman" w:eastAsia="仿宋" w:hAnsi="Times New Roman" w:cs="Times New Roman"/>
          <w:sz w:val="32"/>
          <w:szCs w:val="32"/>
        </w:rPr>
        <w:t>2019</w:t>
      </w:r>
      <w:r w:rsidRPr="00ED0C12">
        <w:rPr>
          <w:rFonts w:ascii="Times New Roman" w:eastAsia="仿宋" w:hAnsi="仿宋" w:cs="Times New Roman"/>
          <w:sz w:val="32"/>
          <w:szCs w:val="32"/>
        </w:rPr>
        <w:t>年，单位领导和工作人员高度重视，我中心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政务公开工作虽然取得了一定成效，但与社会公众对政府信息公开需求还存在一定的差距</w:t>
      </w:r>
      <w:r w:rsidRPr="00ED0C12">
        <w:rPr>
          <w:rFonts w:ascii="Times New Roman" w:eastAsia="仿宋" w:hAnsi="Times New Roman" w:cs="Times New Roman"/>
          <w:color w:val="000000"/>
          <w:sz w:val="32"/>
          <w:szCs w:val="32"/>
        </w:rPr>
        <w:t>,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主要表现在：公开信息的质量和时效有待提升。</w:t>
      </w:r>
    </w:p>
    <w:p w:rsidR="00906B9B" w:rsidRPr="00ED0C12" w:rsidRDefault="00ED0C12" w:rsidP="00A61DB6">
      <w:pPr>
        <w:spacing w:line="64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ED0C12">
        <w:rPr>
          <w:rFonts w:ascii="Times New Roman" w:eastAsia="仿宋" w:hAnsi="Times New Roman" w:cs="Times New Roman"/>
          <w:sz w:val="32"/>
          <w:szCs w:val="32"/>
        </w:rPr>
        <w:t>2020</w:t>
      </w:r>
      <w:r w:rsidRPr="00ED0C12">
        <w:rPr>
          <w:rFonts w:ascii="Times New Roman" w:eastAsia="仿宋" w:hAnsi="仿宋" w:cs="Times New Roman"/>
          <w:sz w:val="32"/>
          <w:szCs w:val="32"/>
        </w:rPr>
        <w:t>年，要进一步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充分认识做好政府信息公开工作的重大意义，切实转变思想观念，增强工作主动性和自觉性，</w:t>
      </w:r>
      <w:r w:rsidRPr="00ED0C12">
        <w:rPr>
          <w:rFonts w:ascii="Times New Roman" w:eastAsia="仿宋" w:hAnsi="仿宋" w:cs="Times New Roman"/>
          <w:sz w:val="32"/>
          <w:szCs w:val="32"/>
        </w:rPr>
        <w:t>按上级部门要求及时公开政府信息，进一步加强教育培训，在全单位开展信息公开、《保密法》专题培训等教育培训活动，全面提升政府信息公开的保密意识和工作能力，准确界定政府信息公开范围，更准确、更深入地了解并掌握政府信息公开相关知识，充分发挥政府信息公开的综合效应，</w:t>
      </w: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推动本单位政府信息公开工作科学发展。</w:t>
      </w:r>
    </w:p>
    <w:p w:rsidR="00A1342F" w:rsidRPr="00ED0C12" w:rsidRDefault="00A1342F" w:rsidP="00A61DB6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D0C12">
        <w:rPr>
          <w:rFonts w:ascii="Times New Roman" w:eastAsia="黑体" w:hAnsi="黑体" w:cs="Times New Roman"/>
          <w:sz w:val="32"/>
          <w:szCs w:val="32"/>
        </w:rPr>
        <w:t>六、需要报告的其他事项</w:t>
      </w:r>
    </w:p>
    <w:p w:rsidR="00A1342F" w:rsidRPr="00ED0C12" w:rsidRDefault="00A1342F" w:rsidP="00A61DB6">
      <w:pPr>
        <w:spacing w:line="64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ED0C12">
        <w:rPr>
          <w:rFonts w:ascii="Times New Roman" w:eastAsia="仿宋" w:hAnsi="仿宋" w:cs="Times New Roman"/>
          <w:color w:val="000000"/>
          <w:sz w:val="32"/>
          <w:szCs w:val="32"/>
        </w:rPr>
        <w:t>无。</w:t>
      </w:r>
    </w:p>
    <w:sectPr w:rsidR="00A1342F" w:rsidRPr="00ED0C12" w:rsidSect="008556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67" w:rsidRDefault="00785F67" w:rsidP="00204AA5">
      <w:r>
        <w:separator/>
      </w:r>
    </w:p>
  </w:endnote>
  <w:endnote w:type="continuationSeparator" w:id="0">
    <w:p w:rsidR="00785F67" w:rsidRDefault="00785F67" w:rsidP="0020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659"/>
      <w:docPartObj>
        <w:docPartGallery w:val="Page Numbers (Bottom of Page)"/>
        <w:docPartUnique/>
      </w:docPartObj>
    </w:sdtPr>
    <w:sdtContent>
      <w:p w:rsidR="00781A3D" w:rsidRDefault="00B2642D">
        <w:pPr>
          <w:pStyle w:val="a5"/>
          <w:jc w:val="center"/>
        </w:pPr>
        <w:fldSimple w:instr=" PAGE   \* MERGEFORMAT ">
          <w:r w:rsidR="00C017CC" w:rsidRPr="00C017CC">
            <w:rPr>
              <w:noProof/>
              <w:lang w:val="zh-CN"/>
            </w:rPr>
            <w:t>1</w:t>
          </w:r>
        </w:fldSimple>
      </w:p>
    </w:sdtContent>
  </w:sdt>
  <w:p w:rsidR="00781A3D" w:rsidRDefault="00781A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67" w:rsidRDefault="00785F67" w:rsidP="00204AA5">
      <w:r>
        <w:separator/>
      </w:r>
    </w:p>
  </w:footnote>
  <w:footnote w:type="continuationSeparator" w:id="0">
    <w:p w:rsidR="00785F67" w:rsidRDefault="00785F67" w:rsidP="0020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56B8B"/>
    <w:rsid w:val="00063220"/>
    <w:rsid w:val="00087FF0"/>
    <w:rsid w:val="00125362"/>
    <w:rsid w:val="00143DC5"/>
    <w:rsid w:val="001A21B5"/>
    <w:rsid w:val="002019C6"/>
    <w:rsid w:val="00204AA5"/>
    <w:rsid w:val="00216261"/>
    <w:rsid w:val="00270C0E"/>
    <w:rsid w:val="002A188B"/>
    <w:rsid w:val="002B6F68"/>
    <w:rsid w:val="00343AA3"/>
    <w:rsid w:val="00357E22"/>
    <w:rsid w:val="003D7EB2"/>
    <w:rsid w:val="003F538D"/>
    <w:rsid w:val="00405DB6"/>
    <w:rsid w:val="00417EA7"/>
    <w:rsid w:val="00420F86"/>
    <w:rsid w:val="00481ED7"/>
    <w:rsid w:val="004D2882"/>
    <w:rsid w:val="004F244D"/>
    <w:rsid w:val="0052540C"/>
    <w:rsid w:val="00553F6A"/>
    <w:rsid w:val="005F094A"/>
    <w:rsid w:val="006019F2"/>
    <w:rsid w:val="00604767"/>
    <w:rsid w:val="00633AD3"/>
    <w:rsid w:val="00633CD3"/>
    <w:rsid w:val="00634DDC"/>
    <w:rsid w:val="00697EE4"/>
    <w:rsid w:val="006A5226"/>
    <w:rsid w:val="00714451"/>
    <w:rsid w:val="00717EE3"/>
    <w:rsid w:val="00732D81"/>
    <w:rsid w:val="00733F31"/>
    <w:rsid w:val="00741A40"/>
    <w:rsid w:val="00746739"/>
    <w:rsid w:val="007611C0"/>
    <w:rsid w:val="00765408"/>
    <w:rsid w:val="00781A3D"/>
    <w:rsid w:val="00785F67"/>
    <w:rsid w:val="007F22F8"/>
    <w:rsid w:val="007F43FC"/>
    <w:rsid w:val="008556C2"/>
    <w:rsid w:val="00892DC4"/>
    <w:rsid w:val="008B6607"/>
    <w:rsid w:val="00906B9B"/>
    <w:rsid w:val="00920A8C"/>
    <w:rsid w:val="00935E77"/>
    <w:rsid w:val="0096093C"/>
    <w:rsid w:val="009834FB"/>
    <w:rsid w:val="00A1342F"/>
    <w:rsid w:val="00A61DB6"/>
    <w:rsid w:val="00A84AD5"/>
    <w:rsid w:val="00A93492"/>
    <w:rsid w:val="00AC222F"/>
    <w:rsid w:val="00AD49B5"/>
    <w:rsid w:val="00AD76B6"/>
    <w:rsid w:val="00B2642D"/>
    <w:rsid w:val="00BF42A9"/>
    <w:rsid w:val="00C017CC"/>
    <w:rsid w:val="00C307E5"/>
    <w:rsid w:val="00C61A42"/>
    <w:rsid w:val="00C762CA"/>
    <w:rsid w:val="00CA24FE"/>
    <w:rsid w:val="00D201BD"/>
    <w:rsid w:val="00D33F3A"/>
    <w:rsid w:val="00D71565"/>
    <w:rsid w:val="00D7673F"/>
    <w:rsid w:val="00DA076B"/>
    <w:rsid w:val="00DA5691"/>
    <w:rsid w:val="00E03F11"/>
    <w:rsid w:val="00E04258"/>
    <w:rsid w:val="00E82A61"/>
    <w:rsid w:val="00EA3993"/>
    <w:rsid w:val="00ED0C12"/>
    <w:rsid w:val="00EF7239"/>
    <w:rsid w:val="00FA2749"/>
    <w:rsid w:val="00FA3378"/>
    <w:rsid w:val="00FD0EE2"/>
    <w:rsid w:val="00FD1A19"/>
    <w:rsid w:val="00FE3091"/>
    <w:rsid w:val="4D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4AA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4AA5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4F244D"/>
    <w:pPr>
      <w:widowControl/>
      <w:spacing w:before="100" w:beforeAutospacing="1" w:after="100" w:afterAutospacing="1"/>
      <w:jc w:val="left"/>
    </w:pPr>
    <w:rPr>
      <w:rFonts w:ascii="宋体" w:eastAsia="宋体" w:hAnsi="宋体" w:cs="宋体" w:hint="eastAsia"/>
      <w:kern w:val="0"/>
      <w:sz w:val="24"/>
    </w:rPr>
  </w:style>
  <w:style w:type="paragraph" w:customStyle="1" w:styleId="1">
    <w:name w:val="正文1"/>
    <w:qFormat/>
    <w:rsid w:val="004F244D"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428</Words>
  <Characters>2445</Characters>
  <Application>Microsoft Office Word</Application>
  <DocSecurity>0</DocSecurity>
  <Lines>20</Lines>
  <Paragraphs>5</Paragraphs>
  <ScaleCrop>false</ScaleCrop>
  <Company>P R C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4</cp:revision>
  <dcterms:created xsi:type="dcterms:W3CDTF">2020-01-20T06:14:00Z</dcterms:created>
  <dcterms:modified xsi:type="dcterms:W3CDTF">2020-07-14T03:21:00Z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