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1D" w:rsidRDefault="00ED371D" w:rsidP="00ED371D">
      <w:pPr>
        <w:jc w:val="center"/>
        <w:rPr>
          <w:rFonts w:eastAsia="仿宋_GB2312"/>
          <w:sz w:val="30"/>
          <w:szCs w:val="30"/>
        </w:rPr>
      </w:pPr>
      <w:r>
        <w:rPr>
          <w:rFonts w:eastAsia="方正小标宋简体" w:hint="eastAsia"/>
          <w:color w:val="FF0000"/>
          <w:spacing w:val="-40"/>
          <w:w w:val="50"/>
          <w:sz w:val="124"/>
          <w:szCs w:val="124"/>
        </w:rPr>
        <w:t>临淄区经济发展研究中心文件</w:t>
      </w:r>
    </w:p>
    <w:p w:rsidR="00ED371D" w:rsidRDefault="00ED371D" w:rsidP="00ED371D">
      <w:pPr>
        <w:pStyle w:val="a3"/>
        <w:spacing w:beforeAutospacing="0" w:afterAutospacing="0" w:line="480" w:lineRule="auto"/>
        <w:jc w:val="center"/>
        <w:rPr>
          <w:rFonts w:ascii="楷体_GB2312" w:eastAsia="楷体_GB2312" w:hAnsi="楷体_GB2312" w:cs="楷体_GB2312"/>
          <w:color w:val="000000"/>
          <w:sz w:val="32"/>
          <w:szCs w:val="36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6"/>
        </w:rPr>
        <w:t>临经发研﹝2020﹞5号</w:t>
      </w:r>
    </w:p>
    <w:p w:rsidR="00ED371D" w:rsidRDefault="00ED371D" w:rsidP="00ED371D">
      <w:r>
        <w:pict>
          <v:line id="_x0000_s1026" style="position:absolute;z-index:251660288" from=".05pt,9.6pt" to="442.25pt,9.6pt" o:gfxdata="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YJ/Ln1QAAAAYBAAAPAAAAAAAA&#10;AAEAIAAAACIAAABkcnMvZG93bnJldi54bWxQSwECFAAUAAAACACHTuJAa466ONwBAACXAwAADgAA&#10;AAAAAAABACAAAAAkAQAAZHJzL2Uyb0RvYy54bWxQSwUGAAAAAAYABgBZAQAAcgUAAAAA&#10;" strokecolor="red" strokeweight="1.5pt"/>
        </w:pict>
      </w:r>
      <w:r>
        <w:rPr>
          <w:rFonts w:eastAsia="华文中宋"/>
          <w:sz w:val="28"/>
          <w:szCs w:val="28"/>
        </w:rPr>
        <w:t xml:space="preserve">               </w:t>
      </w:r>
    </w:p>
    <w:p w:rsidR="00ED371D" w:rsidRDefault="00ED371D" w:rsidP="00ED371D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4358AB" w:rsidRDefault="00EC376E" w:rsidP="006A5239"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EC376E">
        <w:rPr>
          <w:rFonts w:ascii="方正小标宋简体" w:eastAsia="方正小标宋简体" w:hint="eastAsia"/>
          <w:sz w:val="44"/>
          <w:szCs w:val="44"/>
        </w:rPr>
        <w:t>关于王娟同志岗位调整的通知</w:t>
      </w:r>
    </w:p>
    <w:p w:rsidR="00EC376E" w:rsidRDefault="00EC376E" w:rsidP="006A5239">
      <w:pPr>
        <w:spacing w:after="0"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C376E" w:rsidRPr="0052530F" w:rsidRDefault="00EC376E" w:rsidP="0052530F">
      <w:pPr>
        <w:spacing w:after="0" w:line="600" w:lineRule="exact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2530F">
        <w:rPr>
          <w:rFonts w:ascii="Times New Roman" w:eastAsia="仿宋_GB2312" w:hAnsi="Times New Roman" w:cs="Times New Roman"/>
          <w:sz w:val="32"/>
          <w:szCs w:val="32"/>
        </w:rPr>
        <w:t>各科室：</w:t>
      </w:r>
    </w:p>
    <w:p w:rsidR="00BE66FA" w:rsidRDefault="00DB1CA8" w:rsidP="0052530F">
      <w:pPr>
        <w:spacing w:after="0" w:line="60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鉴于人员变动和工作需要，经研究</w:t>
      </w:r>
      <w:r w:rsidR="006A5239" w:rsidRPr="0052530F">
        <w:rPr>
          <w:rFonts w:ascii="Times New Roman" w:eastAsia="仿宋_GB2312" w:hAnsi="Times New Roman" w:cs="Times New Roman"/>
          <w:sz w:val="32"/>
          <w:szCs w:val="32"/>
        </w:rPr>
        <w:t>决定</w:t>
      </w:r>
      <w:r w:rsidR="00BE66FA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6A5239" w:rsidRPr="0052530F" w:rsidRDefault="00BE66FA" w:rsidP="0052530F">
      <w:pPr>
        <w:spacing w:after="0" w:line="60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王娟同志任</w:t>
      </w:r>
      <w:r w:rsidR="00DB1CA8" w:rsidRPr="0052530F">
        <w:rPr>
          <w:rFonts w:ascii="Times New Roman" w:eastAsia="仿宋_GB2312" w:hAnsi="Times New Roman" w:cs="Times New Roman"/>
          <w:sz w:val="32"/>
          <w:szCs w:val="32"/>
        </w:rPr>
        <w:t>经济发展科副科长</w:t>
      </w:r>
      <w:r w:rsidR="00DB1CA8">
        <w:rPr>
          <w:rFonts w:ascii="Times New Roman" w:eastAsia="仿宋_GB2312" w:hAnsi="Times New Roman" w:cs="Times New Roman"/>
          <w:sz w:val="32"/>
          <w:szCs w:val="32"/>
        </w:rPr>
        <w:t>，不再担任综合科副科长职务。</w:t>
      </w:r>
    </w:p>
    <w:p w:rsidR="0052530F" w:rsidRPr="00BE66FA" w:rsidRDefault="0052530F" w:rsidP="0052530F">
      <w:pPr>
        <w:spacing w:after="0" w:line="60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52530F" w:rsidRPr="0052530F" w:rsidRDefault="0052530F" w:rsidP="0052530F">
      <w:pPr>
        <w:spacing w:after="0" w:line="60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52530F" w:rsidRPr="0052530F" w:rsidRDefault="0052530F" w:rsidP="0052530F">
      <w:pPr>
        <w:spacing w:after="0" w:line="60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52530F" w:rsidRPr="0052530F" w:rsidRDefault="0052530F" w:rsidP="0052530F">
      <w:pPr>
        <w:spacing w:after="0" w:line="600" w:lineRule="exact"/>
        <w:ind w:firstLine="63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2530F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       </w:t>
      </w:r>
      <w:r w:rsidRPr="0052530F">
        <w:rPr>
          <w:rFonts w:ascii="Times New Roman" w:eastAsia="仿宋_GB2312" w:hAnsi="Times New Roman" w:cs="Times New Roman"/>
          <w:sz w:val="32"/>
          <w:szCs w:val="32"/>
        </w:rPr>
        <w:t xml:space="preserve">  2020</w:t>
      </w:r>
      <w:r w:rsidRPr="0052530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52530F">
        <w:rPr>
          <w:rFonts w:ascii="Times New Roman" w:eastAsia="仿宋_GB2312" w:hAnsi="Times New Roman" w:cs="Times New Roman"/>
          <w:sz w:val="32"/>
          <w:szCs w:val="32"/>
        </w:rPr>
        <w:t>9</w:t>
      </w:r>
      <w:r w:rsidRPr="0052530F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52530F">
        <w:rPr>
          <w:rFonts w:ascii="Times New Roman" w:eastAsia="仿宋_GB2312" w:hAnsi="Times New Roman" w:cs="Times New Roman"/>
          <w:sz w:val="32"/>
          <w:szCs w:val="32"/>
        </w:rPr>
        <w:t>8</w:t>
      </w:r>
      <w:r w:rsidRPr="0052530F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52530F" w:rsidRPr="0052530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2530F"/>
    <w:rsid w:val="005F456F"/>
    <w:rsid w:val="006A5239"/>
    <w:rsid w:val="00795F51"/>
    <w:rsid w:val="008B7726"/>
    <w:rsid w:val="00A07542"/>
    <w:rsid w:val="00B971B4"/>
    <w:rsid w:val="00BE66FA"/>
    <w:rsid w:val="00D31D50"/>
    <w:rsid w:val="00DB1CA8"/>
    <w:rsid w:val="00EC376E"/>
    <w:rsid w:val="00ED3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E66F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qFormat/>
    <w:rsid w:val="00BE66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5</cp:revision>
  <dcterms:created xsi:type="dcterms:W3CDTF">2008-09-11T17:20:00Z</dcterms:created>
  <dcterms:modified xsi:type="dcterms:W3CDTF">2020-12-30T01:49:00Z</dcterms:modified>
</cp:coreProperties>
</file>