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临淄区人民政府稷下街道办事处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本报告按照《国务院办公厅政府信息与政务公开办公室关于印发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&lt;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中华人民共和国政府信息公开工作年度报告格式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&gt;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的通知》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(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国办公开办函〔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2021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〕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30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号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)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和《中华人民共和国政府信息公开条例》要求编制，全文包括总体情况、主动公开政府信息情况、收到和处理政府信息公开申请情况、政府信息公开行政复议及行政诉讼情况、政府信息公开工作存在的主要问题及改进情况、其他需要报告的事项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本年度报告中所列数据的统计期限自202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年1月1日起，至202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年12月31日止。如对报告内容有疑问，请与临淄区人民政府稷下街道办事处联系（地址：临淄区齐兴路126号；邮编：255400；电话：0533-7311455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邮箱：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instrText xml:space="preserve"> HYPERLINK "mailto:7311455@163.com）。" </w:instrTex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jxjd7311455@zb.shandong.com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稷下街道办事处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在政府信息公开工作方面，我们紧紧围绕《中华人民共和国政府信息公开条例》的要求，全面推进主动公开、依申请公开、政策解读、舆情回应等工作，不断提升政府信息公开的质量和效率。以下为各项具体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</w:rPr>
        <w:t>主动公开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  <w:t>信息情况。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2023年，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稷下街道办事处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共发布政务公开信息141件，其中业务工作信息118件、政府会议信息6件、民生公益信息6件、规划计划信息5件、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重要部署执行公开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信息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3件、农业农村信息2件、法律公文1件，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做到了主动公开、依法公开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highlight w:val="none"/>
          <w:lang w:val="en-US" w:eastAsia="zh-CN"/>
        </w:rPr>
        <w:t>依申请公开工作情况。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2023年，共收到政府信息公开申请6件，全部依法依规办理。因依申请公开引发的行政复议案件2件，所有案件均按照法定程序进行了办理，保障了企业和群众获取政府信息的权利。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highlight w:val="none"/>
          <w:lang w:val="en-US" w:eastAsia="zh-CN"/>
        </w:rPr>
        <w:t>（三）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政府信息管理情况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2023年，我们进一步加强政府信息的管理，确保信息的准确性、完整性和及时性。对政务信息公开目录进行了优化调整，明确了公开范围和公开事项，方便公众查询和了解。同时，我们强化了信息发布的审核制度，对拟公开的政府信息依法依规做好保密审查，保障信息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（四）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政府信息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公开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平台建设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情况。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优化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街道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政府门户网站政务公开栏目设置，做好重点领域信息公开、政策解读、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法规公文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、政府会议、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重大行政决策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政府工作报告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等专栏建设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；充分发挥政务新媒体推介宣传作用，利用“稷下”“稷下便民”微信订阅号、“智慧稷下”微信视频号扩大宣传效果，全年共发表文章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563篇，发布视频41条。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（五）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政府信息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公开监督保障情况。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一是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成立政府信息公开工作领导小组，落实由主要领导为组长、分管领导为副组长的政府信息公开工作领导小组工作制度，指定专人从事政府信息公开的日常工作。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二是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积极参加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临淄区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政府组织的政府信息公开工作会议和业务培训，并及时召开部门政务公开培训会议。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  <w:t>主动公开政府信息情况</w:t>
      </w: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收到和处理政府信息公开申请情况</w:t>
      </w:r>
    </w:p>
    <w:tbl>
      <w:tblPr>
        <w:tblStyle w:val="3"/>
        <w:tblW w:w="101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"/>
        <w:gridCol w:w="1694"/>
        <w:gridCol w:w="3363"/>
        <w:gridCol w:w="576"/>
        <w:gridCol w:w="621"/>
        <w:gridCol w:w="634"/>
        <w:gridCol w:w="634"/>
        <w:gridCol w:w="841"/>
        <w:gridCol w:w="684"/>
        <w:gridCol w:w="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2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6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2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自然人</w:t>
            </w:r>
          </w:p>
        </w:tc>
        <w:tc>
          <w:tcPr>
            <w:tcW w:w="341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法人或其他组织</w:t>
            </w:r>
          </w:p>
        </w:tc>
        <w:tc>
          <w:tcPr>
            <w:tcW w:w="627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2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商业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企业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科研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机构</w:t>
            </w:r>
          </w:p>
        </w:tc>
        <w:tc>
          <w:tcPr>
            <w:tcW w:w="6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社会公益组织</w:t>
            </w:r>
          </w:p>
        </w:tc>
        <w:tc>
          <w:tcPr>
            <w:tcW w:w="8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法律服务机构</w:t>
            </w:r>
          </w:p>
        </w:tc>
        <w:tc>
          <w:tcPr>
            <w:tcW w:w="6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其他</w:t>
            </w:r>
          </w:p>
        </w:tc>
        <w:tc>
          <w:tcPr>
            <w:tcW w:w="627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2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2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6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、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本年度办理结果</w:t>
            </w:r>
          </w:p>
        </w:tc>
        <w:tc>
          <w:tcPr>
            <w:tcW w:w="50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（一）予以公开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（三）不予公开</w:t>
            </w:r>
          </w:p>
        </w:tc>
        <w:tc>
          <w:tcPr>
            <w:tcW w:w="3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1.属于国家秘密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2.其他法律行政法规禁止公开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3.危及“三安全一稳定”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4.保护第三方合法权益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5.属于三类内部事务信息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6.属于四类过程性信息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7.属于行政执法案卷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8.属于行政查询事项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（四）无法提供</w:t>
            </w:r>
          </w:p>
        </w:tc>
        <w:tc>
          <w:tcPr>
            <w:tcW w:w="3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1.本机关不掌握相关政府信息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2.没有现成信息需要另行制作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3.补正后申请内容仍不明确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（五）不予处理</w:t>
            </w:r>
          </w:p>
        </w:tc>
        <w:tc>
          <w:tcPr>
            <w:tcW w:w="3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1.信访举报投诉类申请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2.重复申请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3.要求提供公开出版物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4.无正当理由大量反复申请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57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（六）其他处理</w:t>
            </w:r>
          </w:p>
        </w:tc>
        <w:tc>
          <w:tcPr>
            <w:tcW w:w="3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1.申请人无正当理由逾期不补正、行政机关不再处理其政府信息公开申请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3.其他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（七）总计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5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2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四、结转下年度继续办理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政府信息公开行政复议、行政诉讼情况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3"/>
        <w:gridCol w:w="603"/>
        <w:gridCol w:w="603"/>
        <w:gridCol w:w="603"/>
        <w:gridCol w:w="603"/>
        <w:gridCol w:w="603"/>
        <w:gridCol w:w="603"/>
        <w:gridCol w:w="604"/>
        <w:gridCol w:w="604"/>
        <w:gridCol w:w="604"/>
        <w:gridCol w:w="605"/>
        <w:gridCol w:w="605"/>
        <w:gridCol w:w="606"/>
        <w:gridCol w:w="606"/>
        <w:gridCol w:w="6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结果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其他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尚未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结果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维持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结果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其他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尚未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结果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结果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其他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尚未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五、</w:t>
      </w:r>
      <w:r>
        <w:rPr>
          <w:rFonts w:hint="default" w:ascii="Times New Roman" w:hAnsi="Times New Roman" w:eastAsia="黑体" w:cs="Times New Roman"/>
          <w:sz w:val="32"/>
          <w:szCs w:val="32"/>
        </w:rPr>
        <w:t>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（一）存在的主要问题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1.政府信息主动公开的目录建设仍有待进一步完善，部分信息更新不及时，影响公众获取信息的便捷性。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.政府信息公开渠道有待拓宽，尤其是在新媒体平台上，以满足公众多样化的信息需求。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（二）改进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一是加强政府信息主动公开目录的建设和维护，确保信息的实时更新，提高公众获取政府信息的便捷性。二是加强政务新媒体平台建设，充分利用新媒体手段，拓宽政府信息传播渠道，提升政府信息公开的覆盖面和影响力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firstLine="58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（一）依据《政府信息公开信息处理费管理办法》收取信息处理费情况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无收取信息处理费情况。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（二）本年度建议提案办理情况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年，通过网站公开人大代表建议办理情况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件，公开政协委员提案办理情况0件。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年度工作要点</w:t>
      </w:r>
      <w:r>
        <w:rPr>
          <w:rFonts w:hint="default" w:ascii="Times New Roman" w:hAnsi="Times New Roman" w:eastAsia="楷体_GB2312" w:cs="Times New Roman"/>
          <w:sz w:val="32"/>
          <w:szCs w:val="32"/>
        </w:rPr>
        <w:t>落实情况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稷下街道办事处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严格落实《202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年淄博市政务公开工作方案》工作要求，围绕政府工作报告重点任务及民生关注热点加大主动公开力度，关注社会关切加强舆情回应，着力提升政务服务工作实效。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（四）政务公开工作创新情况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形成“线上+线下”结合的政务公开工作机制，线上利用政府网站、政务新媒体等多种渠道公开信息，线下通过便民服务大厅为群众提供政策解读、办理答复，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切实做到为群众促公开、优服务、办实事。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稷下街道办事处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0MWQ1OTJiZDA0Yzk5MDE1YTUzMDc3MTZkZmY1NGMifQ=="/>
  </w:docVars>
  <w:rsids>
    <w:rsidRoot w:val="2F8A72BF"/>
    <w:rsid w:val="003E38B6"/>
    <w:rsid w:val="02E4100B"/>
    <w:rsid w:val="032A60A3"/>
    <w:rsid w:val="056F7375"/>
    <w:rsid w:val="080A3769"/>
    <w:rsid w:val="0ACB0A8D"/>
    <w:rsid w:val="0DB77CF3"/>
    <w:rsid w:val="0F4D5835"/>
    <w:rsid w:val="0F6239E3"/>
    <w:rsid w:val="11BA103E"/>
    <w:rsid w:val="19035681"/>
    <w:rsid w:val="1D4D43EC"/>
    <w:rsid w:val="20C27E8F"/>
    <w:rsid w:val="225C0280"/>
    <w:rsid w:val="27223D2C"/>
    <w:rsid w:val="2F8A72BF"/>
    <w:rsid w:val="345D40EF"/>
    <w:rsid w:val="35BEF3D1"/>
    <w:rsid w:val="3CCF643E"/>
    <w:rsid w:val="4AEF12CE"/>
    <w:rsid w:val="4FE237A9"/>
    <w:rsid w:val="5D5C103F"/>
    <w:rsid w:val="626369CC"/>
    <w:rsid w:val="62816DD3"/>
    <w:rsid w:val="643B0ECE"/>
    <w:rsid w:val="68157C2A"/>
    <w:rsid w:val="6C021003"/>
    <w:rsid w:val="6C624437"/>
    <w:rsid w:val="73FB728E"/>
    <w:rsid w:val="7A0D129F"/>
    <w:rsid w:val="7ABE4C8F"/>
    <w:rsid w:val="7C1B5973"/>
    <w:rsid w:val="7DFC3B04"/>
    <w:rsid w:val="7E2F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customStyle="1" w:styleId="7">
    <w:name w:val="样式1"/>
    <w:basedOn w:val="1"/>
    <w:qFormat/>
    <w:uiPriority w:val="0"/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2024-01-09T09:57:00Z</dcterms:created>
  <dc:creator>江山如此多骄</dc:creator>
  <cp:lastModifiedBy>江山如此多骄</cp:lastModifiedBy>
  <dcterms:modified xsi:type="dcterms:W3CDTF">2024-01-26T01:13:26Z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E048A17673B44D8BBFF4C3684C709AF9_11</vt:lpwstr>
  </property>
</Properties>
</file>