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A5" w:rsidRDefault="00ED6C2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临淄区实验小学教学工作例会制度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为加强教学管理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确保教学工作稳定、有序、高效开展，促进教学管理工作规范化、制度化，及时解决教学工作中出现的新情况、新问题，加强教师交流与合作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提高教育教学质量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特制订本制度。</w:t>
      </w: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会议时间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至少两周召开一次教学工作例会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根据实际情况提前部署安排，</w:t>
      </w:r>
      <w:r>
        <w:rPr>
          <w:rFonts w:ascii="仿宋" w:eastAsia="仿宋" w:hAnsi="仿宋" w:cs="仿宋" w:hint="eastAsia"/>
          <w:sz w:val="28"/>
          <w:szCs w:val="28"/>
        </w:rPr>
        <w:t>确保所有教师都能参加。</w:t>
      </w: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会议组织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教学工作例会由教务处</w:t>
      </w:r>
      <w:r>
        <w:rPr>
          <w:rFonts w:ascii="仿宋" w:eastAsia="仿宋" w:hAnsi="仿宋" w:cs="仿宋" w:hint="eastAsia"/>
          <w:sz w:val="28"/>
          <w:szCs w:val="28"/>
        </w:rPr>
        <w:t>牵头并</w:t>
      </w:r>
      <w:r>
        <w:rPr>
          <w:rFonts w:ascii="仿宋" w:eastAsia="仿宋" w:hAnsi="仿宋" w:cs="仿宋" w:hint="eastAsia"/>
          <w:sz w:val="28"/>
          <w:szCs w:val="28"/>
        </w:rPr>
        <w:t>负责会议的筹备、通知、记录等工作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其他科室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协调安排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会议形式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根据会议内容和目的，</w:t>
      </w:r>
      <w:r>
        <w:rPr>
          <w:rFonts w:ascii="仿宋" w:eastAsia="仿宋" w:hAnsi="仿宋" w:cs="仿宋" w:hint="eastAsia"/>
          <w:sz w:val="28"/>
          <w:szCs w:val="28"/>
        </w:rPr>
        <w:t>通过集体会议、</w:t>
      </w:r>
      <w:r>
        <w:rPr>
          <w:rFonts w:ascii="仿宋" w:eastAsia="仿宋" w:hAnsi="仿宋" w:cs="仿宋" w:hint="eastAsia"/>
          <w:sz w:val="28"/>
          <w:szCs w:val="28"/>
        </w:rPr>
        <w:t>座谈会、研讨会、培训</w:t>
      </w:r>
      <w:r>
        <w:rPr>
          <w:rFonts w:ascii="仿宋" w:eastAsia="仿宋" w:hAnsi="仿宋" w:cs="仿宋" w:hint="eastAsia"/>
          <w:sz w:val="28"/>
          <w:szCs w:val="28"/>
        </w:rPr>
        <w:t>会</w:t>
      </w:r>
      <w:r>
        <w:rPr>
          <w:rFonts w:ascii="仿宋" w:eastAsia="仿宋" w:hAnsi="仿宋" w:cs="仿宋" w:hint="eastAsia"/>
          <w:sz w:val="28"/>
          <w:szCs w:val="28"/>
        </w:rPr>
        <w:t>等形式</w:t>
      </w:r>
      <w:r>
        <w:rPr>
          <w:rFonts w:ascii="仿宋" w:eastAsia="仿宋" w:hAnsi="仿宋" w:cs="仿宋" w:hint="eastAsia"/>
          <w:sz w:val="28"/>
          <w:szCs w:val="28"/>
        </w:rPr>
        <w:t>开展。</w:t>
      </w: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参会人员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全体教师、各学科组负责人、教务处负责人等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鼓励教师积极参与，提出建议和意见。</w:t>
      </w: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会议内容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分享教学经验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教师可以</w:t>
      </w:r>
      <w:r>
        <w:rPr>
          <w:rFonts w:ascii="仿宋" w:eastAsia="仿宋" w:hAnsi="仿宋" w:cs="仿宋" w:hint="eastAsia"/>
          <w:sz w:val="28"/>
          <w:szCs w:val="28"/>
        </w:rPr>
        <w:t>在会上</w:t>
      </w:r>
      <w:r>
        <w:rPr>
          <w:rFonts w:ascii="仿宋" w:eastAsia="仿宋" w:hAnsi="仿宋" w:cs="仿宋" w:hint="eastAsia"/>
          <w:sz w:val="28"/>
          <w:szCs w:val="28"/>
        </w:rPr>
        <w:t>分享自己在教学过程中积累的经验和心得，包括教学方法、课堂管理、学生评价等方面的经验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通过分享，其他教师可以学习到新的教学策略和技巧，提高自己的教学水平。</w:t>
      </w:r>
    </w:p>
    <w:p w:rsidR="00D144A5" w:rsidRDefault="00D144A5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讨论教学方法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就教学方法进行深入的讨论和交流，探讨不同教学方法的优缺点，以及如何根据学生的特点和需求选择适合的教学方法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不断改进自己的教学方法，提高教学效果。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分析教学问题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共同分析教学中遇到的问题和困难，如学生参与度低、课堂纪律差、教学资源不足等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通过集思广益，寻找解决问题的方法和策略。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学科组交流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各学科组可以定期举行交流会议，分享本学科的教学经验和资源，讨论本学科的教学问题和改革方案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加强学科组内部的合作和交流，提高学科教学水平。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研讨教学改革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就学校教学改革方案进行研讨，提出自己的建议和意见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</w:t>
      </w:r>
      <w:r>
        <w:rPr>
          <w:rFonts w:ascii="仿宋" w:eastAsia="仿宋" w:hAnsi="仿宋" w:cs="仿宋" w:hint="eastAsia"/>
          <w:sz w:val="28"/>
          <w:szCs w:val="28"/>
        </w:rPr>
        <w:t>学校进一步完善教学改革方案，推动教学质量的提升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培训与学习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邀请专家或优秀教师为全体教师进行培训，分享最新的教学理念和技巧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还可以在例会上学习新的教育技术和工具，以适应不断变化的教育环境。</w:t>
      </w:r>
    </w:p>
    <w:p w:rsidR="00D144A5" w:rsidRDefault="00ED6C2A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传达会议精神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传达各级文件及会议精神，组织教师进行学习与研讨，遵守相关政策要求，领会会议精神，把握教育教学规律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D144A5" w:rsidRDefault="00D144A5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D144A5" w:rsidRDefault="00ED6C2A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会议效果评估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对会议的效果进行评估，如教师满意度、教学质量提升情况等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根据评估结果，调整会议内容和形式，以提高会议的实际效果。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七、</w:t>
      </w:r>
      <w:r>
        <w:rPr>
          <w:rFonts w:ascii="黑体" w:eastAsia="黑体" w:hAnsi="黑体" w:cs="黑体" w:hint="eastAsia"/>
          <w:sz w:val="32"/>
          <w:szCs w:val="32"/>
        </w:rPr>
        <w:t>会议记录与总结</w:t>
      </w:r>
    </w:p>
    <w:p w:rsidR="00D144A5" w:rsidRDefault="00ED6C2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对会议主题、参会人员、讨论内容、决议事项等定期总结，提炼经验教训，为下一次会议提供参考。</w:t>
      </w:r>
    </w:p>
    <w:p w:rsidR="00D144A5" w:rsidRDefault="00D144A5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sectPr w:rsidR="00D1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00000000" w:usb1="C200247B" w:usb2="00000009" w:usb3="00000000" w:csb0="200001FF" w:csb1="00000000"/>
  </w:font>
  <w:font w:name="方正小标宋简体">
    <w:altName w:val="方正新舒体简体"/>
    <w:charset w:val="86"/>
    <w:family w:val="auto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E21999"/>
    <w:multiLevelType w:val="singleLevel"/>
    <w:tmpl w:val="ACE219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CEE6EF"/>
    <w:multiLevelType w:val="singleLevel"/>
    <w:tmpl w:val="00CEE6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2I3MmZlZjY4ODFhNDY0ZmY1NTJhZjJiZTg2NDkifQ=="/>
  </w:docVars>
  <w:rsids>
    <w:rsidRoot w:val="00D144A5"/>
    <w:rsid w:val="00D144A5"/>
    <w:rsid w:val="00ED6C2A"/>
    <w:rsid w:val="158F12AA"/>
    <w:rsid w:val="1C0E35BF"/>
    <w:rsid w:val="5462121E"/>
    <w:rsid w:val="75DE547E"/>
    <w:rsid w:val="7F4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274D6"/>
  <w15:docId w15:val="{92178B4C-FC62-445F-8CF2-5C7BBA69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DoubleOX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郭凡</dc:creator>
  <cp:lastModifiedBy>SX</cp:lastModifiedBy>
  <cp:revision>3</cp:revision>
  <cp:lastPrinted>2024-06-19T08:55:00Z</cp:lastPrinted>
  <dcterms:created xsi:type="dcterms:W3CDTF">2024-06-19T08:34:00Z</dcterms:created>
  <dcterms:modified xsi:type="dcterms:W3CDTF">2026-05-09T01:43:00Z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5F5E154DB6514D50957B3FE97ABDE48F_12</vt:lpwstr>
  </property>
</Properties>
</file>