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黑体" w:cs="宋体"/>
          <w:color w:val="333333"/>
          <w:kern w:val="0"/>
          <w:sz w:val="24"/>
          <w:szCs w:val="24"/>
        </w:rPr>
      </w:pPr>
      <w:r>
        <w:rPr>
          <w:rFonts w:hint="eastAsia" w:ascii="黑体" w:hAnsi="仿宋" w:eastAsia="黑体"/>
          <w:sz w:val="32"/>
          <w:szCs w:val="32"/>
        </w:rPr>
        <w:t>附件2</w:t>
      </w:r>
    </w:p>
    <w:p>
      <w:pPr>
        <w:adjustRightInd w:val="0"/>
        <w:snapToGrid w:val="0"/>
        <w:ind w:left="-105" w:leftChars="-50" w:right="-105" w:rightChars="-50"/>
        <w:jc w:val="center"/>
        <w:rPr>
          <w:rFonts w:hint="eastAsia" w:ascii="宋体" w:hAnsi="宋体" w:eastAsia="方正小标宋简体"/>
          <w:sz w:val="44"/>
          <w:szCs w:val="44"/>
        </w:rPr>
      </w:pPr>
      <w:r>
        <w:rPr>
          <w:rFonts w:hint="eastAsia" w:ascii="宋体" w:hAnsi="宋体" w:eastAsia="方正小标宋简体"/>
          <w:sz w:val="44"/>
          <w:szCs w:val="44"/>
          <w:lang w:eastAsia="zh-CN"/>
        </w:rPr>
        <w:t>淄博市科技服务业</w:t>
      </w:r>
      <w:r>
        <w:rPr>
          <w:rFonts w:hint="eastAsia" w:ascii="宋体" w:hAnsi="宋体" w:eastAsia="方正小标宋简体"/>
          <w:sz w:val="44"/>
          <w:szCs w:val="44"/>
        </w:rPr>
        <w:t>企业</w:t>
      </w:r>
    </w:p>
    <w:p>
      <w:pPr>
        <w:adjustRightInd w:val="0"/>
        <w:snapToGrid w:val="0"/>
        <w:ind w:left="-105" w:leftChars="-50" w:right="-105" w:rightChars="-50"/>
        <w:jc w:val="center"/>
        <w:rPr>
          <w:rFonts w:ascii="宋体" w:hAnsi="宋体" w:eastAsia="方正小标宋简体"/>
          <w:sz w:val="36"/>
          <w:szCs w:val="36"/>
        </w:rPr>
      </w:pPr>
      <w:r>
        <w:rPr>
          <w:rFonts w:hint="eastAsia" w:ascii="宋体" w:hAnsi="宋体" w:eastAsia="方正小标宋简体"/>
          <w:sz w:val="44"/>
          <w:szCs w:val="44"/>
        </w:rPr>
        <w:t>研究开发财政补助</w:t>
      </w:r>
      <w:bookmarkStart w:id="0" w:name="_GoBack"/>
      <w:bookmarkEnd w:id="0"/>
      <w:r>
        <w:rPr>
          <w:rFonts w:hint="eastAsia" w:ascii="宋体" w:hAnsi="宋体" w:eastAsia="方正小标宋简体"/>
          <w:sz w:val="44"/>
          <w:szCs w:val="44"/>
        </w:rPr>
        <w:t>资金信息确认表</w:t>
      </w:r>
    </w:p>
    <w:p>
      <w:pPr>
        <w:adjustRightInd w:val="0"/>
        <w:snapToGrid w:val="0"/>
        <w:jc w:val="right"/>
        <w:rPr>
          <w:rFonts w:hint="eastAsia" w:ascii="宋体" w:hAnsi="宋体" w:eastAsia="宋体" w:cs="宋体"/>
          <w:bCs/>
          <w:sz w:val="24"/>
        </w:rPr>
      </w:pPr>
      <w:r>
        <w:rPr>
          <w:rFonts w:hint="eastAsia" w:ascii="宋体" w:hAnsi="宋体" w:eastAsia="宋体" w:cs="宋体"/>
          <w:bCs/>
          <w:sz w:val="24"/>
        </w:rPr>
        <w:t>单位：元</w:t>
      </w:r>
    </w:p>
    <w:tbl>
      <w:tblPr>
        <w:tblStyle w:val="4"/>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280"/>
        <w:gridCol w:w="2949"/>
        <w:gridCol w:w="5"/>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280" w:type="dxa"/>
            <w:vAlign w:val="center"/>
          </w:tcPr>
          <w:p>
            <w:pPr>
              <w:rPr>
                <w:rFonts w:hint="eastAsia" w:ascii="宋体" w:hAnsi="宋体" w:eastAsia="宋体" w:cs="宋体"/>
                <w:sz w:val="24"/>
                <w:szCs w:val="24"/>
              </w:rPr>
            </w:pPr>
          </w:p>
        </w:tc>
        <w:tc>
          <w:tcPr>
            <w:tcW w:w="294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2229" w:type="dxa"/>
            <w:gridSpan w:val="2"/>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4"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成立时间</w:t>
            </w:r>
          </w:p>
        </w:tc>
        <w:tc>
          <w:tcPr>
            <w:tcW w:w="2280" w:type="dxa"/>
            <w:vAlign w:val="center"/>
          </w:tcPr>
          <w:p>
            <w:pPr>
              <w:rPr>
                <w:rFonts w:hint="eastAsia" w:ascii="宋体" w:hAnsi="宋体" w:eastAsia="宋体" w:cs="宋体"/>
                <w:kern w:val="2"/>
                <w:sz w:val="24"/>
                <w:szCs w:val="24"/>
                <w:lang w:val="en-US" w:eastAsia="zh-CN" w:bidi="ar-SA"/>
              </w:rPr>
            </w:pPr>
          </w:p>
        </w:tc>
        <w:tc>
          <w:tcPr>
            <w:tcW w:w="2954"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所在</w:t>
            </w:r>
            <w:r>
              <w:rPr>
                <w:rFonts w:hint="eastAsia" w:ascii="宋体" w:hAnsi="宋体" w:eastAsia="宋体" w:cs="宋体"/>
                <w:sz w:val="24"/>
                <w:szCs w:val="24"/>
                <w:lang w:val="en-US" w:eastAsia="zh-CN"/>
              </w:rPr>
              <w:t>区县</w:t>
            </w:r>
          </w:p>
        </w:tc>
        <w:tc>
          <w:tcPr>
            <w:tcW w:w="2224" w:type="dxa"/>
            <w:vAlign w:val="center"/>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所属国民经济</w:t>
            </w:r>
          </w:p>
          <w:p>
            <w:pPr>
              <w:jc w:val="center"/>
              <w:rPr>
                <w:rFonts w:hint="eastAsia" w:ascii="宋体" w:hAnsi="宋体" w:eastAsia="宋体" w:cs="宋体"/>
                <w:spacing w:val="-20"/>
                <w:sz w:val="24"/>
                <w:szCs w:val="24"/>
                <w:lang w:eastAsia="zh-CN"/>
              </w:rPr>
            </w:pPr>
            <w:r>
              <w:rPr>
                <w:rFonts w:hint="eastAsia" w:ascii="宋体" w:hAnsi="宋体" w:eastAsia="宋体" w:cs="宋体"/>
                <w:sz w:val="24"/>
                <w:szCs w:val="24"/>
              </w:rPr>
              <w:t>行业代码</w:t>
            </w:r>
          </w:p>
        </w:tc>
        <w:tc>
          <w:tcPr>
            <w:tcW w:w="2280" w:type="dxa"/>
            <w:vAlign w:val="center"/>
          </w:tcPr>
          <w:p>
            <w:pPr>
              <w:rPr>
                <w:rFonts w:hint="eastAsia" w:ascii="宋体" w:hAnsi="宋体" w:eastAsia="宋体" w:cs="宋体"/>
                <w:sz w:val="24"/>
                <w:szCs w:val="24"/>
              </w:rPr>
            </w:pPr>
          </w:p>
        </w:tc>
        <w:tc>
          <w:tcPr>
            <w:tcW w:w="2954" w:type="dxa"/>
            <w:gridSpan w:val="2"/>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所属行业</w:t>
            </w:r>
          </w:p>
        </w:tc>
        <w:tc>
          <w:tcPr>
            <w:tcW w:w="2224" w:type="dxa"/>
            <w:vAlign w:val="center"/>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2280" w:type="dxa"/>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规模以上、规模以下</w:t>
            </w:r>
            <w:r>
              <w:rPr>
                <w:rFonts w:hint="eastAsia" w:ascii="宋体" w:hAnsi="宋体" w:eastAsia="宋体" w:cs="宋体"/>
                <w:sz w:val="24"/>
                <w:szCs w:val="24"/>
                <w:lang w:eastAsia="zh-CN"/>
              </w:rPr>
              <w:t>）</w:t>
            </w:r>
          </w:p>
        </w:tc>
        <w:tc>
          <w:tcPr>
            <w:tcW w:w="2949"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企业性质</w:t>
            </w:r>
          </w:p>
        </w:tc>
        <w:tc>
          <w:tcPr>
            <w:tcW w:w="2229" w:type="dxa"/>
            <w:gridSpan w:val="2"/>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（国有企业、民营企业）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是否填报国家统计局2022年研发活动统计报表</w:t>
            </w:r>
          </w:p>
        </w:tc>
        <w:tc>
          <w:tcPr>
            <w:tcW w:w="2229" w:type="dxa"/>
            <w:gridSpan w:val="2"/>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企业开户银行</w:t>
            </w:r>
          </w:p>
        </w:tc>
        <w:tc>
          <w:tcPr>
            <w:tcW w:w="2280" w:type="dxa"/>
            <w:vAlign w:val="center"/>
          </w:tcPr>
          <w:p>
            <w:pPr>
              <w:rPr>
                <w:rFonts w:hint="eastAsia" w:ascii="宋体" w:hAnsi="宋体" w:eastAsia="宋体" w:cs="宋体"/>
                <w:sz w:val="24"/>
                <w:szCs w:val="24"/>
              </w:rPr>
            </w:pPr>
          </w:p>
        </w:tc>
        <w:tc>
          <w:tcPr>
            <w:tcW w:w="294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账号信息</w:t>
            </w:r>
          </w:p>
        </w:tc>
        <w:tc>
          <w:tcPr>
            <w:tcW w:w="2229" w:type="dxa"/>
            <w:gridSpan w:val="2"/>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企业法人代表</w:t>
            </w:r>
          </w:p>
        </w:tc>
        <w:tc>
          <w:tcPr>
            <w:tcW w:w="2280" w:type="dxa"/>
            <w:vAlign w:val="center"/>
          </w:tcPr>
          <w:p>
            <w:pPr>
              <w:rPr>
                <w:rFonts w:hint="eastAsia" w:ascii="宋体" w:hAnsi="宋体" w:eastAsia="宋体" w:cs="宋体"/>
                <w:sz w:val="24"/>
                <w:szCs w:val="24"/>
              </w:rPr>
            </w:pPr>
          </w:p>
        </w:tc>
        <w:tc>
          <w:tcPr>
            <w:tcW w:w="294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229" w:type="dxa"/>
            <w:gridSpan w:val="2"/>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280" w:type="dxa"/>
            <w:vAlign w:val="center"/>
          </w:tcPr>
          <w:p>
            <w:pPr>
              <w:rPr>
                <w:rFonts w:hint="eastAsia" w:ascii="宋体" w:hAnsi="宋体" w:eastAsia="宋体" w:cs="宋体"/>
                <w:sz w:val="24"/>
                <w:szCs w:val="24"/>
              </w:rPr>
            </w:pPr>
          </w:p>
        </w:tc>
        <w:tc>
          <w:tcPr>
            <w:tcW w:w="294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229" w:type="dxa"/>
            <w:gridSpan w:val="2"/>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2021年销售收入</w:t>
            </w:r>
          </w:p>
        </w:tc>
        <w:tc>
          <w:tcPr>
            <w:tcW w:w="2280" w:type="dxa"/>
            <w:vAlign w:val="center"/>
          </w:tcPr>
          <w:p>
            <w:pPr>
              <w:rPr>
                <w:rFonts w:hint="eastAsia" w:ascii="宋体" w:hAnsi="宋体" w:eastAsia="宋体" w:cs="宋体"/>
                <w:sz w:val="24"/>
                <w:szCs w:val="24"/>
              </w:rPr>
            </w:pPr>
          </w:p>
        </w:tc>
        <w:tc>
          <w:tcPr>
            <w:tcW w:w="294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2021年研发投入合计</w:t>
            </w:r>
          </w:p>
        </w:tc>
        <w:tc>
          <w:tcPr>
            <w:tcW w:w="2229" w:type="dxa"/>
            <w:gridSpan w:val="2"/>
            <w:vAlign w:val="center"/>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2022年销售收入</w:t>
            </w:r>
          </w:p>
        </w:tc>
        <w:tc>
          <w:tcPr>
            <w:tcW w:w="2280" w:type="dxa"/>
            <w:vAlign w:val="center"/>
          </w:tcPr>
          <w:p>
            <w:pPr>
              <w:rPr>
                <w:rFonts w:hint="eastAsia" w:ascii="宋体" w:hAnsi="宋体" w:eastAsia="宋体" w:cs="宋体"/>
                <w:sz w:val="24"/>
                <w:szCs w:val="24"/>
              </w:rPr>
            </w:pPr>
          </w:p>
        </w:tc>
        <w:tc>
          <w:tcPr>
            <w:tcW w:w="294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2022年研发投入合计</w:t>
            </w:r>
          </w:p>
        </w:tc>
        <w:tc>
          <w:tcPr>
            <w:tcW w:w="2229" w:type="dxa"/>
            <w:gridSpan w:val="2"/>
            <w:vAlign w:val="center"/>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4" w:type="dxa"/>
            <w:gridSpan w:val="2"/>
            <w:vAlign w:val="center"/>
          </w:tcPr>
          <w:p>
            <w:pPr>
              <w:rPr>
                <w:rFonts w:hint="eastAsia" w:ascii="宋体" w:hAnsi="宋体" w:eastAsia="宋体" w:cs="宋体"/>
                <w:sz w:val="24"/>
                <w:szCs w:val="24"/>
              </w:rPr>
            </w:pPr>
            <w:r>
              <w:rPr>
                <w:rFonts w:hint="eastAsia" w:ascii="宋体" w:hAnsi="宋体" w:eastAsia="宋体" w:cs="宋体"/>
                <w:kern w:val="0"/>
                <w:sz w:val="24"/>
                <w:szCs w:val="24"/>
              </w:rPr>
              <w:t>2022年企业研发投入占销售收入比例</w:t>
            </w:r>
          </w:p>
        </w:tc>
        <w:tc>
          <w:tcPr>
            <w:tcW w:w="5178" w:type="dxa"/>
            <w:gridSpan w:val="3"/>
            <w:vAlign w:val="center"/>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2021年度研发费用加计扣除总额</w:t>
            </w:r>
          </w:p>
        </w:tc>
        <w:tc>
          <w:tcPr>
            <w:tcW w:w="2280" w:type="dxa"/>
          </w:tcPr>
          <w:p>
            <w:pPr>
              <w:rPr>
                <w:rFonts w:hint="eastAsia" w:ascii="宋体" w:hAnsi="宋体" w:eastAsia="宋体" w:cs="宋体"/>
                <w:sz w:val="24"/>
                <w:szCs w:val="24"/>
              </w:rPr>
            </w:pPr>
          </w:p>
        </w:tc>
        <w:tc>
          <w:tcPr>
            <w:tcW w:w="294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2021年度研发费用</w:t>
            </w:r>
          </w:p>
          <w:p>
            <w:pPr>
              <w:jc w:val="center"/>
              <w:rPr>
                <w:rFonts w:hint="eastAsia" w:ascii="宋体" w:hAnsi="宋体" w:eastAsia="宋体" w:cs="宋体"/>
                <w:sz w:val="24"/>
                <w:szCs w:val="24"/>
              </w:rPr>
            </w:pPr>
            <w:r>
              <w:rPr>
                <w:rFonts w:hint="eastAsia" w:ascii="宋体" w:hAnsi="宋体" w:eastAsia="宋体" w:cs="宋体"/>
                <w:sz w:val="24"/>
                <w:szCs w:val="24"/>
              </w:rPr>
              <w:t>加计扣除比例</w:t>
            </w:r>
          </w:p>
        </w:tc>
        <w:tc>
          <w:tcPr>
            <w:tcW w:w="2229" w:type="dxa"/>
            <w:gridSpan w:val="2"/>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2022年度研发费用加计扣除总额</w:t>
            </w:r>
          </w:p>
        </w:tc>
        <w:tc>
          <w:tcPr>
            <w:tcW w:w="2280" w:type="dxa"/>
          </w:tcPr>
          <w:p>
            <w:pPr>
              <w:rPr>
                <w:rFonts w:hint="eastAsia" w:ascii="宋体" w:hAnsi="宋体" w:eastAsia="宋体" w:cs="宋体"/>
                <w:sz w:val="24"/>
                <w:szCs w:val="24"/>
              </w:rPr>
            </w:pPr>
          </w:p>
        </w:tc>
        <w:tc>
          <w:tcPr>
            <w:tcW w:w="294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2022年度研发费用</w:t>
            </w:r>
          </w:p>
          <w:p>
            <w:pPr>
              <w:jc w:val="center"/>
              <w:rPr>
                <w:rFonts w:hint="eastAsia" w:ascii="宋体" w:hAnsi="宋体" w:eastAsia="宋体" w:cs="宋体"/>
                <w:sz w:val="24"/>
                <w:szCs w:val="24"/>
              </w:rPr>
            </w:pPr>
            <w:r>
              <w:rPr>
                <w:rFonts w:hint="eastAsia" w:ascii="宋体" w:hAnsi="宋体" w:eastAsia="宋体" w:cs="宋体"/>
                <w:sz w:val="24"/>
                <w:szCs w:val="24"/>
              </w:rPr>
              <w:t>加计扣除比例</w:t>
            </w:r>
          </w:p>
        </w:tc>
        <w:tc>
          <w:tcPr>
            <w:tcW w:w="2229" w:type="dxa"/>
            <w:gridSpan w:val="2"/>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472" w:type="dxa"/>
            <w:gridSpan w:val="5"/>
            <w:tcBorders>
              <w:top w:val="nil"/>
            </w:tcBorders>
            <w:vAlign w:val="center"/>
          </w:tcPr>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声明：本确认表上填写的有关内容真实、有效、无涉密信息，本企业愿为此承担有关法律责任。</w:t>
            </w:r>
          </w:p>
          <w:p>
            <w:pPr>
              <w:spacing w:line="340" w:lineRule="exact"/>
              <w:ind w:firstLine="480" w:firstLineChars="200"/>
              <w:jc w:val="center"/>
              <w:rPr>
                <w:rFonts w:hint="eastAsia" w:ascii="宋体" w:hAnsi="宋体" w:eastAsia="宋体" w:cs="宋体"/>
                <w:sz w:val="24"/>
                <w:szCs w:val="24"/>
              </w:rPr>
            </w:pPr>
          </w:p>
          <w:p>
            <w:pPr>
              <w:spacing w:line="340" w:lineRule="exact"/>
              <w:ind w:firstLine="1920" w:firstLineChars="800"/>
              <w:jc w:val="both"/>
              <w:rPr>
                <w:rFonts w:hint="eastAsia" w:ascii="宋体" w:hAnsi="宋体" w:eastAsia="宋体" w:cs="宋体"/>
                <w:sz w:val="24"/>
                <w:szCs w:val="24"/>
              </w:rPr>
            </w:pPr>
            <w:r>
              <w:rPr>
                <w:rFonts w:hint="eastAsia" w:ascii="宋体" w:hAnsi="宋体" w:eastAsia="宋体" w:cs="宋体"/>
                <w:sz w:val="24"/>
                <w:szCs w:val="24"/>
              </w:rPr>
              <w:t xml:space="preserve">法定代表人（签名）：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企业（盖章）：</w:t>
            </w:r>
          </w:p>
          <w:p>
            <w:pPr>
              <w:spacing w:line="34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r>
    </w:tbl>
    <w:p>
      <w:pPr>
        <w:rPr>
          <w:rFonts w:hint="eastAsia" w:ascii="宋体" w:hAnsi="宋体" w:eastAsia="宋体" w:cs="宋体"/>
          <w:sz w:val="24"/>
          <w:szCs w:val="24"/>
        </w:rPr>
      </w:pPr>
      <w:r>
        <w:rPr>
          <w:rFonts w:hint="eastAsia" w:ascii="宋体" w:hAnsi="宋体" w:eastAsia="宋体" w:cs="宋体"/>
          <w:kern w:val="0"/>
          <w:sz w:val="24"/>
          <w:szCs w:val="24"/>
        </w:rPr>
        <w:t>说明：1.</w:t>
      </w:r>
      <w:r>
        <w:rPr>
          <w:rFonts w:hint="eastAsia" w:ascii="宋体" w:hAnsi="宋体" w:eastAsia="宋体" w:cs="宋体"/>
          <w:sz w:val="24"/>
          <w:szCs w:val="24"/>
        </w:rPr>
        <w:t>企业销售收入、研发投入、</w:t>
      </w:r>
      <w:r>
        <w:rPr>
          <w:rFonts w:hint="eastAsia" w:ascii="宋体" w:hAnsi="宋体" w:eastAsia="宋体" w:cs="宋体"/>
          <w:sz w:val="24"/>
        </w:rPr>
        <w:t>研发费用加计扣除总额等</w:t>
      </w:r>
      <w:r>
        <w:rPr>
          <w:rFonts w:hint="eastAsia" w:ascii="宋体" w:hAnsi="宋体" w:eastAsia="宋体" w:cs="宋体"/>
          <w:sz w:val="24"/>
          <w:szCs w:val="24"/>
        </w:rPr>
        <w:t>数据应与企业所得税年度纳税申报表的相应数据一致，不四舍五入。</w:t>
      </w:r>
    </w:p>
    <w:p>
      <w:pPr>
        <w:autoSpaceDE w:val="0"/>
        <w:autoSpaceDN w:val="0"/>
        <w:adjustRightInd w:val="0"/>
        <w:snapToGrid w:val="0"/>
        <w:spacing w:line="3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销售收入</w:t>
      </w:r>
      <w:r>
        <w:rPr>
          <w:rFonts w:hint="eastAsia" w:ascii="宋体" w:hAnsi="宋体" w:eastAsia="宋体" w:cs="宋体"/>
          <w:sz w:val="24"/>
          <w:szCs w:val="24"/>
        </w:rPr>
        <w:t>为主营业务收入与其他业务收入之和, 按照企业所得税年度纳税申报表A100000表第1行“营业收入”数据填写。</w:t>
      </w:r>
    </w:p>
    <w:p>
      <w:pPr>
        <w:autoSpaceDE w:val="0"/>
        <w:autoSpaceDN w:val="0"/>
        <w:adjustRightInd w:val="0"/>
        <w:snapToGrid w:val="0"/>
        <w:spacing w:line="3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3. 2021年、2022年研发投入按照相应年度企业所得税年度纳税申报表，A107012表第45行“允许扣除的研发费用合计”数据填写。</w:t>
      </w:r>
    </w:p>
    <w:p>
      <w:pPr>
        <w:autoSpaceDE w:val="0"/>
        <w:autoSpaceDN w:val="0"/>
        <w:adjustRightInd w:val="0"/>
        <w:snapToGrid w:val="0"/>
        <w:spacing w:line="3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4. 2021年度、2022年度企业研发费用加计扣除总额按照相应年度企业所得税年度纳税申报表，A107012表第51行“本年研发费用加计扣除总额”数据填写。</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MjFmNTc4ZDE5ZDNhNDY2NDY3NzAwYThiMGI0NTYifQ=="/>
  </w:docVars>
  <w:rsids>
    <w:rsidRoot w:val="1006634F"/>
    <w:rsid w:val="00405784"/>
    <w:rsid w:val="08A026F2"/>
    <w:rsid w:val="1006634F"/>
    <w:rsid w:val="161C5620"/>
    <w:rsid w:val="2E794951"/>
    <w:rsid w:val="4734249F"/>
    <w:rsid w:val="4A1F131B"/>
    <w:rsid w:val="639F19ED"/>
    <w:rsid w:val="6BDFF3F8"/>
    <w:rsid w:val="796B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2023-07-29T12:30:00Z</dcterms:created>
  <dc:creator>'Always</dc:creator>
  <cp:lastModifiedBy>寒雨</cp:lastModifiedBy>
  <dcterms:modified xsi:type="dcterms:W3CDTF">2023-12-14T06:33:51Z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C7B2386DC9604E5D9AF091D95CA754BC_11</vt:lpwstr>
  </property>
</Properties>
</file>