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24" w:rsidRDefault="00F52524" w:rsidP="00F52524">
      <w:pPr>
        <w:widowControl/>
        <w:spacing w:line="560" w:lineRule="exact"/>
        <w:jc w:val="center"/>
        <w:outlineLvl w:val="0"/>
        <w:rPr>
          <w:rFonts w:ascii="微软雅黑" w:eastAsia="微软雅黑" w:hAnsi="微软雅黑" w:cs="宋体" w:hint="eastAsia"/>
          <w:b/>
          <w:bCs/>
          <w:color w:val="333333"/>
          <w:kern w:val="36"/>
          <w:sz w:val="42"/>
          <w:szCs w:val="42"/>
        </w:rPr>
      </w:pPr>
    </w:p>
    <w:p w:rsidR="00F52524" w:rsidRPr="00F52524" w:rsidRDefault="00F52524" w:rsidP="00F52524">
      <w:pPr>
        <w:widowControl/>
        <w:spacing w:line="560" w:lineRule="exact"/>
        <w:jc w:val="center"/>
        <w:outlineLvl w:val="0"/>
        <w:rPr>
          <w:rFonts w:ascii="微软雅黑" w:eastAsia="微软雅黑" w:hAnsi="微软雅黑" w:cs="宋体"/>
          <w:b/>
          <w:bCs/>
          <w:color w:val="333333"/>
          <w:kern w:val="36"/>
          <w:sz w:val="42"/>
          <w:szCs w:val="42"/>
        </w:rPr>
      </w:pPr>
      <w:r w:rsidRPr="00F52524">
        <w:rPr>
          <w:rFonts w:ascii="微软雅黑" w:eastAsia="微软雅黑" w:hAnsi="微软雅黑" w:cs="宋体" w:hint="eastAsia"/>
          <w:b/>
          <w:bCs/>
          <w:color w:val="333333"/>
          <w:kern w:val="36"/>
          <w:sz w:val="42"/>
          <w:szCs w:val="42"/>
        </w:rPr>
        <w:t>2020年淄博市养老机构等级评估结果公示（含</w:t>
      </w:r>
      <w:r>
        <w:rPr>
          <w:rFonts w:ascii="微软雅黑" w:eastAsia="微软雅黑" w:hAnsi="微软雅黑" w:cs="宋体" w:hint="eastAsia"/>
          <w:b/>
          <w:bCs/>
          <w:color w:val="333333"/>
          <w:kern w:val="36"/>
          <w:sz w:val="42"/>
          <w:szCs w:val="42"/>
        </w:rPr>
        <w:t>临淄</w:t>
      </w:r>
      <w:r w:rsidRPr="00F52524">
        <w:rPr>
          <w:rFonts w:ascii="微软雅黑" w:eastAsia="微软雅黑" w:hAnsi="微软雅黑" w:cs="宋体" w:hint="eastAsia"/>
          <w:b/>
          <w:bCs/>
          <w:color w:val="333333"/>
          <w:kern w:val="36"/>
          <w:sz w:val="42"/>
          <w:szCs w:val="42"/>
        </w:rPr>
        <w:t>区）</w:t>
      </w:r>
    </w:p>
    <w:p w:rsidR="00F52524" w:rsidRDefault="00F52524" w:rsidP="00F52524">
      <w:pPr>
        <w:widowControl/>
        <w:shd w:val="clear" w:color="auto" w:fill="FFFFFF"/>
        <w:spacing w:line="560" w:lineRule="exact"/>
        <w:jc w:val="left"/>
        <w:rPr>
          <w:rFonts w:ascii="FangSong" w:eastAsia="微软雅黑" w:hAnsi="FangSong" w:cs="宋体" w:hint="eastAsia"/>
          <w:color w:val="000000"/>
          <w:kern w:val="0"/>
          <w:sz w:val="28"/>
          <w:szCs w:val="28"/>
          <w:shd w:val="clear" w:color="auto" w:fill="FFFFFF"/>
        </w:rPr>
      </w:pPr>
      <w:r w:rsidRPr="00F52524">
        <w:rPr>
          <w:rFonts w:ascii="FangSong" w:eastAsia="微软雅黑" w:hAnsi="FangSong" w:cs="宋体"/>
          <w:color w:val="000000"/>
          <w:kern w:val="0"/>
          <w:sz w:val="28"/>
          <w:szCs w:val="28"/>
          <w:shd w:val="clear" w:color="auto" w:fill="FFFFFF"/>
        </w:rPr>
        <w:t xml:space="preserve">    </w:t>
      </w:r>
    </w:p>
    <w:p w:rsidR="00F52524" w:rsidRPr="00F52524" w:rsidRDefault="00F52524" w:rsidP="00F52524">
      <w:pPr>
        <w:widowControl/>
        <w:shd w:val="clear" w:color="auto" w:fill="FFFFFF"/>
        <w:spacing w:line="560" w:lineRule="exact"/>
        <w:ind w:firstLineChars="100" w:firstLine="280"/>
        <w:jc w:val="left"/>
        <w:rPr>
          <w:rFonts w:ascii="微软雅黑" w:eastAsia="微软雅黑" w:hAnsi="微软雅黑" w:cs="宋体" w:hint="eastAsia"/>
          <w:color w:val="000000"/>
          <w:kern w:val="0"/>
          <w:sz w:val="24"/>
          <w:szCs w:val="24"/>
        </w:rPr>
      </w:pPr>
      <w:r w:rsidRPr="00F52524">
        <w:rPr>
          <w:rFonts w:ascii="FangSong" w:eastAsia="微软雅黑" w:hAnsi="FangSong" w:cs="宋体"/>
          <w:color w:val="000000"/>
          <w:kern w:val="0"/>
          <w:sz w:val="28"/>
          <w:szCs w:val="28"/>
          <w:shd w:val="clear" w:color="auto" w:fill="FFFFFF"/>
        </w:rPr>
        <w:t> </w:t>
      </w:r>
      <w:r w:rsidRPr="00F52524">
        <w:rPr>
          <w:rFonts w:ascii="FangSong" w:eastAsia="微软雅黑" w:hAnsi="FangSong" w:cs="宋体"/>
          <w:color w:val="000000"/>
          <w:kern w:val="0"/>
          <w:sz w:val="28"/>
          <w:szCs w:val="28"/>
          <w:shd w:val="clear" w:color="auto" w:fill="FFFFFF"/>
        </w:rPr>
        <w:t>根据《山东省民政厅关于开展养老服务设施等级评定工作的指导意见》（鲁民函〔</w:t>
      </w:r>
      <w:r w:rsidRPr="00F52524">
        <w:rPr>
          <w:rFonts w:ascii="FangSong" w:eastAsia="微软雅黑" w:hAnsi="FangSong" w:cs="宋体"/>
          <w:color w:val="000000"/>
          <w:kern w:val="0"/>
          <w:sz w:val="28"/>
          <w:szCs w:val="28"/>
          <w:shd w:val="clear" w:color="auto" w:fill="FFFFFF"/>
        </w:rPr>
        <w:t>2019</w:t>
      </w:r>
      <w:r w:rsidRPr="00F52524">
        <w:rPr>
          <w:rFonts w:ascii="FangSong" w:eastAsia="微软雅黑" w:hAnsi="FangSong" w:cs="宋体"/>
          <w:color w:val="000000"/>
          <w:kern w:val="0"/>
          <w:sz w:val="28"/>
          <w:szCs w:val="28"/>
          <w:shd w:val="clear" w:color="auto" w:fill="FFFFFF"/>
        </w:rPr>
        <w:t>〕</w:t>
      </w:r>
      <w:r w:rsidRPr="00F52524">
        <w:rPr>
          <w:rFonts w:ascii="FangSong" w:eastAsia="微软雅黑" w:hAnsi="FangSong" w:cs="宋体"/>
          <w:color w:val="000000"/>
          <w:kern w:val="0"/>
          <w:sz w:val="28"/>
          <w:szCs w:val="28"/>
          <w:shd w:val="clear" w:color="auto" w:fill="FFFFFF"/>
        </w:rPr>
        <w:t>128</w:t>
      </w:r>
      <w:r w:rsidRPr="00F52524">
        <w:rPr>
          <w:rFonts w:ascii="FangSong" w:eastAsia="微软雅黑" w:hAnsi="FangSong" w:cs="宋体"/>
          <w:color w:val="000000"/>
          <w:kern w:val="0"/>
          <w:sz w:val="28"/>
          <w:szCs w:val="28"/>
          <w:shd w:val="clear" w:color="auto" w:fill="FFFFFF"/>
        </w:rPr>
        <w:t>号）精神，淄博市民政局委托山东安养养老服务促进中心作为独立第三方评估机构，按照国家《养老机构等级划分与评定》（</w:t>
      </w:r>
      <w:r w:rsidRPr="00F52524">
        <w:rPr>
          <w:rFonts w:ascii="FangSong" w:eastAsia="微软雅黑" w:hAnsi="FangSong" w:cs="宋体"/>
          <w:color w:val="000000"/>
          <w:kern w:val="0"/>
          <w:sz w:val="28"/>
          <w:szCs w:val="28"/>
          <w:shd w:val="clear" w:color="auto" w:fill="FFFFFF"/>
        </w:rPr>
        <w:t>GB2018-37276</w:t>
      </w:r>
      <w:r w:rsidRPr="00F52524">
        <w:rPr>
          <w:rFonts w:ascii="FangSong" w:eastAsia="微软雅黑" w:hAnsi="FangSong" w:cs="宋体"/>
          <w:color w:val="000000"/>
          <w:kern w:val="0"/>
          <w:sz w:val="28"/>
          <w:szCs w:val="28"/>
          <w:shd w:val="clear" w:color="auto" w:fill="FFFFFF"/>
        </w:rPr>
        <w:t>）有关标准，对全市运营</w:t>
      </w:r>
      <w:r w:rsidRPr="00F52524">
        <w:rPr>
          <w:rFonts w:ascii="FangSong" w:eastAsia="微软雅黑" w:hAnsi="FangSong" w:cs="宋体"/>
          <w:color w:val="000000"/>
          <w:kern w:val="0"/>
          <w:sz w:val="28"/>
          <w:szCs w:val="28"/>
          <w:shd w:val="clear" w:color="auto" w:fill="FFFFFF"/>
        </w:rPr>
        <w:t>1</w:t>
      </w:r>
      <w:r w:rsidRPr="00F52524">
        <w:rPr>
          <w:rFonts w:ascii="FangSong" w:eastAsia="微软雅黑" w:hAnsi="FangSong" w:cs="宋体"/>
          <w:color w:val="000000"/>
          <w:kern w:val="0"/>
          <w:sz w:val="28"/>
          <w:szCs w:val="28"/>
          <w:shd w:val="clear" w:color="auto" w:fill="FFFFFF"/>
        </w:rPr>
        <w:t>年以上的养老机构进行了等级评估。经第三方机构实地评估，初步确定了</w:t>
      </w:r>
      <w:r w:rsidRPr="00F52524">
        <w:rPr>
          <w:rFonts w:ascii="FangSong" w:eastAsia="微软雅黑" w:hAnsi="FangSong" w:cs="宋体"/>
          <w:color w:val="000000"/>
          <w:kern w:val="0"/>
          <w:sz w:val="28"/>
          <w:szCs w:val="28"/>
          <w:shd w:val="clear" w:color="auto" w:fill="FFFFFF"/>
        </w:rPr>
        <w:t>91</w:t>
      </w:r>
      <w:r w:rsidRPr="00F52524">
        <w:rPr>
          <w:rFonts w:ascii="FangSong" w:eastAsia="微软雅黑" w:hAnsi="FangSong" w:cs="宋体"/>
          <w:color w:val="000000"/>
          <w:kern w:val="0"/>
          <w:sz w:val="28"/>
          <w:szCs w:val="28"/>
          <w:shd w:val="clear" w:color="auto" w:fill="FFFFFF"/>
        </w:rPr>
        <w:t>家养老机构达到</w:t>
      </w:r>
      <w:r w:rsidRPr="00F52524">
        <w:rPr>
          <w:rFonts w:ascii="FangSong" w:eastAsia="微软雅黑" w:hAnsi="FangSong" w:cs="宋体"/>
          <w:color w:val="000000"/>
          <w:kern w:val="0"/>
          <w:sz w:val="28"/>
          <w:szCs w:val="28"/>
          <w:shd w:val="clear" w:color="auto" w:fill="FFFFFF"/>
        </w:rPr>
        <w:t>1</w:t>
      </w:r>
      <w:r w:rsidRPr="00F52524">
        <w:rPr>
          <w:rFonts w:ascii="FangSong" w:eastAsia="微软雅黑" w:hAnsi="FangSong" w:cs="宋体"/>
          <w:color w:val="000000"/>
          <w:kern w:val="0"/>
          <w:sz w:val="28"/>
          <w:szCs w:val="28"/>
          <w:shd w:val="clear" w:color="auto" w:fill="FFFFFF"/>
        </w:rPr>
        <w:t>级及以上标准，现予公示，接受社会监督。公示期间对评估结果有异议，可在</w:t>
      </w:r>
      <w:r w:rsidRPr="00F52524">
        <w:rPr>
          <w:rFonts w:ascii="FangSong" w:eastAsia="微软雅黑" w:hAnsi="FangSong" w:cs="宋体"/>
          <w:color w:val="000000"/>
          <w:kern w:val="0"/>
          <w:sz w:val="28"/>
          <w:szCs w:val="28"/>
          <w:shd w:val="clear" w:color="auto" w:fill="FFFFFF"/>
        </w:rPr>
        <w:t>5</w:t>
      </w:r>
      <w:r w:rsidRPr="00F52524">
        <w:rPr>
          <w:rFonts w:ascii="FangSong" w:eastAsia="微软雅黑" w:hAnsi="FangSong" w:cs="宋体"/>
          <w:color w:val="000000"/>
          <w:kern w:val="0"/>
          <w:sz w:val="28"/>
          <w:szCs w:val="28"/>
          <w:shd w:val="clear" w:color="auto" w:fill="FFFFFF"/>
        </w:rPr>
        <w:t>个工作日内（截止</w:t>
      </w:r>
      <w:r w:rsidRPr="00F52524">
        <w:rPr>
          <w:rFonts w:ascii="FangSong" w:eastAsia="微软雅黑" w:hAnsi="FangSong" w:cs="宋体"/>
          <w:color w:val="000000"/>
          <w:kern w:val="0"/>
          <w:sz w:val="28"/>
          <w:szCs w:val="28"/>
          <w:shd w:val="clear" w:color="auto" w:fill="FFFFFF"/>
        </w:rPr>
        <w:t>12</w:t>
      </w:r>
      <w:r w:rsidRPr="00F52524">
        <w:rPr>
          <w:rFonts w:ascii="FangSong" w:eastAsia="微软雅黑" w:hAnsi="FangSong" w:cs="宋体"/>
          <w:color w:val="000000"/>
          <w:kern w:val="0"/>
          <w:sz w:val="28"/>
          <w:szCs w:val="28"/>
          <w:shd w:val="clear" w:color="auto" w:fill="FFFFFF"/>
        </w:rPr>
        <w:t>月</w:t>
      </w:r>
      <w:r w:rsidRPr="00F52524">
        <w:rPr>
          <w:rFonts w:ascii="FangSong" w:eastAsia="微软雅黑" w:hAnsi="FangSong" w:cs="宋体"/>
          <w:color w:val="000000"/>
          <w:kern w:val="0"/>
          <w:sz w:val="28"/>
          <w:szCs w:val="28"/>
          <w:shd w:val="clear" w:color="auto" w:fill="FFFFFF"/>
        </w:rPr>
        <w:t>16</w:t>
      </w:r>
      <w:r w:rsidRPr="00F52524">
        <w:rPr>
          <w:rFonts w:ascii="FangSong" w:eastAsia="微软雅黑" w:hAnsi="FangSong" w:cs="宋体"/>
          <w:color w:val="000000"/>
          <w:kern w:val="0"/>
          <w:sz w:val="28"/>
          <w:szCs w:val="28"/>
          <w:shd w:val="clear" w:color="auto" w:fill="FFFFFF"/>
        </w:rPr>
        <w:t>日）向淄博市民政局慈善社工科（联系电话</w:t>
      </w:r>
      <w:r w:rsidRPr="00F52524">
        <w:rPr>
          <w:rFonts w:ascii="FangSong" w:eastAsia="微软雅黑" w:hAnsi="FangSong" w:cs="宋体"/>
          <w:color w:val="000000"/>
          <w:kern w:val="0"/>
          <w:sz w:val="28"/>
          <w:szCs w:val="28"/>
          <w:shd w:val="clear" w:color="auto" w:fill="FFFFFF"/>
        </w:rPr>
        <w:t>3887712</w:t>
      </w:r>
      <w:r w:rsidRPr="00F52524">
        <w:rPr>
          <w:rFonts w:ascii="FangSong" w:eastAsia="微软雅黑" w:hAnsi="FangSong" w:cs="宋体"/>
          <w:color w:val="000000"/>
          <w:kern w:val="0"/>
          <w:sz w:val="28"/>
          <w:szCs w:val="28"/>
          <w:shd w:val="clear" w:color="auto" w:fill="FFFFFF"/>
        </w:rPr>
        <w:t>；电子邮箱：</w:t>
      </w:r>
      <w:r w:rsidRPr="00F52524">
        <w:rPr>
          <w:rFonts w:ascii="FangSong" w:eastAsia="微软雅黑" w:hAnsi="FangSong" w:cs="宋体"/>
          <w:color w:val="000000"/>
          <w:kern w:val="0"/>
          <w:sz w:val="28"/>
          <w:szCs w:val="28"/>
          <w:shd w:val="clear" w:color="auto" w:fill="FFFFFF"/>
        </w:rPr>
        <w:t>zbsmzjfsk@zb.shandong.cn</w:t>
      </w:r>
      <w:r w:rsidRPr="00F52524">
        <w:rPr>
          <w:rFonts w:ascii="FangSong" w:eastAsia="微软雅黑" w:hAnsi="FangSong" w:cs="宋体"/>
          <w:color w:val="000000"/>
          <w:kern w:val="0"/>
          <w:sz w:val="28"/>
          <w:szCs w:val="28"/>
          <w:shd w:val="clear" w:color="auto" w:fill="FFFFFF"/>
        </w:rPr>
        <w:t>）反映。</w:t>
      </w:r>
    </w:p>
    <w:p w:rsidR="00F52524" w:rsidRPr="00F52524" w:rsidRDefault="00F52524" w:rsidP="00F52524">
      <w:pPr>
        <w:widowControl/>
        <w:shd w:val="clear" w:color="auto" w:fill="FFFFFF"/>
        <w:spacing w:line="560" w:lineRule="exact"/>
        <w:jc w:val="left"/>
        <w:rPr>
          <w:rFonts w:ascii="微软雅黑" w:eastAsia="微软雅黑" w:hAnsi="微软雅黑" w:cs="宋体" w:hint="eastAsia"/>
          <w:color w:val="000000"/>
          <w:kern w:val="0"/>
          <w:sz w:val="24"/>
          <w:szCs w:val="24"/>
        </w:rPr>
      </w:pPr>
      <w:r w:rsidRPr="00F52524">
        <w:rPr>
          <w:rFonts w:ascii="微软雅黑" w:eastAsia="微软雅黑" w:hAnsi="微软雅黑" w:cs="宋体" w:hint="eastAsia"/>
          <w:color w:val="000000"/>
          <w:kern w:val="0"/>
          <w:sz w:val="24"/>
          <w:szCs w:val="24"/>
        </w:rPr>
        <w:t> </w:t>
      </w:r>
    </w:p>
    <w:p w:rsidR="00F52524" w:rsidRPr="00F52524" w:rsidRDefault="00F52524" w:rsidP="00F52524">
      <w:pPr>
        <w:widowControl/>
        <w:shd w:val="clear" w:color="auto" w:fill="FFFFFF"/>
        <w:spacing w:line="560" w:lineRule="exact"/>
        <w:jc w:val="left"/>
        <w:rPr>
          <w:rFonts w:ascii="微软雅黑" w:eastAsia="微软雅黑" w:hAnsi="微软雅黑" w:cs="宋体" w:hint="eastAsia"/>
          <w:color w:val="000000"/>
          <w:kern w:val="0"/>
          <w:sz w:val="24"/>
          <w:szCs w:val="24"/>
        </w:rPr>
      </w:pPr>
      <w:r w:rsidRPr="00F52524">
        <w:rPr>
          <w:rFonts w:ascii="FangSong" w:eastAsia="微软雅黑" w:hAnsi="FangSong" w:cs="宋体"/>
          <w:color w:val="000000"/>
          <w:kern w:val="0"/>
          <w:sz w:val="28"/>
          <w:szCs w:val="28"/>
          <w:shd w:val="clear" w:color="auto" w:fill="FFFFFF"/>
        </w:rPr>
        <w:t>附件：</w:t>
      </w:r>
      <w:hyperlink r:id="rId5" w:tgtFrame="_blank" w:tooltip="淄博市养老机构等级评估汇总表.xlsx" w:history="1">
        <w:r w:rsidRPr="00F52524">
          <w:rPr>
            <w:rFonts w:ascii="FangSong" w:eastAsia="微软雅黑" w:hAnsi="FangSong" w:cs="宋体"/>
            <w:color w:val="0000FF"/>
            <w:kern w:val="0"/>
            <w:sz w:val="28"/>
          </w:rPr>
          <w:t>淄博市养老机构等级评估汇总表</w:t>
        </w:r>
        <w:r>
          <w:rPr>
            <w:rFonts w:ascii="FangSong" w:eastAsia="微软雅黑" w:hAnsi="FangSong" w:cs="宋体" w:hint="eastAsia"/>
            <w:color w:val="0000FF"/>
            <w:kern w:val="0"/>
            <w:sz w:val="28"/>
          </w:rPr>
          <w:t>（含临淄区）</w:t>
        </w:r>
        <w:r w:rsidRPr="00F52524">
          <w:rPr>
            <w:rFonts w:ascii="FangSong" w:eastAsia="微软雅黑" w:hAnsi="FangSong" w:cs="宋体"/>
            <w:color w:val="0000FF"/>
            <w:kern w:val="0"/>
            <w:sz w:val="28"/>
          </w:rPr>
          <w:t>.xlsx</w:t>
        </w:r>
      </w:hyperlink>
    </w:p>
    <w:p w:rsidR="00F52524" w:rsidRPr="00F52524" w:rsidRDefault="00F52524" w:rsidP="00F52524">
      <w:pPr>
        <w:widowControl/>
        <w:shd w:val="clear" w:color="auto" w:fill="FFFFFF"/>
        <w:spacing w:line="560" w:lineRule="exact"/>
        <w:jc w:val="left"/>
        <w:rPr>
          <w:rFonts w:ascii="微软雅黑" w:eastAsia="微软雅黑" w:hAnsi="微软雅黑" w:cs="宋体" w:hint="eastAsia"/>
          <w:color w:val="000000"/>
          <w:kern w:val="0"/>
          <w:sz w:val="24"/>
          <w:szCs w:val="24"/>
        </w:rPr>
      </w:pPr>
      <w:r w:rsidRPr="00F52524">
        <w:rPr>
          <w:rFonts w:ascii="微软雅黑" w:eastAsia="微软雅黑" w:hAnsi="微软雅黑" w:cs="宋体" w:hint="eastAsia"/>
          <w:color w:val="000000"/>
          <w:kern w:val="0"/>
          <w:sz w:val="24"/>
          <w:szCs w:val="24"/>
        </w:rPr>
        <w:t> </w:t>
      </w:r>
    </w:p>
    <w:p w:rsidR="00F52524" w:rsidRDefault="00F52524" w:rsidP="00F52524">
      <w:pPr>
        <w:widowControl/>
        <w:shd w:val="clear" w:color="auto" w:fill="FFFFFF"/>
        <w:spacing w:line="560" w:lineRule="exact"/>
        <w:jc w:val="left"/>
        <w:rPr>
          <w:rFonts w:ascii="FangSong" w:eastAsia="微软雅黑" w:hAnsi="FangSong" w:cs="宋体" w:hint="eastAsia"/>
          <w:color w:val="000000"/>
          <w:kern w:val="0"/>
          <w:sz w:val="28"/>
          <w:szCs w:val="28"/>
          <w:shd w:val="clear" w:color="auto" w:fill="FFFFFF"/>
        </w:rPr>
      </w:pPr>
      <w:r w:rsidRPr="00F52524">
        <w:rPr>
          <w:rFonts w:ascii="FangSong" w:eastAsia="微软雅黑" w:hAnsi="FangSong" w:cs="宋体"/>
          <w:color w:val="000000"/>
          <w:kern w:val="0"/>
          <w:sz w:val="28"/>
          <w:szCs w:val="28"/>
          <w:shd w:val="clear" w:color="auto" w:fill="FFFFFF"/>
        </w:rPr>
        <w:t>                                                                                  </w:t>
      </w:r>
      <w:r>
        <w:rPr>
          <w:rFonts w:ascii="FangSong" w:eastAsia="微软雅黑" w:hAnsi="FangSong" w:cs="宋体" w:hint="eastAsia"/>
          <w:color w:val="000000"/>
          <w:kern w:val="0"/>
          <w:sz w:val="28"/>
          <w:szCs w:val="28"/>
          <w:shd w:val="clear" w:color="auto" w:fill="FFFFFF"/>
        </w:rPr>
        <w:t xml:space="preserve">                                  </w:t>
      </w:r>
      <w:r>
        <w:rPr>
          <w:rFonts w:ascii="FangSong" w:eastAsia="微软雅黑" w:hAnsi="FangSong" w:cs="宋体" w:hint="eastAsia"/>
          <w:color w:val="000000"/>
          <w:kern w:val="0"/>
          <w:sz w:val="28"/>
          <w:szCs w:val="28"/>
          <w:shd w:val="clear" w:color="auto" w:fill="FFFFFF"/>
        </w:rPr>
        <w:t>淄博市民政局</w:t>
      </w:r>
    </w:p>
    <w:p w:rsidR="00F52524" w:rsidRPr="00F52524" w:rsidRDefault="00F52524" w:rsidP="00F52524">
      <w:pPr>
        <w:widowControl/>
        <w:shd w:val="clear" w:color="auto" w:fill="FFFFFF"/>
        <w:spacing w:line="560" w:lineRule="exact"/>
        <w:ind w:firstLineChars="1700" w:firstLine="4760"/>
        <w:jc w:val="left"/>
        <w:rPr>
          <w:rFonts w:ascii="微软雅黑" w:eastAsia="微软雅黑" w:hAnsi="微软雅黑" w:cs="宋体" w:hint="eastAsia"/>
          <w:color w:val="000000"/>
          <w:kern w:val="0"/>
          <w:sz w:val="24"/>
          <w:szCs w:val="24"/>
        </w:rPr>
      </w:pPr>
      <w:r w:rsidRPr="00F52524">
        <w:rPr>
          <w:rFonts w:ascii="FangSong" w:eastAsia="微软雅黑" w:hAnsi="FangSong" w:cs="宋体"/>
          <w:color w:val="000000"/>
          <w:kern w:val="0"/>
          <w:sz w:val="28"/>
          <w:szCs w:val="28"/>
          <w:shd w:val="clear" w:color="auto" w:fill="FFFFFF"/>
        </w:rPr>
        <w:t> 2020</w:t>
      </w:r>
      <w:r w:rsidRPr="00F52524">
        <w:rPr>
          <w:rFonts w:ascii="FangSong" w:eastAsia="微软雅黑" w:hAnsi="FangSong" w:cs="宋体"/>
          <w:color w:val="000000"/>
          <w:kern w:val="0"/>
          <w:sz w:val="28"/>
          <w:szCs w:val="28"/>
          <w:shd w:val="clear" w:color="auto" w:fill="FFFFFF"/>
        </w:rPr>
        <w:t>年</w:t>
      </w:r>
      <w:r w:rsidRPr="00F52524">
        <w:rPr>
          <w:rFonts w:ascii="FangSong" w:eastAsia="微软雅黑" w:hAnsi="FangSong" w:cs="宋体"/>
          <w:color w:val="000000"/>
          <w:kern w:val="0"/>
          <w:sz w:val="28"/>
          <w:szCs w:val="28"/>
          <w:shd w:val="clear" w:color="auto" w:fill="FFFFFF"/>
        </w:rPr>
        <w:t>12</w:t>
      </w:r>
      <w:r w:rsidRPr="00F52524">
        <w:rPr>
          <w:rFonts w:ascii="FangSong" w:eastAsia="微软雅黑" w:hAnsi="FangSong" w:cs="宋体"/>
          <w:color w:val="000000"/>
          <w:kern w:val="0"/>
          <w:sz w:val="28"/>
          <w:szCs w:val="28"/>
          <w:shd w:val="clear" w:color="auto" w:fill="FFFFFF"/>
        </w:rPr>
        <w:t>月</w:t>
      </w:r>
      <w:r w:rsidRPr="00F52524">
        <w:rPr>
          <w:rFonts w:ascii="FangSong" w:eastAsia="微软雅黑" w:hAnsi="FangSong" w:cs="宋体"/>
          <w:color w:val="000000"/>
          <w:kern w:val="0"/>
          <w:sz w:val="28"/>
          <w:szCs w:val="28"/>
          <w:shd w:val="clear" w:color="auto" w:fill="FFFFFF"/>
        </w:rPr>
        <w:t>10</w:t>
      </w:r>
      <w:r w:rsidRPr="00F52524">
        <w:rPr>
          <w:rFonts w:ascii="FangSong" w:eastAsia="微软雅黑" w:hAnsi="FangSong" w:cs="宋体"/>
          <w:color w:val="000000"/>
          <w:kern w:val="0"/>
          <w:sz w:val="28"/>
          <w:szCs w:val="28"/>
          <w:shd w:val="clear" w:color="auto" w:fill="FFFFFF"/>
        </w:rPr>
        <w:t>日</w:t>
      </w:r>
      <w:r w:rsidRPr="00F52524">
        <w:rPr>
          <w:rFonts w:ascii="FangSong" w:eastAsia="微软雅黑" w:hAnsi="FangSong" w:cs="宋体"/>
          <w:color w:val="000000"/>
          <w:kern w:val="0"/>
          <w:sz w:val="28"/>
          <w:szCs w:val="28"/>
          <w:shd w:val="clear" w:color="auto" w:fill="FFFFFF"/>
        </w:rPr>
        <w:t> </w:t>
      </w:r>
    </w:p>
    <w:p w:rsidR="002142E4" w:rsidRDefault="002142E4" w:rsidP="00F52524">
      <w:pPr>
        <w:spacing w:line="560" w:lineRule="exact"/>
      </w:pPr>
    </w:p>
    <w:sectPr w:rsidR="002142E4" w:rsidSect="002142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FangSong">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674B3"/>
    <w:multiLevelType w:val="multilevel"/>
    <w:tmpl w:val="A3CEA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2524"/>
    <w:rsid w:val="002142E4"/>
    <w:rsid w:val="00F525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2E4"/>
    <w:pPr>
      <w:widowControl w:val="0"/>
      <w:jc w:val="both"/>
    </w:pPr>
  </w:style>
  <w:style w:type="paragraph" w:styleId="1">
    <w:name w:val="heading 1"/>
    <w:basedOn w:val="a"/>
    <w:link w:val="1Char"/>
    <w:uiPriority w:val="9"/>
    <w:qFormat/>
    <w:rsid w:val="00F5252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52524"/>
    <w:rPr>
      <w:rFonts w:ascii="宋体" w:eastAsia="宋体" w:hAnsi="宋体" w:cs="宋体"/>
      <w:b/>
      <w:bCs/>
      <w:kern w:val="36"/>
      <w:sz w:val="48"/>
      <w:szCs w:val="48"/>
    </w:rPr>
  </w:style>
  <w:style w:type="character" w:customStyle="1" w:styleId="details-release-date">
    <w:name w:val="details-release-date"/>
    <w:basedOn w:val="a0"/>
    <w:rsid w:val="00F52524"/>
  </w:style>
  <w:style w:type="character" w:styleId="a3">
    <w:name w:val="Hyperlink"/>
    <w:basedOn w:val="a0"/>
    <w:uiPriority w:val="99"/>
    <w:semiHidden/>
    <w:unhideWhenUsed/>
    <w:rsid w:val="00F52524"/>
    <w:rPr>
      <w:color w:val="0000FF"/>
      <w:u w:val="single"/>
    </w:rPr>
  </w:style>
  <w:style w:type="paragraph" w:styleId="a4">
    <w:name w:val="Normal (Web)"/>
    <w:basedOn w:val="a"/>
    <w:uiPriority w:val="99"/>
    <w:semiHidden/>
    <w:unhideWhenUsed/>
    <w:rsid w:val="00F525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7522329">
      <w:bodyDiv w:val="1"/>
      <w:marLeft w:val="0"/>
      <w:marRight w:val="0"/>
      <w:marTop w:val="0"/>
      <w:marBottom w:val="0"/>
      <w:divBdr>
        <w:top w:val="none" w:sz="0" w:space="0" w:color="auto"/>
        <w:left w:val="none" w:sz="0" w:space="0" w:color="auto"/>
        <w:bottom w:val="none" w:sz="0" w:space="0" w:color="auto"/>
        <w:right w:val="none" w:sz="0" w:space="0" w:color="auto"/>
      </w:divBdr>
      <w:divsChild>
        <w:div w:id="860702025">
          <w:marLeft w:val="0"/>
          <w:marRight w:val="0"/>
          <w:marTop w:val="150"/>
          <w:marBottom w:val="0"/>
          <w:divBdr>
            <w:top w:val="none" w:sz="0" w:space="0" w:color="auto"/>
            <w:left w:val="none" w:sz="0" w:space="0" w:color="auto"/>
            <w:bottom w:val="single" w:sz="6" w:space="15" w:color="999999"/>
            <w:right w:val="none" w:sz="0" w:space="0" w:color="auto"/>
          </w:divBdr>
        </w:div>
        <w:div w:id="315840615">
          <w:marLeft w:val="0"/>
          <w:marRight w:val="0"/>
          <w:marTop w:val="12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houcun.gov.cn/resources/public/20211129/61a485fa5a750f555d381687.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523</Characters>
  <Application>Microsoft Office Word</Application>
  <DocSecurity>0</DocSecurity>
  <Lines>4</Lines>
  <Paragraphs>1</Paragraphs>
  <ScaleCrop>false</ScaleCrop>
  <Company>CHINA</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freeuser</dc:creator>
  <cp:lastModifiedBy>freeuser</cp:lastModifiedBy>
  <cp:revision>1</cp:revision>
  <dcterms:created xsi:type="dcterms:W3CDTF">2021-12-14T08:18:00Z</dcterms:created>
  <dcterms:modified xsi:type="dcterms:W3CDTF">2021-12-14T08:20:00Z</dcterms:modified>
</cp:coreProperties>
</file>