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Y="27"/>
        <w:tblW w:w="9747" w:type="dxa"/>
        <w:tblInd w:w="0" w:type="dxa"/>
        <w:tblLayout w:type="autofit"/>
        <w:tblCellMar>
          <w:top w:w="0" w:type="dxa"/>
          <w:left w:w="0" w:type="dxa"/>
          <w:bottom w:w="0" w:type="dxa"/>
          <w:right w:w="0" w:type="dxa"/>
        </w:tblCellMar>
      </w:tblPr>
      <w:tblGrid>
        <w:gridCol w:w="7763"/>
        <w:gridCol w:w="1984"/>
      </w:tblGrid>
      <w:tr>
        <w:tblPrEx>
          <w:tblCellMar>
            <w:top w:w="0" w:type="dxa"/>
            <w:left w:w="0" w:type="dxa"/>
            <w:bottom w:w="0" w:type="dxa"/>
            <w:right w:w="0" w:type="dxa"/>
          </w:tblCellMar>
        </w:tblPrEx>
        <w:trPr>
          <w:trHeight w:val="1290" w:hRule="atLeast"/>
        </w:trPr>
        <w:tc>
          <w:tcPr>
            <w:tcW w:w="7763" w:type="dxa"/>
          </w:tcPr>
          <w:p>
            <w:pPr>
              <w:spacing w:line="280" w:lineRule="auto"/>
              <w:jc w:val="distribute"/>
              <w:rPr>
                <w:rFonts w:ascii="方正小标宋简体" w:eastAsia="方正小标宋简体"/>
                <w:color w:val="FF0000"/>
                <w:w w:val="90"/>
                <w:sz w:val="72"/>
                <w:szCs w:val="72"/>
              </w:rPr>
            </w:pPr>
            <w:r>
              <w:rPr>
                <w:rFonts w:hint="eastAsia" w:ascii="方正小标宋简体" w:eastAsia="方正小标宋简体"/>
                <w:color w:val="FF0000"/>
                <w:w w:val="90"/>
                <w:sz w:val="72"/>
                <w:szCs w:val="72"/>
              </w:rPr>
              <w:t>临淄区民政局</w:t>
            </w:r>
          </w:p>
        </w:tc>
        <w:tc>
          <w:tcPr>
            <w:tcW w:w="1984" w:type="dxa"/>
            <w:vMerge w:val="restart"/>
            <w:vAlign w:val="center"/>
          </w:tcPr>
          <w:p>
            <w:pPr>
              <w:spacing w:line="280" w:lineRule="auto"/>
              <w:jc w:val="center"/>
              <w:rPr>
                <w:rFonts w:ascii="方正小标宋简体" w:eastAsia="方正小标宋简体"/>
                <w:color w:val="FF0000"/>
                <w:w w:val="90"/>
                <w:sz w:val="72"/>
                <w:szCs w:val="72"/>
              </w:rPr>
            </w:pPr>
            <w:r>
              <w:rPr>
                <w:rFonts w:hint="eastAsia" w:ascii="方正小标宋简体" w:eastAsia="方正小标宋简体"/>
                <w:color w:val="FF0000"/>
                <w:w w:val="90"/>
                <w:sz w:val="72"/>
                <w:szCs w:val="72"/>
              </w:rPr>
              <w:t>文件</w:t>
            </w:r>
          </w:p>
        </w:tc>
      </w:tr>
      <w:tr>
        <w:tblPrEx>
          <w:tblCellMar>
            <w:top w:w="0" w:type="dxa"/>
            <w:left w:w="0" w:type="dxa"/>
            <w:bottom w:w="0" w:type="dxa"/>
            <w:right w:w="0" w:type="dxa"/>
          </w:tblCellMar>
        </w:tblPrEx>
        <w:trPr>
          <w:trHeight w:val="1275" w:hRule="atLeast"/>
        </w:trPr>
        <w:tc>
          <w:tcPr>
            <w:tcW w:w="7763" w:type="dxa"/>
          </w:tcPr>
          <w:p>
            <w:pPr>
              <w:spacing w:line="280" w:lineRule="auto"/>
              <w:jc w:val="distribute"/>
              <w:rPr>
                <w:rFonts w:ascii="方正小标宋简体" w:eastAsia="方正小标宋简体"/>
                <w:color w:val="FF0000"/>
                <w:w w:val="90"/>
                <w:sz w:val="72"/>
                <w:szCs w:val="72"/>
              </w:rPr>
            </w:pPr>
            <w:r>
              <w:rPr>
                <w:rFonts w:hint="eastAsia" w:ascii="方正小标宋简体" w:eastAsia="方正小标宋简体"/>
                <w:color w:val="FF0000"/>
                <w:w w:val="90"/>
                <w:sz w:val="72"/>
                <w:szCs w:val="72"/>
              </w:rPr>
              <w:t>临淄区财政局</w:t>
            </w:r>
          </w:p>
        </w:tc>
        <w:tc>
          <w:tcPr>
            <w:tcW w:w="1984" w:type="dxa"/>
            <w:vMerge w:val="continue"/>
          </w:tcPr>
          <w:p>
            <w:pPr>
              <w:spacing w:line="280" w:lineRule="auto"/>
              <w:rPr>
                <w:rFonts w:ascii="方正小标宋简体" w:eastAsia="方正小标宋简体"/>
                <w:color w:val="FF0000"/>
                <w:sz w:val="72"/>
                <w:szCs w:val="72"/>
              </w:rPr>
            </w:pPr>
          </w:p>
        </w:tc>
      </w:tr>
      <w:tr>
        <w:tblPrEx>
          <w:tblCellMar>
            <w:top w:w="0" w:type="dxa"/>
            <w:left w:w="0" w:type="dxa"/>
            <w:bottom w:w="0" w:type="dxa"/>
            <w:right w:w="0" w:type="dxa"/>
          </w:tblCellMar>
        </w:tblPrEx>
        <w:trPr>
          <w:trHeight w:val="1290" w:hRule="atLeast"/>
        </w:trPr>
        <w:tc>
          <w:tcPr>
            <w:tcW w:w="7763" w:type="dxa"/>
          </w:tcPr>
          <w:p>
            <w:pPr>
              <w:spacing w:line="280" w:lineRule="auto"/>
              <w:jc w:val="distribute"/>
              <w:rPr>
                <w:rFonts w:ascii="方正小标宋简体" w:eastAsia="方正小标宋简体"/>
                <w:color w:val="FF0000"/>
                <w:w w:val="95"/>
                <w:sz w:val="72"/>
                <w:szCs w:val="72"/>
              </w:rPr>
            </w:pPr>
            <w:r>
              <w:rPr>
                <w:rFonts w:hint="eastAsia" w:ascii="方正小标宋简体" w:eastAsia="方正小标宋简体"/>
                <w:color w:val="FF0000"/>
                <w:w w:val="95"/>
                <w:sz w:val="72"/>
                <w:szCs w:val="72"/>
              </w:rPr>
              <w:t>临淄区住房和城乡建设局</w:t>
            </w:r>
          </w:p>
        </w:tc>
        <w:tc>
          <w:tcPr>
            <w:tcW w:w="1984" w:type="dxa"/>
            <w:vMerge w:val="continue"/>
          </w:tcPr>
          <w:p>
            <w:pPr>
              <w:spacing w:line="280" w:lineRule="auto"/>
              <w:rPr>
                <w:rFonts w:ascii="方正小标宋简体" w:eastAsia="方正小标宋简体"/>
                <w:color w:val="FF0000"/>
                <w:sz w:val="72"/>
                <w:szCs w:val="72"/>
              </w:rPr>
            </w:pPr>
          </w:p>
        </w:tc>
      </w:tr>
      <w:tr>
        <w:tblPrEx>
          <w:tblCellMar>
            <w:top w:w="0" w:type="dxa"/>
            <w:left w:w="0" w:type="dxa"/>
            <w:bottom w:w="0" w:type="dxa"/>
            <w:right w:w="0" w:type="dxa"/>
          </w:tblCellMar>
        </w:tblPrEx>
        <w:trPr>
          <w:trHeight w:val="1290" w:hRule="atLeast"/>
        </w:trPr>
        <w:tc>
          <w:tcPr>
            <w:tcW w:w="7763" w:type="dxa"/>
          </w:tcPr>
          <w:p>
            <w:pPr>
              <w:spacing w:line="280" w:lineRule="auto"/>
              <w:jc w:val="distribute"/>
              <w:rPr>
                <w:rFonts w:ascii="方正小标宋简体" w:eastAsia="方正小标宋简体"/>
                <w:color w:val="FF0000"/>
                <w:w w:val="90"/>
                <w:sz w:val="72"/>
                <w:szCs w:val="72"/>
              </w:rPr>
            </w:pPr>
            <w:r>
              <w:rPr>
                <w:rFonts w:hint="eastAsia" w:ascii="方正小标宋简体" w:eastAsia="方正小标宋简体"/>
                <w:color w:val="FF0000"/>
                <w:w w:val="90"/>
                <w:sz w:val="72"/>
                <w:szCs w:val="72"/>
              </w:rPr>
              <w:t>临淄区残疾人联合会</w:t>
            </w:r>
          </w:p>
        </w:tc>
        <w:tc>
          <w:tcPr>
            <w:tcW w:w="1984" w:type="dxa"/>
            <w:vMerge w:val="continue"/>
          </w:tcPr>
          <w:p>
            <w:pPr>
              <w:spacing w:line="280" w:lineRule="auto"/>
              <w:rPr>
                <w:rFonts w:ascii="方正小标宋简体" w:eastAsia="方正小标宋简体"/>
                <w:color w:val="FF0000"/>
                <w:sz w:val="72"/>
                <w:szCs w:val="72"/>
              </w:rPr>
            </w:pPr>
          </w:p>
        </w:tc>
      </w:tr>
    </w:tbl>
    <w:p>
      <w:pPr>
        <w:spacing w:before="108" w:line="221" w:lineRule="auto"/>
        <w:ind w:left="3570"/>
        <w:rPr>
          <w:rFonts w:ascii="仿宋_GB2312" w:hAnsi="宋体" w:eastAsia="仿宋_GB2312" w:cs="宋体"/>
          <w:sz w:val="33"/>
          <w:szCs w:val="33"/>
        </w:rPr>
      </w:pPr>
      <w:r>
        <w:rPr>
          <w:rFonts w:hint="eastAsia" w:ascii="仿宋_GB2312" w:hAnsi="宋体" w:eastAsia="仿宋_GB2312" w:cs="宋体"/>
          <w:spacing w:val="-4"/>
          <w:sz w:val="33"/>
          <w:szCs w:val="33"/>
        </w:rPr>
        <w:t>临民</w:t>
      </w:r>
      <w:r>
        <w:rPr>
          <w:rFonts w:hint="eastAsia" w:ascii="仿宋_GB2312" w:hAnsi="宋体" w:eastAsia="仿宋_GB2312" w:cs="宋体"/>
          <w:spacing w:val="-4"/>
          <w:sz w:val="33"/>
          <w:szCs w:val="33"/>
          <w:lang w:eastAsia="zh-CN"/>
        </w:rPr>
        <w:t>字</w:t>
      </w:r>
      <w:r>
        <w:rPr>
          <w:rFonts w:hint="eastAsia" w:ascii="仿宋_GB2312" w:hAnsi="宋体" w:eastAsia="仿宋_GB2312" w:cs="宋体"/>
          <w:spacing w:val="-4"/>
          <w:sz w:val="33"/>
          <w:szCs w:val="33"/>
        </w:rPr>
        <w:t>〔2023〕8号</w:t>
      </w:r>
    </w:p>
    <w:p>
      <w:pPr>
        <w:spacing w:line="297" w:lineRule="auto"/>
      </w:pPr>
      <w:r>
        <w:rPr>
          <w:rFonts w:ascii="方正小标宋简体" w:eastAsia="方正小标宋简体"/>
          <w:color w:val="FF0000"/>
          <w:sz w:val="72"/>
          <w:szCs w:val="72"/>
        </w:rPr>
        <w:pict>
          <v:rect id="1026" o:spid="_x0000_s1028" o:spt="1" style="position:absolute;left:0pt;margin-left:73.5pt;margin-top:366pt;height:3pt;width:469.55pt;mso-position-horizontal-relative:page;mso-position-vertical-relative:page;z-index:251659264;mso-width-relative:page;mso-height-relative:page;" fillcolor="#FF0000" filled="t" stroked="f" coordsize="21600,21600" o:allowincell="f">
            <v:path/>
            <v:fill on="t" focussize="0,0"/>
            <v:stroke on="f"/>
            <v:imagedata o:title=""/>
            <o:lock v:ext="edit"/>
          </v:rect>
        </w:pict>
      </w:r>
    </w:p>
    <w:p>
      <w:pPr>
        <w:spacing w:line="560" w:lineRule="exact"/>
        <w:jc w:val="center"/>
        <w:rPr>
          <w:rFonts w:ascii="方正小标宋简体" w:hAnsi="宋体" w:eastAsia="方正小标宋简体" w:cs="宋体"/>
          <w:w w:val="90"/>
          <w:sz w:val="45"/>
          <w:szCs w:val="45"/>
        </w:rPr>
      </w:pPr>
      <w:r>
        <w:rPr>
          <w:rFonts w:hint="eastAsia" w:ascii="方正小标宋简体" w:hAnsi="宋体" w:eastAsia="方正小标宋简体" w:cs="宋体"/>
          <w:b/>
          <w:bCs/>
          <w:spacing w:val="5"/>
          <w:w w:val="90"/>
          <w:sz w:val="45"/>
          <w:szCs w:val="45"/>
        </w:rPr>
        <w:t>临淄区民政局  临淄区财政局</w:t>
      </w:r>
    </w:p>
    <w:p>
      <w:pPr>
        <w:spacing w:line="560" w:lineRule="exact"/>
        <w:jc w:val="center"/>
        <w:rPr>
          <w:rFonts w:ascii="方正小标宋简体" w:hAnsi="宋体" w:eastAsia="方正小标宋简体" w:cs="宋体"/>
          <w:w w:val="85"/>
          <w:sz w:val="45"/>
          <w:szCs w:val="45"/>
        </w:rPr>
      </w:pPr>
      <w:r>
        <w:rPr>
          <w:rFonts w:hint="eastAsia" w:ascii="方正小标宋简体" w:hAnsi="宋体" w:eastAsia="方正小标宋简体" w:cs="宋体"/>
          <w:b/>
          <w:bCs/>
          <w:spacing w:val="-13"/>
          <w:w w:val="85"/>
          <w:sz w:val="45"/>
          <w:szCs w:val="45"/>
        </w:rPr>
        <w:t>临淄区住房和城乡建设局  临淄区残疾人联合会</w:t>
      </w:r>
    </w:p>
    <w:p>
      <w:pPr>
        <w:spacing w:line="560" w:lineRule="exact"/>
        <w:jc w:val="center"/>
        <w:rPr>
          <w:rFonts w:ascii="方正小标宋简体" w:hAnsi="宋体" w:eastAsia="方正小标宋简体" w:cs="宋体"/>
          <w:sz w:val="45"/>
          <w:szCs w:val="45"/>
        </w:rPr>
      </w:pPr>
      <w:r>
        <w:rPr>
          <w:rFonts w:hint="eastAsia" w:ascii="方正小标宋简体" w:hAnsi="宋体" w:eastAsia="方正小标宋简体" w:cs="宋体"/>
          <w:b/>
          <w:bCs/>
          <w:spacing w:val="-12"/>
          <w:sz w:val="45"/>
          <w:szCs w:val="45"/>
        </w:rPr>
        <w:t>关于印发《临淄区“十四五”特殊困难老年人</w:t>
      </w:r>
      <w:r>
        <w:rPr>
          <w:rFonts w:hint="eastAsia" w:ascii="方正小标宋简体" w:hAnsi="宋体" w:eastAsia="方正小标宋简体" w:cs="宋体"/>
          <w:b/>
          <w:bCs/>
          <w:spacing w:val="-11"/>
          <w:sz w:val="45"/>
          <w:szCs w:val="45"/>
        </w:rPr>
        <w:t>家庭适老化改造实施方案》的通知</w:t>
      </w:r>
    </w:p>
    <w:p>
      <w:pPr>
        <w:spacing w:line="560" w:lineRule="exact"/>
      </w:pPr>
    </w:p>
    <w:p>
      <w:pPr>
        <w:spacing w:line="560" w:lineRule="exact"/>
        <w:rPr>
          <w:rFonts w:ascii="仿宋_GB2312" w:hAnsi="宋体" w:eastAsia="仿宋_GB2312" w:cs="宋体"/>
          <w:spacing w:val="10"/>
          <w:position w:val="21"/>
          <w:sz w:val="31"/>
          <w:szCs w:val="31"/>
        </w:rPr>
      </w:pPr>
      <w:r>
        <w:rPr>
          <w:rFonts w:hint="eastAsia" w:ascii="仿宋_GB2312" w:hAnsi="宋体" w:eastAsia="仿宋_GB2312" w:cs="宋体"/>
          <w:spacing w:val="10"/>
          <w:position w:val="21"/>
          <w:sz w:val="31"/>
          <w:szCs w:val="31"/>
        </w:rPr>
        <w:t>各镇﹑街道:</w:t>
      </w:r>
    </w:p>
    <w:p>
      <w:pPr>
        <w:spacing w:line="560" w:lineRule="exact"/>
        <w:ind w:firstLine="660" w:firstLineChars="200"/>
        <w:rPr>
          <w:rFonts w:ascii="仿宋_GB2312" w:hAnsi="宋体" w:eastAsia="仿宋_GB2312" w:cs="宋体"/>
          <w:spacing w:val="10"/>
          <w:position w:val="21"/>
          <w:sz w:val="31"/>
          <w:szCs w:val="31"/>
        </w:rPr>
      </w:pPr>
      <w:r>
        <w:rPr>
          <w:rFonts w:hint="eastAsia" w:ascii="仿宋_GB2312" w:hAnsi="宋体" w:eastAsia="仿宋_GB2312" w:cs="宋体"/>
          <w:spacing w:val="10"/>
          <w:position w:val="21"/>
          <w:sz w:val="31"/>
          <w:szCs w:val="31"/>
        </w:rPr>
        <w:t>现将《淄博市“十四五”特殊困难老年人家庭适老化改造</w:t>
      </w:r>
    </w:p>
    <w:p>
      <w:pPr>
        <w:spacing w:line="560" w:lineRule="exact"/>
        <w:rPr>
          <w:rFonts w:ascii="仿宋_GB2312" w:hAnsi="宋体" w:eastAsia="仿宋_GB2312" w:cs="宋体"/>
          <w:spacing w:val="10"/>
          <w:position w:val="21"/>
          <w:sz w:val="31"/>
          <w:szCs w:val="31"/>
        </w:rPr>
      </w:pPr>
      <w:r>
        <w:rPr>
          <w:rFonts w:hint="eastAsia" w:ascii="仿宋_GB2312" w:hAnsi="宋体" w:eastAsia="仿宋_GB2312" w:cs="宋体"/>
          <w:spacing w:val="10"/>
          <w:position w:val="21"/>
          <w:sz w:val="31"/>
          <w:szCs w:val="31"/>
        </w:rPr>
        <w:t>实施方案》印发给你们，请认真抓好贯彻落实。</w:t>
      </w:r>
    </w:p>
    <w:p>
      <w:pPr>
        <w:spacing w:line="560" w:lineRule="exact"/>
        <w:rPr>
          <w:rFonts w:ascii="仿宋_GB2312" w:hAnsi="宋体" w:eastAsia="仿宋_GB2312" w:cs="宋体"/>
          <w:spacing w:val="10"/>
          <w:position w:val="21"/>
          <w:sz w:val="31"/>
          <w:szCs w:val="31"/>
        </w:rPr>
      </w:pPr>
    </w:p>
    <w:p>
      <w:pPr>
        <w:spacing w:line="560" w:lineRule="exact"/>
        <w:ind w:firstLine="660"/>
        <w:rPr>
          <w:rFonts w:ascii="仿宋_GB2312" w:hAnsi="宋体" w:eastAsia="仿宋_GB2312" w:cs="宋体"/>
          <w:spacing w:val="10"/>
          <w:position w:val="21"/>
          <w:sz w:val="31"/>
          <w:szCs w:val="31"/>
        </w:rPr>
      </w:pPr>
      <w:r>
        <w:rPr>
          <w:rFonts w:hint="eastAsia" w:ascii="仿宋_GB2312" w:hAnsi="宋体" w:eastAsia="仿宋_GB2312" w:cs="宋体"/>
          <w:spacing w:val="10"/>
          <w:position w:val="21"/>
          <w:sz w:val="31"/>
          <w:szCs w:val="31"/>
        </w:rPr>
        <w:t>临 淄 区 民 政 局        临 淄 区 财 政 局</w:t>
      </w:r>
    </w:p>
    <w:p>
      <w:pPr>
        <w:spacing w:line="560" w:lineRule="exact"/>
        <w:ind w:firstLine="660"/>
        <w:rPr>
          <w:rFonts w:ascii="仿宋_GB2312" w:hAnsi="宋体" w:eastAsia="仿宋_GB2312" w:cs="宋体"/>
          <w:spacing w:val="10"/>
          <w:position w:val="21"/>
          <w:sz w:val="31"/>
          <w:szCs w:val="31"/>
        </w:rPr>
      </w:pPr>
    </w:p>
    <w:p>
      <w:pPr>
        <w:spacing w:line="560" w:lineRule="exact"/>
        <w:ind w:firstLine="660"/>
        <w:rPr>
          <w:rFonts w:ascii="仿宋_GB2312" w:hAnsi="宋体" w:eastAsia="仿宋_GB2312" w:cs="宋体"/>
          <w:spacing w:val="10"/>
          <w:position w:val="21"/>
          <w:sz w:val="31"/>
          <w:szCs w:val="31"/>
        </w:rPr>
      </w:pPr>
      <w:r>
        <w:rPr>
          <w:rFonts w:hint="eastAsia" w:ascii="仿宋_GB2312" w:hAnsi="宋体" w:eastAsia="仿宋_GB2312" w:cs="宋体"/>
          <w:spacing w:val="10"/>
          <w:position w:val="21"/>
          <w:sz w:val="31"/>
          <w:szCs w:val="31"/>
        </w:rPr>
        <w:t>临淄区住房和城乡建设局   临淄区残疾人联合会</w:t>
      </w:r>
    </w:p>
    <w:p>
      <w:pPr>
        <w:spacing w:line="560" w:lineRule="exact"/>
        <w:ind w:firstLine="6105" w:firstLineChars="1850"/>
        <w:rPr>
          <w:rFonts w:ascii="仿宋_GB2312" w:hAnsi="宋体" w:eastAsia="仿宋_GB2312" w:cs="宋体"/>
          <w:spacing w:val="10"/>
          <w:position w:val="21"/>
          <w:sz w:val="31"/>
          <w:szCs w:val="31"/>
        </w:rPr>
      </w:pPr>
      <w:bookmarkStart w:id="0" w:name="_GoBack"/>
      <w:bookmarkEnd w:id="0"/>
      <w:r>
        <w:rPr>
          <w:rFonts w:hint="eastAsia" w:ascii="仿宋_GB2312" w:hAnsi="宋体" w:eastAsia="仿宋_GB2312" w:cs="宋体"/>
          <w:spacing w:val="10"/>
          <w:position w:val="21"/>
          <w:sz w:val="31"/>
          <w:szCs w:val="31"/>
        </w:rPr>
        <w:t>2023年3月17日</w:t>
      </w:r>
    </w:p>
    <w:p>
      <w:pPr>
        <w:spacing w:line="560" w:lineRule="exact"/>
      </w:pPr>
    </w:p>
    <w:p>
      <w:pPr>
        <w:spacing w:line="560" w:lineRule="exact"/>
        <w:ind w:right="1452"/>
        <w:jc w:val="center"/>
        <w:rPr>
          <w:rFonts w:ascii="方正小标宋简体" w:hAnsi="宋体" w:eastAsia="方正小标宋简体" w:cs="宋体"/>
          <w:b/>
          <w:bCs/>
          <w:spacing w:val="3"/>
          <w:sz w:val="43"/>
          <w:szCs w:val="43"/>
        </w:rPr>
      </w:pPr>
      <w:r>
        <w:rPr>
          <w:rFonts w:hint="eastAsia" w:ascii="方正小标宋简体" w:hAnsi="宋体" w:eastAsia="方正小标宋简体" w:cs="宋体"/>
          <w:b/>
          <w:bCs/>
          <w:spacing w:val="3"/>
          <w:sz w:val="43"/>
          <w:szCs w:val="43"/>
        </w:rPr>
        <w:t>临淄区“十四五”特殊困难</w:t>
      </w:r>
    </w:p>
    <w:p>
      <w:pPr>
        <w:spacing w:line="560" w:lineRule="exact"/>
        <w:ind w:right="1452"/>
        <w:jc w:val="center"/>
        <w:rPr>
          <w:rFonts w:ascii="方正小标宋简体" w:hAnsi="宋体" w:eastAsia="方正小标宋简体" w:cs="宋体"/>
          <w:sz w:val="43"/>
          <w:szCs w:val="43"/>
        </w:rPr>
      </w:pPr>
      <w:r>
        <w:rPr>
          <w:rFonts w:hint="eastAsia" w:ascii="方正小标宋简体" w:hAnsi="宋体" w:eastAsia="方正小标宋简体" w:cs="宋体"/>
          <w:b/>
          <w:bCs/>
          <w:spacing w:val="3"/>
          <w:sz w:val="43"/>
          <w:szCs w:val="43"/>
        </w:rPr>
        <w:t>老年人</w:t>
      </w:r>
      <w:r>
        <w:rPr>
          <w:rFonts w:hint="eastAsia" w:ascii="方正小标宋简体" w:hAnsi="宋体" w:eastAsia="方正小标宋简体" w:cs="宋体"/>
          <w:b/>
          <w:bCs/>
          <w:spacing w:val="6"/>
          <w:sz w:val="43"/>
          <w:szCs w:val="43"/>
        </w:rPr>
        <w:t>家庭适老化改造实施方案</w:t>
      </w:r>
    </w:p>
    <w:p>
      <w:pPr>
        <w:spacing w:line="560" w:lineRule="exact"/>
      </w:pPr>
    </w:p>
    <w:p>
      <w:pPr>
        <w:spacing w:line="560" w:lineRule="exact"/>
        <w:ind w:right="362" w:firstLine="619"/>
        <w:jc w:val="both"/>
        <w:rPr>
          <w:rFonts w:ascii="仿宋_GB2312" w:hAnsi="宋体" w:eastAsia="仿宋_GB2312" w:cs="宋体"/>
          <w:sz w:val="31"/>
          <w:szCs w:val="31"/>
        </w:rPr>
      </w:pPr>
      <w:r>
        <w:rPr>
          <w:rFonts w:hint="eastAsia" w:ascii="仿宋_GB2312" w:hAnsi="宋体" w:eastAsia="仿宋_GB2312" w:cs="宋体"/>
          <w:spacing w:val="4"/>
          <w:sz w:val="31"/>
          <w:szCs w:val="31"/>
        </w:rPr>
        <w:t>为深入贯彻市民政局</w:t>
      </w:r>
      <w:r>
        <w:rPr>
          <w:rFonts w:hint="eastAsia" w:ascii="仿宋_GB2312" w:cs="宋体" w:hAnsiTheme="minorEastAsia"/>
          <w:spacing w:val="4"/>
          <w:sz w:val="31"/>
          <w:szCs w:val="31"/>
        </w:rPr>
        <w:t>﹑</w:t>
      </w:r>
      <w:r>
        <w:rPr>
          <w:rFonts w:hint="eastAsia" w:ascii="仿宋_GB2312" w:eastAsia="仿宋_GB2312" w:cs="宋体" w:hAnsiTheme="minorEastAsia"/>
          <w:spacing w:val="4"/>
          <w:sz w:val="31"/>
          <w:szCs w:val="31"/>
        </w:rPr>
        <w:t>市财政局</w:t>
      </w:r>
      <w:r>
        <w:rPr>
          <w:rFonts w:hint="eastAsia" w:ascii="仿宋_GB2312" w:cs="宋体" w:hAnsiTheme="minorEastAsia"/>
          <w:spacing w:val="4"/>
          <w:sz w:val="31"/>
          <w:szCs w:val="31"/>
        </w:rPr>
        <w:t>﹑</w:t>
      </w:r>
      <w:r>
        <w:rPr>
          <w:rFonts w:hint="eastAsia" w:ascii="仿宋_GB2312" w:eastAsia="仿宋_GB2312" w:cs="宋体" w:hAnsiTheme="minorEastAsia"/>
          <w:spacing w:val="4"/>
          <w:sz w:val="31"/>
          <w:szCs w:val="31"/>
        </w:rPr>
        <w:t>市住建局</w:t>
      </w:r>
      <w:r>
        <w:rPr>
          <w:rFonts w:hint="eastAsia" w:ascii="仿宋_GB2312" w:cs="宋体" w:hAnsiTheme="minorEastAsia"/>
          <w:spacing w:val="4"/>
          <w:sz w:val="31"/>
          <w:szCs w:val="31"/>
        </w:rPr>
        <w:t>﹑</w:t>
      </w:r>
      <w:r>
        <w:rPr>
          <w:rFonts w:hint="eastAsia" w:ascii="仿宋_GB2312" w:eastAsia="仿宋_GB2312" w:cs="宋体" w:hAnsiTheme="minorEastAsia"/>
          <w:spacing w:val="4"/>
          <w:sz w:val="31"/>
          <w:szCs w:val="31"/>
        </w:rPr>
        <w:t>市残疾人联合会关于印发</w:t>
      </w:r>
      <w:r>
        <w:rPr>
          <w:rFonts w:hint="eastAsia" w:ascii="仿宋_GB2312" w:hAnsi="宋体" w:eastAsia="仿宋_GB2312" w:cs="宋体"/>
          <w:spacing w:val="4"/>
          <w:sz w:val="31"/>
          <w:szCs w:val="31"/>
        </w:rPr>
        <w:t>《淄博市“十四五”特殊困难老年人家庭适老化</w:t>
      </w:r>
      <w:r>
        <w:rPr>
          <w:rFonts w:hint="eastAsia" w:ascii="仿宋_GB2312" w:hAnsi="宋体" w:eastAsia="仿宋_GB2312" w:cs="宋体"/>
          <w:spacing w:val="18"/>
          <w:sz w:val="31"/>
          <w:szCs w:val="31"/>
        </w:rPr>
        <w:t xml:space="preserve"> </w:t>
      </w:r>
      <w:r>
        <w:rPr>
          <w:rFonts w:hint="eastAsia" w:ascii="仿宋_GB2312" w:hAnsi="宋体" w:eastAsia="仿宋_GB2312" w:cs="宋体"/>
          <w:spacing w:val="5"/>
          <w:sz w:val="31"/>
          <w:szCs w:val="31"/>
        </w:rPr>
        <w:t>改造实施方案》(淄民〔2022〕32号)文件要求，切实有效推进我区特殊困难老年人家庭适</w:t>
      </w:r>
      <w:r>
        <w:rPr>
          <w:rFonts w:hint="eastAsia" w:ascii="仿宋_GB2312" w:hAnsi="宋体" w:eastAsia="仿宋_GB2312" w:cs="宋体"/>
          <w:spacing w:val="3"/>
          <w:sz w:val="31"/>
          <w:szCs w:val="31"/>
        </w:rPr>
        <w:t>老化改造工作，制定如下方案。</w:t>
      </w:r>
    </w:p>
    <w:p>
      <w:pPr>
        <w:spacing w:line="560" w:lineRule="exact"/>
        <w:ind w:left="624"/>
        <w:outlineLvl w:val="0"/>
        <w:rPr>
          <w:rFonts w:ascii="黑体" w:hAnsi="黑体" w:eastAsia="黑体" w:cs="黑体"/>
          <w:sz w:val="31"/>
          <w:szCs w:val="31"/>
        </w:rPr>
      </w:pPr>
      <w:r>
        <w:rPr>
          <w:rFonts w:hint="eastAsia" w:ascii="黑体" w:hAnsi="黑体" w:eastAsia="黑体" w:cs="黑体"/>
          <w:b/>
          <w:bCs/>
          <w:spacing w:val="8"/>
          <w:sz w:val="31"/>
          <w:szCs w:val="31"/>
        </w:rPr>
        <w:t>一、改造对象</w:t>
      </w:r>
    </w:p>
    <w:p>
      <w:pPr>
        <w:spacing w:line="560" w:lineRule="exact"/>
        <w:ind w:right="322" w:firstLine="619"/>
        <w:jc w:val="both"/>
        <w:rPr>
          <w:rFonts w:ascii="仿宋_GB2312" w:hAnsi="宋体" w:eastAsia="仿宋_GB2312" w:cs="宋体"/>
          <w:spacing w:val="12"/>
          <w:sz w:val="31"/>
          <w:szCs w:val="31"/>
        </w:rPr>
      </w:pPr>
      <w:r>
        <w:rPr>
          <w:rFonts w:hint="eastAsia" w:ascii="仿宋_GB2312" w:hAnsi="宋体" w:eastAsia="仿宋_GB2312" w:cs="宋体"/>
          <w:spacing w:val="6"/>
          <w:sz w:val="31"/>
          <w:szCs w:val="31"/>
        </w:rPr>
        <w:t>2022至2024年,利用三年的时间对纳入分散供养特困人员范围的高龄、失能、残疾等老年人家庭实施家庭适老化改造，改造对象范</w:t>
      </w:r>
      <w:r>
        <w:rPr>
          <w:rFonts w:hint="eastAsia" w:ascii="仿宋_GB2312" w:hAnsi="宋体" w:eastAsia="仿宋_GB2312" w:cs="宋体"/>
          <w:spacing w:val="5"/>
          <w:sz w:val="31"/>
          <w:szCs w:val="31"/>
        </w:rPr>
        <w:t>围可</w:t>
      </w:r>
      <w:r>
        <w:rPr>
          <w:rFonts w:hint="eastAsia" w:ascii="仿宋_GB2312" w:hAnsi="宋体" w:eastAsia="仿宋_GB2312" w:cs="宋体"/>
          <w:spacing w:val="6"/>
          <w:sz w:val="31"/>
          <w:szCs w:val="31"/>
        </w:rPr>
        <w:t>扩大到城乡低保及低保边缘中高龄、失能、留守、空巢、</w:t>
      </w:r>
      <w:r>
        <w:rPr>
          <w:rFonts w:hint="eastAsia" w:ascii="仿宋_GB2312" w:hAnsi="宋体" w:eastAsia="仿宋_GB2312" w:cs="宋体"/>
          <w:spacing w:val="5"/>
          <w:sz w:val="31"/>
          <w:szCs w:val="31"/>
        </w:rPr>
        <w:t>残疾老年人</w:t>
      </w:r>
      <w:r>
        <w:rPr>
          <w:rFonts w:hint="eastAsia" w:ascii="仿宋_GB2312" w:hAnsi="宋体" w:eastAsia="仿宋_GB2312" w:cs="宋体"/>
          <w:spacing w:val="11"/>
          <w:sz w:val="31"/>
          <w:szCs w:val="31"/>
        </w:rPr>
        <w:t>家庭、计划生育特殊老年人 (统称为特殊困难老年人</w:t>
      </w:r>
      <w:r>
        <w:rPr>
          <w:rFonts w:hint="eastAsia" w:ascii="仿宋_GB2312" w:hAnsi="宋体" w:eastAsia="仿宋_GB2312" w:cs="宋体"/>
          <w:spacing w:val="12"/>
          <w:sz w:val="31"/>
          <w:szCs w:val="31"/>
        </w:rPr>
        <w:t>)以及其他困难老年人家庭。</w:t>
      </w:r>
    </w:p>
    <w:p>
      <w:pPr>
        <w:spacing w:line="560" w:lineRule="exact"/>
        <w:ind w:right="322" w:firstLine="619"/>
        <w:jc w:val="both"/>
        <w:rPr>
          <w:rFonts w:ascii="黑体" w:hAnsi="黑体" w:eastAsia="黑体" w:cs="黑体"/>
          <w:b/>
          <w:bCs/>
          <w:spacing w:val="8"/>
          <w:sz w:val="31"/>
          <w:szCs w:val="31"/>
        </w:rPr>
      </w:pPr>
      <w:r>
        <w:rPr>
          <w:rFonts w:hint="eastAsia" w:ascii="黑体" w:hAnsi="黑体" w:eastAsia="黑体" w:cs="黑体"/>
          <w:b/>
          <w:bCs/>
          <w:spacing w:val="8"/>
          <w:sz w:val="31"/>
          <w:szCs w:val="31"/>
        </w:rPr>
        <w:t>二、目标任务</w:t>
      </w:r>
    </w:p>
    <w:p>
      <w:pPr>
        <w:spacing w:line="560" w:lineRule="exact"/>
        <w:ind w:firstLine="640" w:firstLineChars="200"/>
        <w:rPr>
          <w:rFonts w:ascii="仿宋_GB2312" w:hAnsi="宋体" w:eastAsia="仿宋_GB2312" w:cs="宋体"/>
          <w:spacing w:val="6"/>
          <w:sz w:val="32"/>
          <w:szCs w:val="32"/>
        </w:rPr>
      </w:pPr>
      <w:r>
        <w:rPr>
          <w:rFonts w:hint="eastAsia" w:ascii="仿宋_GB2312" w:hAnsi="宋体" w:eastAsia="仿宋_GB2312" w:cs="宋体"/>
          <w:spacing w:val="5"/>
          <w:sz w:val="31"/>
          <w:szCs w:val="31"/>
        </w:rPr>
        <w:t>2022—2024年，全区完成不少于700户特殊困难老年人家庭实施适老化改造</w:t>
      </w:r>
      <w:r>
        <w:rPr>
          <w:rFonts w:hint="eastAsia" w:ascii="仿宋_GB2312" w:hAnsi="宋体" w:eastAsia="仿宋_GB2312" w:cs="宋体"/>
          <w:spacing w:val="6"/>
          <w:sz w:val="32"/>
          <w:szCs w:val="32"/>
        </w:rPr>
        <w:t>。</w:t>
      </w:r>
    </w:p>
    <w:p>
      <w:pPr>
        <w:spacing w:line="560" w:lineRule="exact"/>
        <w:ind w:firstLine="667" w:firstLineChars="200"/>
        <w:rPr>
          <w:rFonts w:ascii="黑体" w:hAnsi="黑体" w:eastAsia="黑体" w:cs="宋体"/>
          <w:b/>
          <w:bCs/>
          <w:spacing w:val="6"/>
          <w:sz w:val="32"/>
          <w:szCs w:val="32"/>
        </w:rPr>
      </w:pPr>
      <w:r>
        <w:rPr>
          <w:rFonts w:hint="eastAsia" w:ascii="黑体" w:hAnsi="黑体" w:eastAsia="黑体" w:cs="宋体"/>
          <w:b/>
          <w:bCs/>
          <w:spacing w:val="6"/>
          <w:sz w:val="32"/>
          <w:szCs w:val="32"/>
        </w:rPr>
        <w:t>三、改造原则</w:t>
      </w:r>
    </w:p>
    <w:p>
      <w:pPr>
        <w:spacing w:line="560" w:lineRule="exact"/>
        <w:ind w:firstLine="664"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1.坚持突出重点。结合老年人失能情况，重点解决老年人如厕洗澡、起居行走、康复护理等最基本、最迫切需求，先施工改造，再配置辅具，让必备功能的生活设施更加安全、便利。</w:t>
      </w:r>
    </w:p>
    <w:p>
      <w:pPr>
        <w:spacing w:line="560" w:lineRule="exact"/>
        <w:ind w:firstLine="664"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2.坚持镇街主导。强化属地管理职责，切实把握改造对象精准性，加强与施工单位、服务单位的沟通，强化改造施工过程管理以及入户服务监管，确保改造质量和改造进度以及后续配套的入户服务质量。</w:t>
      </w:r>
    </w:p>
    <w:p>
      <w:pPr>
        <w:spacing w:line="560" w:lineRule="exact"/>
        <w:ind w:firstLine="664"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3. 坚持尊重意愿。改造与否由老年人家庭自己决定，不强制实施。属于应覆盖类家庭，老年人不愿意改造的，应书面签署放弃声明，报镇街道及民政部门备案留存。</w:t>
      </w:r>
    </w:p>
    <w:p>
      <w:pPr>
        <w:spacing w:line="560" w:lineRule="exact"/>
        <w:ind w:firstLine="664"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4.坚持因地制宜。根据家庭环境条件现状进行有效改造，因地制宜加快推进。</w:t>
      </w:r>
    </w:p>
    <w:p>
      <w:pPr>
        <w:spacing w:line="560" w:lineRule="exact"/>
        <w:ind w:firstLine="664" w:firstLineChars="200"/>
        <w:rPr>
          <w:rFonts w:ascii="仿宋_GB2312" w:hAnsi="宋体" w:eastAsia="仿宋_GB2312" w:cs="宋体"/>
          <w:sz w:val="32"/>
          <w:szCs w:val="32"/>
        </w:rPr>
      </w:pPr>
      <w:r>
        <w:rPr>
          <w:rFonts w:hint="eastAsia" w:ascii="仿宋_GB2312" w:hAnsi="宋体" w:eastAsia="仿宋_GB2312" w:cs="宋体"/>
          <w:spacing w:val="6"/>
          <w:sz w:val="32"/>
          <w:szCs w:val="32"/>
        </w:rPr>
        <w:t>5.坚持一户一策。依据能力评估、适老化环境评估、服务需求评估结果，签订家庭适老化改造及居家照护协议，实现“因人而宜”、“一户一策”。</w:t>
      </w:r>
    </w:p>
    <w:p>
      <w:pPr>
        <w:spacing w:line="560" w:lineRule="exact"/>
        <w:ind w:left="654"/>
        <w:outlineLvl w:val="0"/>
        <w:rPr>
          <w:rFonts w:ascii="黑体" w:hAnsi="黑体" w:eastAsia="黑体" w:cs="黑体"/>
          <w:sz w:val="32"/>
          <w:szCs w:val="32"/>
        </w:rPr>
      </w:pPr>
      <w:r>
        <w:rPr>
          <w:rFonts w:hint="eastAsia" w:ascii="黑体" w:hAnsi="黑体" w:eastAsia="黑体" w:cs="黑体"/>
          <w:b/>
          <w:bCs/>
          <w:spacing w:val="-17"/>
          <w:sz w:val="32"/>
          <w:szCs w:val="32"/>
        </w:rPr>
        <w:t>四、</w:t>
      </w:r>
      <w:r>
        <w:rPr>
          <w:rFonts w:hint="eastAsia" w:ascii="黑体" w:hAnsi="黑体" w:eastAsia="黑体" w:cs="黑体"/>
          <w:spacing w:val="-84"/>
          <w:sz w:val="32"/>
          <w:szCs w:val="32"/>
        </w:rPr>
        <w:t xml:space="preserve"> </w:t>
      </w:r>
      <w:r>
        <w:rPr>
          <w:rFonts w:hint="eastAsia" w:ascii="黑体" w:hAnsi="黑体" w:eastAsia="黑体" w:cs="黑体"/>
          <w:b/>
          <w:bCs/>
          <w:spacing w:val="-17"/>
          <w:sz w:val="32"/>
          <w:szCs w:val="32"/>
        </w:rPr>
        <w:t>改造内容</w:t>
      </w:r>
    </w:p>
    <w:p>
      <w:pPr>
        <w:spacing w:line="560" w:lineRule="exact"/>
        <w:ind w:right="5" w:firstLine="649"/>
        <w:jc w:val="both"/>
        <w:rPr>
          <w:rFonts w:ascii="仿宋_GB2312" w:hAnsi="宋体" w:eastAsia="仿宋_GB2312" w:cs="宋体"/>
          <w:spacing w:val="-6"/>
          <w:sz w:val="32"/>
          <w:szCs w:val="32"/>
        </w:rPr>
      </w:pPr>
      <w:r>
        <w:rPr>
          <w:rFonts w:hint="eastAsia" w:ascii="楷体_GB2312" w:hAnsi="宋体" w:eastAsia="楷体_GB2312" w:cs="宋体"/>
          <w:spacing w:val="-6"/>
          <w:sz w:val="32"/>
          <w:szCs w:val="32"/>
        </w:rPr>
        <w:t>（一）居家适老化改造。</w:t>
      </w:r>
      <w:r>
        <w:rPr>
          <w:rFonts w:hint="eastAsia" w:ascii="仿宋_GB2312" w:hAnsi="宋体" w:eastAsia="仿宋_GB2312" w:cs="宋体"/>
          <w:spacing w:val="-6"/>
          <w:sz w:val="32"/>
          <w:szCs w:val="32"/>
        </w:rPr>
        <w:t>根据老年人居住条件和照护需求，经与老年人及其家属协商后，安装必要设备设施，提升失能、高龄老人居家安全，为开展康复保健、医疗护理、体征监测、呼叫响应等提供硬件支持。</w:t>
      </w:r>
    </w:p>
    <w:p>
      <w:pPr>
        <w:spacing w:line="560" w:lineRule="exact"/>
        <w:ind w:right="5" w:firstLine="649"/>
        <w:jc w:val="both"/>
        <w:rPr>
          <w:rFonts w:ascii="仿宋_GB2312" w:hAnsi="宋体" w:eastAsia="仿宋_GB2312" w:cs="宋体"/>
          <w:spacing w:val="-6"/>
          <w:sz w:val="32"/>
          <w:szCs w:val="32"/>
        </w:rPr>
      </w:pPr>
      <w:r>
        <w:rPr>
          <w:rFonts w:hint="eastAsia" w:ascii="仿宋_GB2312" w:hAnsi="宋体" w:eastAsia="仿宋_GB2312" w:cs="宋体"/>
          <w:spacing w:val="-6"/>
          <w:sz w:val="32"/>
          <w:szCs w:val="32"/>
        </w:rPr>
        <w:t>1.对老年人居家环境进行必要的适老化改造;</w:t>
      </w:r>
    </w:p>
    <w:p>
      <w:pPr>
        <w:spacing w:line="560" w:lineRule="exact"/>
        <w:ind w:right="5" w:firstLine="649"/>
        <w:jc w:val="both"/>
        <w:rPr>
          <w:rFonts w:ascii="仿宋_GB2312" w:hAnsi="宋体" w:eastAsia="仿宋_GB2312" w:cs="宋体"/>
          <w:spacing w:val="-6"/>
          <w:sz w:val="32"/>
          <w:szCs w:val="32"/>
        </w:rPr>
      </w:pPr>
      <w:r>
        <w:rPr>
          <w:rFonts w:hint="eastAsia" w:ascii="仿宋_GB2312" w:hAnsi="宋体" w:eastAsia="仿宋_GB2312" w:cs="宋体"/>
          <w:spacing w:val="-6"/>
          <w:sz w:val="32"/>
          <w:szCs w:val="32"/>
        </w:rPr>
        <w:t>2.以老年人起居需求为中心，配置照护服务所需的康复器具、辅助设备;</w:t>
      </w:r>
    </w:p>
    <w:p>
      <w:pPr>
        <w:spacing w:line="560" w:lineRule="exact"/>
        <w:ind w:right="5" w:firstLine="649"/>
        <w:jc w:val="both"/>
        <w:rPr>
          <w:rFonts w:ascii="仿宋_GB2312" w:hAnsi="宋体" w:eastAsia="仿宋_GB2312" w:cs="宋体"/>
          <w:spacing w:val="-6"/>
          <w:sz w:val="32"/>
          <w:szCs w:val="32"/>
        </w:rPr>
      </w:pPr>
      <w:r>
        <w:rPr>
          <w:rFonts w:hint="eastAsia" w:ascii="仿宋_GB2312" w:hAnsi="宋体" w:eastAsia="仿宋_GB2312" w:cs="宋体"/>
          <w:spacing w:val="-6"/>
          <w:sz w:val="32"/>
          <w:szCs w:val="32"/>
        </w:rPr>
        <w:t>3.安装离床感应、体征监测、紧急呼叫等智能设备设施(见附件1)，信息管理系统数据应接入齐智养老平台。</w:t>
      </w:r>
    </w:p>
    <w:p>
      <w:pPr>
        <w:spacing w:line="560" w:lineRule="exact"/>
        <w:ind w:right="291" w:firstLine="619"/>
        <w:jc w:val="both"/>
        <w:rPr>
          <w:rFonts w:ascii="仿宋_GB2312" w:hAnsi="宋体" w:eastAsia="仿宋_GB2312" w:cs="宋体"/>
          <w:sz w:val="31"/>
          <w:szCs w:val="31"/>
        </w:rPr>
      </w:pPr>
      <w:r>
        <w:rPr>
          <w:rFonts w:hint="eastAsia" w:ascii="仿宋_GB2312" w:hAnsi="宋体" w:eastAsia="仿宋_GB2312" w:cs="宋体"/>
          <w:spacing w:val="6"/>
          <w:sz w:val="31"/>
          <w:szCs w:val="31"/>
        </w:rPr>
        <w:t>符合特殊困难老年人家庭适老化</w:t>
      </w:r>
      <w:r>
        <w:rPr>
          <w:rFonts w:hint="eastAsia" w:ascii="仿宋_GB2312" w:hAnsi="宋体" w:eastAsia="仿宋_GB2312" w:cs="宋体"/>
          <w:spacing w:val="7"/>
          <w:sz w:val="31"/>
          <w:szCs w:val="31"/>
        </w:rPr>
        <w:t>改造与困难重度残疾人家庭无障碍改造要求的老年人</w:t>
      </w:r>
      <w:r>
        <w:rPr>
          <w:rFonts w:hint="eastAsia" w:ascii="仿宋_GB2312" w:hAnsi="宋体" w:eastAsia="仿宋_GB2312" w:cs="宋体"/>
          <w:spacing w:val="6"/>
          <w:sz w:val="31"/>
          <w:szCs w:val="31"/>
        </w:rPr>
        <w:t>家庭，可自主选择其中一类申请实施，</w:t>
      </w:r>
      <w:r>
        <w:rPr>
          <w:rFonts w:hint="eastAsia" w:ascii="仿宋_GB2312" w:hAnsi="宋体" w:eastAsia="仿宋_GB2312" w:cs="宋体"/>
          <w:spacing w:val="5"/>
          <w:sz w:val="31"/>
          <w:szCs w:val="31"/>
        </w:rPr>
        <w:t>不</w:t>
      </w:r>
      <w:r>
        <w:rPr>
          <w:rFonts w:hint="eastAsia" w:ascii="仿宋_GB2312" w:hAnsi="宋体" w:eastAsia="仿宋_GB2312" w:cs="宋体"/>
          <w:spacing w:val="6"/>
          <w:sz w:val="31"/>
          <w:szCs w:val="31"/>
        </w:rPr>
        <w:t>得重复享受</w:t>
      </w:r>
      <w:r>
        <w:rPr>
          <w:rFonts w:hint="eastAsia" w:ascii="仿宋_GB2312" w:hAnsi="宋体" w:eastAsia="仿宋_GB2312" w:cs="宋体"/>
          <w:spacing w:val="8"/>
          <w:sz w:val="31"/>
          <w:szCs w:val="31"/>
        </w:rPr>
        <w:t>。</w:t>
      </w:r>
    </w:p>
    <w:p>
      <w:pPr>
        <w:spacing w:line="560" w:lineRule="exact"/>
        <w:ind w:right="5" w:firstLine="649"/>
        <w:jc w:val="both"/>
        <w:rPr>
          <w:rFonts w:ascii="仿宋_GB2312" w:hAnsi="宋体" w:eastAsia="仿宋_GB2312" w:cs="宋体"/>
          <w:spacing w:val="-6"/>
          <w:sz w:val="32"/>
          <w:szCs w:val="32"/>
        </w:rPr>
      </w:pPr>
      <w:r>
        <w:rPr>
          <w:rFonts w:hint="eastAsia" w:ascii="楷体_GB2312" w:hAnsi="宋体" w:eastAsia="楷体_GB2312" w:cs="宋体"/>
          <w:spacing w:val="-6"/>
          <w:sz w:val="32"/>
          <w:szCs w:val="32"/>
        </w:rPr>
        <w:t>（二）家庭照护服务。</w:t>
      </w:r>
      <w:r>
        <w:rPr>
          <w:rFonts w:hint="eastAsia" w:ascii="仿宋_GB2312" w:hAnsi="宋体" w:eastAsia="仿宋_GB2312" w:cs="宋体"/>
          <w:spacing w:val="-6"/>
          <w:sz w:val="32"/>
          <w:szCs w:val="32"/>
        </w:rPr>
        <w:t>家庭养老照护床位主要提供以下服务内容:</w:t>
      </w:r>
    </w:p>
    <w:p>
      <w:pPr>
        <w:spacing w:line="56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1. 按照专业服务要求，根据老年人实际情况制定入户照护方案，提供生活照料、康复训练、医疗保健、身体护理、个人清洁、精神慰藉、定期巡访以及远程响应、应急援助等专业服务。</w:t>
      </w:r>
    </w:p>
    <w:p>
      <w:pPr>
        <w:spacing w:line="56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2.根据服务对象生命健康体征数据，建立电子健康档案，并定期监测服务对象身体机能，根据其身体状况变化，及时调整服务方案。</w:t>
      </w:r>
    </w:p>
    <w:p>
      <w:pPr>
        <w:spacing w:line="56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3.定期为家庭照护者提供照护知识讲解、日常照护指导、培训等服务。</w:t>
      </w:r>
    </w:p>
    <w:p>
      <w:pPr>
        <w:spacing w:line="560" w:lineRule="exact"/>
        <w:ind w:firstLine="547" w:firstLineChars="200"/>
        <w:rPr>
          <w:rFonts w:ascii="黑体" w:hAnsi="黑体" w:eastAsia="黑体" w:cs="黑体"/>
          <w:b/>
          <w:bCs/>
          <w:spacing w:val="-24"/>
          <w:sz w:val="32"/>
          <w:szCs w:val="32"/>
        </w:rPr>
      </w:pPr>
      <w:r>
        <w:rPr>
          <w:rFonts w:hint="eastAsia" w:ascii="黑体" w:hAnsi="黑体" w:eastAsia="黑体" w:cs="黑体"/>
          <w:b/>
          <w:bCs/>
          <w:spacing w:val="-24"/>
          <w:sz w:val="32"/>
          <w:szCs w:val="32"/>
        </w:rPr>
        <w:t>五、改造类别</w:t>
      </w:r>
    </w:p>
    <w:p>
      <w:pPr>
        <w:spacing w:line="560" w:lineRule="exact"/>
        <w:ind w:firstLine="640" w:firstLineChars="200"/>
        <w:rPr>
          <w:rFonts w:ascii="仿宋_GB2312" w:hAnsi="宋体" w:eastAsia="仿宋_GB2312" w:cs="宋体"/>
          <w:spacing w:val="5"/>
          <w:sz w:val="31"/>
          <w:szCs w:val="31"/>
        </w:rPr>
      </w:pPr>
      <w:r>
        <w:rPr>
          <w:rFonts w:hint="eastAsia" w:ascii="仿宋_GB2312" w:hAnsi="宋体" w:eastAsia="仿宋_GB2312" w:cs="宋体"/>
          <w:spacing w:val="5"/>
          <w:sz w:val="31"/>
          <w:szCs w:val="31"/>
        </w:rPr>
        <w:t>特殊困难老年人家庭适老化改造含家庭养老床位改造项目、居家适老化改造项目两部分，具体分类如下：</w:t>
      </w:r>
    </w:p>
    <w:p>
      <w:pPr>
        <w:spacing w:line="560" w:lineRule="exact"/>
        <w:ind w:firstLine="640" w:firstLineChars="200"/>
        <w:rPr>
          <w:rFonts w:ascii="仿宋_GB2312" w:hAnsi="宋体" w:eastAsia="仿宋_GB2312" w:cs="宋体"/>
          <w:spacing w:val="5"/>
          <w:sz w:val="31"/>
          <w:szCs w:val="31"/>
        </w:rPr>
      </w:pPr>
      <w:r>
        <w:rPr>
          <w:rFonts w:hint="eastAsia" w:ascii="仿宋_GB2312" w:hAnsi="宋体" w:eastAsia="仿宋_GB2312" w:cs="宋体"/>
          <w:spacing w:val="5"/>
          <w:sz w:val="31"/>
          <w:szCs w:val="31"/>
        </w:rPr>
        <w:t>1.家庭养老床位改造适用于分散特困、低保、低保边缘等特殊困难家庭中失能、半失能老年人，含居家适老化改造、家庭照护服务。</w:t>
      </w:r>
    </w:p>
    <w:p>
      <w:pPr>
        <w:spacing w:line="560" w:lineRule="exact"/>
        <w:ind w:firstLine="640" w:firstLineChars="200"/>
        <w:rPr>
          <w:rFonts w:ascii="仿宋_GB2312" w:hAnsi="宋体" w:eastAsia="仿宋_GB2312" w:cs="宋体"/>
          <w:spacing w:val="-6"/>
          <w:sz w:val="32"/>
          <w:szCs w:val="32"/>
        </w:rPr>
      </w:pPr>
      <w:r>
        <w:rPr>
          <w:rFonts w:hint="eastAsia" w:ascii="仿宋_GB2312" w:hAnsi="宋体" w:eastAsia="仿宋_GB2312" w:cs="宋体"/>
          <w:spacing w:val="5"/>
          <w:sz w:val="31"/>
          <w:szCs w:val="31"/>
        </w:rPr>
        <w:t xml:space="preserve">2.居家适老化改造适用于分散特困、低保、低保边缘、计划生育扶持等特殊困难家庭中高龄、留守、空巢以及残疾老年人 ，可扩大至其他困难老年人家庭，仅含居家适老化改造服务。                                                                                                                                                                                                                                                                                                                                                                                                                                                                                                                                                                                                                                                                                                                                                                                                                                                                                                                                                                                                                                                                                                                                                                                                                                                                                                                                                                                                                                                                                                                                                                                                                                                                                                                                                                                                                                                                                                                                                                                                                                                                                                                                                                                                                                                                                                                                                                                                                                                                                                                                                                                                                                                                                                                                                                                                                                                                                                                                                                                                                                                                                                                                                                                                        </w:t>
      </w:r>
    </w:p>
    <w:p>
      <w:pPr>
        <w:spacing w:line="560" w:lineRule="exact"/>
        <w:ind w:left="654"/>
        <w:outlineLvl w:val="0"/>
        <w:rPr>
          <w:rFonts w:ascii="黑体" w:hAnsi="黑体" w:eastAsia="黑体" w:cs="黑体"/>
          <w:sz w:val="32"/>
          <w:szCs w:val="32"/>
        </w:rPr>
      </w:pPr>
      <w:r>
        <w:rPr>
          <w:rFonts w:hint="eastAsia" w:ascii="黑体" w:hAnsi="黑体" w:eastAsia="黑体" w:cs="黑体"/>
          <w:b/>
          <w:bCs/>
          <w:spacing w:val="-24"/>
          <w:sz w:val="32"/>
          <w:szCs w:val="32"/>
        </w:rPr>
        <w:t>六、资金保障</w:t>
      </w:r>
    </w:p>
    <w:p>
      <w:pPr>
        <w:spacing w:line="560" w:lineRule="exact"/>
        <w:ind w:firstLine="649"/>
        <w:jc w:val="both"/>
        <w:rPr>
          <w:rFonts w:ascii="仿宋_GB2312" w:hAnsi="宋体" w:eastAsia="仿宋_GB2312" w:cs="宋体"/>
          <w:spacing w:val="-6"/>
          <w:sz w:val="32"/>
          <w:szCs w:val="32"/>
        </w:rPr>
      </w:pPr>
      <w:r>
        <w:rPr>
          <w:rFonts w:hint="eastAsia" w:ascii="仿宋_GB2312" w:hAnsi="宋体" w:eastAsia="仿宋_GB2312" w:cs="宋体"/>
          <w:spacing w:val="5"/>
          <w:sz w:val="31"/>
          <w:szCs w:val="31"/>
        </w:rPr>
        <w:t>家庭养老床位改造</w:t>
      </w:r>
      <w:r>
        <w:rPr>
          <w:rFonts w:hint="eastAsia" w:ascii="仿宋_GB2312" w:hAnsi="宋体" w:eastAsia="仿宋_GB2312" w:cs="宋体"/>
          <w:spacing w:val="-6"/>
          <w:sz w:val="32"/>
          <w:szCs w:val="32"/>
        </w:rPr>
        <w:t>原则上按照每户不高于2500元的建设标准据实结算，建设费用由市级财政统筹。</w:t>
      </w:r>
    </w:p>
    <w:p>
      <w:pPr>
        <w:spacing w:line="56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仅居家适老化改造的，原则上按照每户不高于1500元</w:t>
      </w:r>
      <w:r>
        <w:rPr>
          <w:rFonts w:hint="eastAsia" w:ascii="仿宋_GB2312" w:hAnsi="宋体" w:eastAsia="仿宋_GB2312" w:cs="宋体"/>
          <w:spacing w:val="-4"/>
          <w:sz w:val="32"/>
          <w:szCs w:val="32"/>
        </w:rPr>
        <w:t>的改造</w:t>
      </w:r>
      <w:r>
        <w:rPr>
          <w:rFonts w:hint="eastAsia" w:ascii="仿宋_GB2312" w:hAnsi="宋体" w:eastAsia="仿宋_GB2312" w:cs="宋体"/>
          <w:spacing w:val="6"/>
          <w:sz w:val="32"/>
          <w:szCs w:val="32"/>
        </w:rPr>
        <w:t>标准据实结算，改造费用由区级财政承担，可优先从年度下达的中央福彩公益金“老年人福利类”项目中解决。</w:t>
      </w:r>
    </w:p>
    <w:p>
      <w:pPr>
        <w:spacing w:line="560" w:lineRule="exact"/>
        <w:ind w:left="654"/>
        <w:outlineLvl w:val="0"/>
        <w:rPr>
          <w:rFonts w:ascii="黑体" w:hAnsi="黑体" w:eastAsia="黑体" w:cs="宋体"/>
          <w:b/>
          <w:spacing w:val="-6"/>
          <w:sz w:val="32"/>
          <w:szCs w:val="32"/>
        </w:rPr>
      </w:pPr>
      <w:r>
        <w:rPr>
          <w:rFonts w:hint="eastAsia" w:ascii="黑体" w:hAnsi="黑体" w:eastAsia="黑体" w:cs="宋体"/>
          <w:b/>
          <w:spacing w:val="-6"/>
          <w:sz w:val="32"/>
          <w:szCs w:val="32"/>
        </w:rPr>
        <w:t>七、改造程序</w:t>
      </w:r>
    </w:p>
    <w:p>
      <w:pPr>
        <w:spacing w:line="560" w:lineRule="exact"/>
        <w:ind w:right="153"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一）自愿申请。符合改造条件且有改造需求的特殊困难老年人家庭，按照自愿原则向村（居）委会提出改造申请，申请应由本人提出，申请人无民事行为能力或无法正确表达意愿的，也可委托亲属、村（居）民委员会代为提出申请。</w:t>
      </w:r>
    </w:p>
    <w:p>
      <w:pPr>
        <w:spacing w:line="560" w:lineRule="exact"/>
        <w:ind w:right="141"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二）审核认定。村（居）委会汇总后，报镇（街道）进行初审，由镇（街道）对申请改造对象的人员类型、房屋产权等进行审核认定，符合条件的统一报区民政局。民政局根据年度资金安排和改造任务，确定申请对象改造资格。</w:t>
      </w:r>
    </w:p>
    <w:p>
      <w:pPr>
        <w:spacing w:line="560" w:lineRule="exact"/>
        <w:ind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（三）确定实施机构。民政部门按照政府采购规定进行招标，确定适老化改造服务机构和专业验收机构，两机构不得为同一家单位或者具有关联关系。</w:t>
      </w:r>
    </w:p>
    <w:p>
      <w:pPr>
        <w:spacing w:line="560" w:lineRule="exact"/>
        <w:ind w:right="124"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四）评估设计。确定列入改造对象的，由适老化改造服务机构或第三方评估机构上门对老年人身体状况、居室环境、适老化改造需求等进行综合评估，实行一户一策，依据评估结果明确具体改造项目、改造标准等内容，坚决防止改造内容“一刀切”。</w:t>
      </w:r>
    </w:p>
    <w:p>
      <w:pPr>
        <w:spacing w:line="560" w:lineRule="exact"/>
        <w:ind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五）改造实施。适老化改造服务机构根据制定的改造方案，经民政部门审批后，列入适老化改造对象名单的，改造服务机构与改造对象签约后，按标准实施适老化改造。服务机构应及时反馈改造进展，确保改造工程按时保质完成，要建立完整的纸质及电子改造档案，信息上传区齐智养老平台，留存完整的改造信息，适老化改造部位、新添置设施设备均要保留清晰的改造前后对比照片，并附文字说明。</w:t>
      </w:r>
    </w:p>
    <w:p>
      <w:pPr>
        <w:spacing w:line="560" w:lineRule="exact"/>
        <w:ind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（六）施工监管。所属镇街道及民政部门要加强施工监管，定期检查工程进度，发现问题及时督导整改，确保工程质量。</w:t>
      </w:r>
    </w:p>
    <w:p>
      <w:pPr>
        <w:spacing w:line="560" w:lineRule="exact"/>
        <w:ind w:right="6"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七）竣工验收。改造完成后，专业验收机构要及时进行竣工验收，验收合格的，出具验收意见；未通过验收的，区级民政部门要责成改造服务机构进行整改，直至验收合格。验收结果作为政府补贴资金的结算依据。</w:t>
      </w:r>
    </w:p>
    <w:p>
      <w:pPr>
        <w:spacing w:line="560" w:lineRule="exact"/>
        <w:ind w:right="12"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（八）资料归档。竣工验收后，改造服务机构和专业验收机构应及时将适老化改造档案及相关资料移交区级民政部门备案存档，留存备查。</w:t>
      </w:r>
    </w:p>
    <w:p>
      <w:pPr>
        <w:spacing w:line="560" w:lineRule="exact"/>
        <w:ind w:right="9" w:firstLine="770"/>
        <w:rPr>
          <w:rFonts w:ascii="仿宋_GB2312" w:hAnsi="宋体" w:eastAsia="仿宋_GB2312" w:cs="宋体"/>
          <w:spacing w:val="-6"/>
          <w:sz w:val="32"/>
          <w:szCs w:val="32"/>
        </w:rPr>
      </w:pPr>
      <w:r>
        <w:rPr>
          <w:rFonts w:hint="eastAsia" w:ascii="仿宋_GB2312" w:hAnsi="宋体" w:eastAsia="仿宋_GB2312" w:cs="宋体"/>
          <w:spacing w:val="-6"/>
          <w:sz w:val="32"/>
          <w:szCs w:val="32"/>
        </w:rPr>
        <w:t>（九）绩效评价。民政部门要及时对每户改造情况提出评价意见，记入改造档案；并对当年度改造任务完成情况，进行综合分析、做出绩效评价。</w:t>
      </w:r>
    </w:p>
    <w:p>
      <w:pPr>
        <w:spacing w:line="560" w:lineRule="exact"/>
        <w:ind w:left="654"/>
        <w:outlineLvl w:val="0"/>
        <w:rPr>
          <w:rFonts w:ascii="黑体" w:hAnsi="黑体" w:eastAsia="黑体" w:cs="黑体"/>
          <w:sz w:val="31"/>
          <w:szCs w:val="31"/>
        </w:rPr>
      </w:pPr>
      <w:r>
        <w:rPr>
          <w:rFonts w:hint="eastAsia" w:ascii="黑体" w:hAnsi="黑体" w:eastAsia="黑体" w:cs="黑体"/>
          <w:b/>
          <w:bCs/>
          <w:spacing w:val="-7"/>
          <w:sz w:val="31"/>
          <w:szCs w:val="31"/>
        </w:rPr>
        <w:t>八、有关要求</w:t>
      </w:r>
    </w:p>
    <w:p>
      <w:pPr>
        <w:spacing w:line="560" w:lineRule="exact"/>
        <w:ind w:right="30" w:firstLine="770"/>
        <w:rPr>
          <w:rFonts w:ascii="仿宋_GB2312" w:hAnsi="宋体" w:eastAsia="仿宋_GB2312" w:cs="宋体"/>
          <w:sz w:val="31"/>
          <w:szCs w:val="31"/>
        </w:rPr>
      </w:pPr>
      <w:r>
        <w:rPr>
          <w:rFonts w:hint="eastAsia" w:ascii="仿宋_GB2312" w:hAnsi="楷体" w:eastAsia="仿宋_GB2312" w:cs="楷体"/>
          <w:spacing w:val="2"/>
          <w:sz w:val="31"/>
          <w:szCs w:val="31"/>
        </w:rPr>
        <w:t>（一）提高思想认识。特殊困难老年人家庭适老化改造是《国</w:t>
      </w:r>
      <w:r>
        <w:rPr>
          <w:rFonts w:hint="eastAsia" w:ascii="仿宋_GB2312" w:hAnsi="宋体" w:eastAsia="仿宋_GB2312" w:cs="宋体"/>
          <w:spacing w:val="17"/>
          <w:sz w:val="31"/>
          <w:szCs w:val="31"/>
        </w:rPr>
        <w:t>民经济和社会发展第十四个五年规划和203</w:t>
      </w:r>
      <w:r>
        <w:rPr>
          <w:rFonts w:hint="eastAsia" w:ascii="仿宋_GB2312" w:hAnsi="宋体" w:eastAsia="仿宋_GB2312" w:cs="宋体"/>
          <w:spacing w:val="16"/>
          <w:sz w:val="31"/>
          <w:szCs w:val="31"/>
        </w:rPr>
        <w:t>5年远景目标纲要》</w:t>
      </w:r>
      <w:r>
        <w:rPr>
          <w:rFonts w:hint="eastAsia" w:ascii="仿宋_GB2312" w:hAnsi="宋体" w:eastAsia="仿宋_GB2312" w:cs="宋体"/>
          <w:sz w:val="31"/>
          <w:szCs w:val="31"/>
        </w:rPr>
        <w:t xml:space="preserve"> </w:t>
      </w:r>
      <w:r>
        <w:rPr>
          <w:rFonts w:hint="eastAsia" w:ascii="仿宋_GB2312" w:hAnsi="宋体" w:eastAsia="仿宋_GB2312" w:cs="宋体"/>
          <w:spacing w:val="6"/>
          <w:sz w:val="31"/>
          <w:szCs w:val="31"/>
        </w:rPr>
        <w:t>提出的明确任务，也是各级养老服务品质攻坚的重要内容。各级各部门要提高认识，落实责任，积极主动履行好特殊</w:t>
      </w:r>
      <w:r>
        <w:rPr>
          <w:rFonts w:hint="eastAsia" w:ascii="仿宋_GB2312" w:hAnsi="宋体" w:eastAsia="仿宋_GB2312" w:cs="宋体"/>
          <w:spacing w:val="7"/>
          <w:sz w:val="31"/>
          <w:szCs w:val="31"/>
        </w:rPr>
        <w:t>困难老年人家庭适老化改造中职能职责，担负起牵头组织、监督检查、评价跟踪等职能，确保我区特殊困难老年人家庭养老床位改造工作实效。</w:t>
      </w:r>
    </w:p>
    <w:p>
      <w:pPr>
        <w:spacing w:line="560" w:lineRule="exact"/>
        <w:ind w:firstLine="770"/>
        <w:jc w:val="both"/>
        <w:rPr>
          <w:rFonts w:ascii="仿宋_GB2312" w:hAnsi="宋体" w:eastAsia="仿宋_GB2312" w:cs="宋体"/>
          <w:sz w:val="31"/>
          <w:szCs w:val="31"/>
        </w:rPr>
      </w:pPr>
      <w:r>
        <w:rPr>
          <w:rFonts w:hint="eastAsia" w:ascii="仿宋_GB2312" w:hAnsi="宋体" w:eastAsia="仿宋_GB2312" w:cs="宋体"/>
          <w:spacing w:val="14"/>
          <w:sz w:val="31"/>
          <w:szCs w:val="31"/>
        </w:rPr>
        <w:t>（二）明确责任分工。民政部门应发挥牵头作用，加强</w:t>
      </w:r>
      <w:r>
        <w:rPr>
          <w:rFonts w:hint="eastAsia" w:ascii="仿宋_GB2312" w:hAnsi="宋体" w:eastAsia="仿宋_GB2312" w:cs="宋体"/>
          <w:spacing w:val="7"/>
          <w:sz w:val="31"/>
          <w:szCs w:val="31"/>
        </w:rPr>
        <w:t>与相关部门的沟通协调，共同研究解决特殊困难老年人家庭适老</w:t>
      </w:r>
      <w:r>
        <w:rPr>
          <w:rFonts w:hint="eastAsia" w:ascii="仿宋_GB2312" w:hAnsi="宋体" w:eastAsia="仿宋_GB2312" w:cs="宋体"/>
          <w:spacing w:val="19"/>
          <w:sz w:val="31"/>
          <w:szCs w:val="31"/>
        </w:rPr>
        <w:t>化改造工作中的困难问题；要发挥村（居）委会等</w:t>
      </w:r>
      <w:r>
        <w:rPr>
          <w:rFonts w:hint="eastAsia" w:ascii="仿宋_GB2312" w:hAnsi="宋体" w:eastAsia="仿宋_GB2312" w:cs="宋体"/>
          <w:spacing w:val="18"/>
          <w:sz w:val="31"/>
          <w:szCs w:val="31"/>
        </w:rPr>
        <w:t>基层群众自治</w:t>
      </w:r>
      <w:r>
        <w:rPr>
          <w:rFonts w:hint="eastAsia" w:ascii="仿宋_GB2312" w:hAnsi="宋体" w:eastAsia="仿宋_GB2312" w:cs="宋体"/>
          <w:spacing w:val="7"/>
          <w:sz w:val="31"/>
          <w:szCs w:val="31"/>
        </w:rPr>
        <w:t>组织作用，主动发现和告知符合改造条件的困难老年人家庭，协</w:t>
      </w:r>
      <w:r>
        <w:rPr>
          <w:rFonts w:hint="eastAsia" w:ascii="仿宋_GB2312" w:hAnsi="宋体" w:eastAsia="仿宋_GB2312" w:cs="宋体"/>
          <w:spacing w:val="5"/>
          <w:sz w:val="31"/>
          <w:szCs w:val="31"/>
        </w:rPr>
        <w:t>助做好改造申请、施工监督、竣工验收、服务监管等工作，及</w:t>
      </w:r>
      <w:r>
        <w:rPr>
          <w:rFonts w:hint="eastAsia" w:ascii="仿宋_GB2312" w:hAnsi="宋体" w:eastAsia="仿宋_GB2312" w:cs="宋体"/>
          <w:spacing w:val="4"/>
          <w:sz w:val="31"/>
          <w:szCs w:val="31"/>
        </w:rPr>
        <w:t>时发现和上报</w:t>
      </w:r>
      <w:r>
        <w:rPr>
          <w:rFonts w:hint="eastAsia" w:ascii="仿宋_GB2312" w:hAnsi="宋体" w:eastAsia="仿宋_GB2312" w:cs="宋体"/>
          <w:spacing w:val="6"/>
          <w:sz w:val="31"/>
          <w:szCs w:val="31"/>
        </w:rPr>
        <w:t>工作推进中遇到的困难和问题；要加强信息化管理，做好特殊困难老年人家庭适老化改造的信息录入和监测工作；要实现民政、住建</w:t>
      </w:r>
      <w:r>
        <w:rPr>
          <w:rFonts w:hint="eastAsia" w:ascii="仿宋_GB2312" w:hAnsi="宋体" w:eastAsia="仿宋_GB2312" w:cs="宋体"/>
          <w:spacing w:val="5"/>
          <w:sz w:val="31"/>
          <w:szCs w:val="31"/>
        </w:rPr>
        <w:t>、残联等部门适老化改造信息共享、结果</w:t>
      </w:r>
      <w:r>
        <w:rPr>
          <w:rFonts w:hint="eastAsia" w:ascii="仿宋_GB2312" w:hAnsi="宋体" w:eastAsia="仿宋_GB2312" w:cs="宋体"/>
          <w:spacing w:val="4"/>
          <w:sz w:val="31"/>
          <w:szCs w:val="31"/>
        </w:rPr>
        <w:t>互认工作。财</w:t>
      </w:r>
      <w:r>
        <w:rPr>
          <w:rFonts w:hint="eastAsia" w:ascii="仿宋_GB2312" w:hAnsi="宋体" w:eastAsia="仿宋_GB2312" w:cs="宋体"/>
          <w:spacing w:val="6"/>
          <w:sz w:val="31"/>
          <w:szCs w:val="31"/>
        </w:rPr>
        <w:t>政部门要根据任务量分年度充足安排改造资金，健全上级资金拨付机制，按规定</w:t>
      </w:r>
      <w:r>
        <w:rPr>
          <w:rFonts w:hint="eastAsia" w:ascii="仿宋_GB2312" w:hAnsi="宋体" w:eastAsia="仿宋_GB2312" w:cs="宋体"/>
          <w:spacing w:val="5"/>
          <w:sz w:val="31"/>
          <w:szCs w:val="31"/>
        </w:rPr>
        <w:t>配套区级照护服务项目，加强资金使用绩效监管。住建部门要支持民政部门推动有</w:t>
      </w:r>
      <w:r>
        <w:rPr>
          <w:rFonts w:hint="eastAsia" w:ascii="仿宋_GB2312" w:hAnsi="宋体" w:eastAsia="仿宋_GB2312" w:cs="宋体"/>
          <w:spacing w:val="18"/>
          <w:sz w:val="31"/>
          <w:szCs w:val="31"/>
        </w:rPr>
        <w:t>条件的社区结合城镇老旧小区改造和农村危房改</w:t>
      </w:r>
      <w:r>
        <w:rPr>
          <w:rFonts w:hint="eastAsia" w:ascii="仿宋_GB2312" w:hAnsi="宋体" w:eastAsia="仿宋_GB2312" w:cs="宋体"/>
          <w:spacing w:val="17"/>
          <w:sz w:val="31"/>
          <w:szCs w:val="31"/>
        </w:rPr>
        <w:t>造同步开展特</w:t>
      </w:r>
      <w:r>
        <w:rPr>
          <w:rFonts w:hint="eastAsia" w:ascii="仿宋_GB2312" w:hAnsi="宋体" w:eastAsia="仿宋_GB2312" w:cs="宋体"/>
          <w:spacing w:val="6"/>
          <w:sz w:val="31"/>
          <w:szCs w:val="31"/>
        </w:rPr>
        <w:t>殊困难老年人家庭适老化改造。区残联要做好困难重度残疾人</w:t>
      </w:r>
      <w:r>
        <w:rPr>
          <w:rFonts w:hint="eastAsia" w:ascii="仿宋_GB2312" w:hAnsi="宋体" w:eastAsia="仿宋_GB2312" w:cs="宋体"/>
          <w:spacing w:val="8"/>
          <w:sz w:val="31"/>
          <w:szCs w:val="31"/>
        </w:rPr>
        <w:t>家庭无障碍改造与特殊困难老年人家庭适老化改造的衔接工作。同时，镇街道要积极倡导</w:t>
      </w:r>
      <w:r>
        <w:rPr>
          <w:rFonts w:hint="eastAsia" w:ascii="仿宋_GB2312" w:hAnsi="宋体" w:eastAsia="仿宋_GB2312" w:cs="宋体"/>
          <w:spacing w:val="6"/>
          <w:sz w:val="31"/>
          <w:szCs w:val="31"/>
        </w:rPr>
        <w:t>鼓励和引导企业、社会组织、个人等社会力量依法通过捐赠、志愿服务等方式，为家庭养老床位改造及入户照护提供助力和支持。</w:t>
      </w:r>
    </w:p>
    <w:p>
      <w:pPr>
        <w:spacing w:line="560" w:lineRule="exact"/>
        <w:ind w:right="1" w:firstLine="780"/>
        <w:rPr>
          <w:rFonts w:ascii="仿宋_GB2312" w:hAnsi="宋体" w:eastAsia="仿宋_GB2312" w:cs="宋体"/>
          <w:sz w:val="31"/>
          <w:szCs w:val="31"/>
        </w:rPr>
      </w:pPr>
      <w:r>
        <w:rPr>
          <w:rFonts w:hint="eastAsia" w:ascii="仿宋_GB2312" w:hAnsi="楷体" w:eastAsia="仿宋_GB2312" w:cs="楷体"/>
          <w:spacing w:val="14"/>
          <w:sz w:val="31"/>
          <w:szCs w:val="31"/>
        </w:rPr>
        <w:t>（三）严格组织实施。民政部门要结合市级要求和本区</w:t>
      </w:r>
      <w:r>
        <w:rPr>
          <w:rFonts w:hint="eastAsia" w:ascii="仿宋_GB2312" w:hAnsi="宋体" w:eastAsia="仿宋_GB2312" w:cs="宋体"/>
          <w:spacing w:val="6"/>
          <w:sz w:val="31"/>
          <w:szCs w:val="31"/>
        </w:rPr>
        <w:t>实际，制定具体可行的实施方案，建立工作推进机制，加快</w:t>
      </w:r>
      <w:r>
        <w:rPr>
          <w:rFonts w:hint="eastAsia" w:ascii="仿宋_GB2312" w:hAnsi="宋体" w:eastAsia="仿宋_GB2312" w:cs="宋体"/>
          <w:spacing w:val="1"/>
          <w:sz w:val="31"/>
          <w:szCs w:val="31"/>
        </w:rPr>
        <w:t>组织实施</w:t>
      </w:r>
      <w:r>
        <w:rPr>
          <w:rFonts w:hint="eastAsia" w:ascii="仿宋_GB2312" w:hAnsi="宋体" w:eastAsia="仿宋_GB2312" w:cs="宋体"/>
          <w:spacing w:val="8"/>
          <w:sz w:val="31"/>
          <w:szCs w:val="31"/>
        </w:rPr>
        <w:t>。要加强对适老化改造工程的指导，对实施过程中发现的</w:t>
      </w:r>
      <w:r>
        <w:rPr>
          <w:rFonts w:hint="eastAsia" w:ascii="仿宋_GB2312" w:hAnsi="宋体" w:eastAsia="仿宋_GB2312" w:cs="宋体"/>
          <w:spacing w:val="7"/>
          <w:sz w:val="31"/>
          <w:szCs w:val="31"/>
        </w:rPr>
        <w:t>困难和问题，有针对性地研究对策措施，跟进指导解决；要加强全过程监管，严把工程质量、产品质量、工作时效关，对项目进</w:t>
      </w:r>
      <w:r>
        <w:rPr>
          <w:rFonts w:hint="eastAsia" w:ascii="仿宋_GB2312" w:hAnsi="宋体" w:eastAsia="仿宋_GB2312" w:cs="宋体"/>
          <w:spacing w:val="-6"/>
          <w:sz w:val="31"/>
          <w:szCs w:val="31"/>
        </w:rPr>
        <w:t>度慢、改造质量差的改造服务机构进行通报，情节严重的纳入“黑</w:t>
      </w:r>
      <w:r>
        <w:rPr>
          <w:rFonts w:hint="eastAsia" w:ascii="仿宋_GB2312" w:hAnsi="宋体" w:eastAsia="仿宋_GB2312" w:cs="宋体"/>
          <w:spacing w:val="5"/>
          <w:sz w:val="31"/>
          <w:szCs w:val="31"/>
        </w:rPr>
        <w:t>名单”惩戒，确保适老化改造工作严格按时间节点有序推进、按</w:t>
      </w:r>
      <w:r>
        <w:rPr>
          <w:rFonts w:hint="eastAsia" w:ascii="仿宋_GB2312" w:hAnsi="宋体" w:eastAsia="仿宋_GB2312" w:cs="宋体"/>
          <w:spacing w:val="2"/>
          <w:sz w:val="31"/>
          <w:szCs w:val="31"/>
        </w:rPr>
        <w:t>技术标准规范实施。</w:t>
      </w:r>
    </w:p>
    <w:p>
      <w:pPr>
        <w:spacing w:line="560" w:lineRule="exact"/>
        <w:ind w:firstLine="668" w:firstLineChars="200"/>
        <w:jc w:val="both"/>
        <w:rPr>
          <w:rFonts w:ascii="仿宋_GB2312" w:hAnsi="宋体" w:eastAsia="仿宋_GB2312" w:cs="宋体"/>
          <w:sz w:val="31"/>
          <w:szCs w:val="31"/>
        </w:rPr>
      </w:pPr>
      <w:r>
        <w:rPr>
          <w:rFonts w:hint="eastAsia" w:ascii="仿宋_GB2312" w:hAnsi="宋体" w:eastAsia="仿宋_GB2312" w:cs="宋体"/>
          <w:spacing w:val="12"/>
          <w:sz w:val="31"/>
          <w:szCs w:val="31"/>
        </w:rPr>
        <w:t>（四）深化宣传引导。要</w:t>
      </w:r>
      <w:r>
        <w:rPr>
          <w:rFonts w:hint="eastAsia" w:ascii="仿宋_GB2312" w:hAnsi="宋体" w:eastAsia="仿宋_GB2312" w:cs="宋体"/>
          <w:spacing w:val="6"/>
          <w:sz w:val="31"/>
          <w:szCs w:val="31"/>
        </w:rPr>
        <w:t>通过新闻媒体、网络平台、印发宣传册等多种渠道，</w:t>
      </w:r>
      <w:r>
        <w:rPr>
          <w:rFonts w:hint="eastAsia" w:ascii="仿宋_GB2312" w:hAnsi="宋体" w:eastAsia="仿宋_GB2312" w:cs="宋体"/>
          <w:spacing w:val="12"/>
          <w:sz w:val="31"/>
          <w:szCs w:val="31"/>
        </w:rPr>
        <w:t>大力宣传家庭适老化改造的</w:t>
      </w:r>
      <w:r>
        <w:rPr>
          <w:rFonts w:hint="eastAsia" w:ascii="仿宋_GB2312" w:hAnsi="宋体" w:eastAsia="仿宋_GB2312" w:cs="宋体"/>
          <w:spacing w:val="6"/>
          <w:sz w:val="31"/>
          <w:szCs w:val="31"/>
        </w:rPr>
        <w:t>重要意义，</w:t>
      </w:r>
      <w:r>
        <w:rPr>
          <w:rFonts w:hint="eastAsia" w:ascii="仿宋_GB2312" w:hAnsi="宋体" w:eastAsia="仿宋_GB2312" w:cs="宋体"/>
          <w:spacing w:val="5"/>
          <w:sz w:val="31"/>
          <w:szCs w:val="31"/>
        </w:rPr>
        <w:t>提高老年人及其家庭和社会对开展适老化改造工作</w:t>
      </w:r>
      <w:r>
        <w:rPr>
          <w:rFonts w:hint="eastAsia" w:ascii="仿宋_GB2312" w:hAnsi="宋体" w:eastAsia="仿宋_GB2312" w:cs="宋体"/>
          <w:spacing w:val="6"/>
          <w:sz w:val="31"/>
          <w:szCs w:val="31"/>
        </w:rPr>
        <w:t>的知晓率和认同度，扩大项目参与度和影响力，有效激发城乡</w:t>
      </w:r>
      <w:r>
        <w:rPr>
          <w:rFonts w:hint="eastAsia" w:ascii="仿宋_GB2312" w:hAnsi="宋体" w:eastAsia="仿宋_GB2312" w:cs="宋体"/>
          <w:spacing w:val="8"/>
          <w:sz w:val="31"/>
          <w:szCs w:val="31"/>
        </w:rPr>
        <w:t>老年人家庭的改造意愿，为家庭适老化改造营造良好社会环境。</w:t>
      </w:r>
    </w:p>
    <w:p>
      <w:pPr>
        <w:spacing w:line="560" w:lineRule="exact"/>
        <w:rPr>
          <w:rFonts w:ascii="仿宋_GB2312" w:eastAsia="仿宋_GB2312"/>
        </w:rPr>
      </w:pPr>
    </w:p>
    <w:p>
      <w:pPr>
        <w:spacing w:line="560" w:lineRule="exact"/>
        <w:ind w:left="1422" w:hanging="1449" w:hangingChars="450"/>
        <w:rPr>
          <w:rFonts w:ascii="仿宋_GB2312" w:hAnsi="宋体" w:eastAsia="仿宋_GB2312" w:cs="宋体"/>
          <w:sz w:val="31"/>
          <w:szCs w:val="31"/>
        </w:rPr>
      </w:pPr>
      <w:r>
        <w:rPr>
          <w:rFonts w:hint="eastAsia" w:ascii="仿宋_GB2312" w:hAnsi="宋体" w:eastAsia="仿宋_GB2312" w:cs="宋体"/>
          <w:spacing w:val="6"/>
          <w:position w:val="19"/>
          <w:sz w:val="31"/>
          <w:szCs w:val="31"/>
        </w:rPr>
        <w:t>附件：1.临淄区“十四五”特殊困难老年人家庭适老化改造任务明细</w:t>
      </w:r>
    </w:p>
    <w:p>
      <w:pPr>
        <w:spacing w:line="560" w:lineRule="exact"/>
        <w:ind w:firstLine="984" w:firstLineChars="300"/>
        <w:rPr>
          <w:rFonts w:ascii="仿宋_GB2312" w:hAnsi="宋体" w:eastAsia="仿宋_GB2312" w:cs="宋体"/>
          <w:sz w:val="31"/>
          <w:szCs w:val="31"/>
        </w:rPr>
      </w:pPr>
      <w:r>
        <w:rPr>
          <w:rFonts w:hint="eastAsia" w:ascii="仿宋_GB2312" w:hAnsi="宋体" w:eastAsia="仿宋_GB2312" w:cs="宋体"/>
          <w:spacing w:val="9"/>
          <w:sz w:val="31"/>
          <w:szCs w:val="31"/>
        </w:rPr>
        <w:t>2.特殊困难老年人家庭适老化改造档案</w:t>
      </w:r>
    </w:p>
    <w:p>
      <w:pPr>
        <w:sectPr>
          <w:footerReference r:id="rId5" w:type="default"/>
          <w:pgSz w:w="11900" w:h="16830"/>
          <w:pgMar w:top="1430" w:right="1497" w:bottom="1687" w:left="1499" w:header="0" w:footer="1379" w:gutter="0"/>
          <w:cols w:space="720" w:num="1"/>
        </w:sectPr>
      </w:pPr>
    </w:p>
    <w:p>
      <w:pPr>
        <w:spacing w:before="101" w:line="224" w:lineRule="auto"/>
        <w:rPr>
          <w:rFonts w:ascii="黑体" w:hAnsi="黑体" w:eastAsia="黑体" w:cs="黑体"/>
          <w:sz w:val="31"/>
          <w:szCs w:val="31"/>
        </w:rPr>
      </w:pPr>
      <w:r>
        <w:rPr>
          <w:rFonts w:ascii="黑体" w:hAnsi="黑体" w:eastAsia="黑体" w:cs="黑体"/>
          <w:spacing w:val="35"/>
          <w:sz w:val="31"/>
          <w:szCs w:val="31"/>
        </w:rPr>
        <w:t>附件1</w:t>
      </w:r>
    </w:p>
    <w:p>
      <w:pPr>
        <w:spacing w:before="125" w:line="237" w:lineRule="auto"/>
        <w:ind w:left="2015" w:right="1311" w:hanging="570"/>
        <w:rPr>
          <w:rFonts w:ascii="宋体" w:hAnsi="宋体" w:eastAsia="宋体" w:cs="宋体"/>
          <w:b/>
          <w:bCs/>
          <w:spacing w:val="-3"/>
          <w:sz w:val="40"/>
          <w:szCs w:val="40"/>
        </w:rPr>
      </w:pPr>
      <w:r>
        <w:rPr>
          <w:rFonts w:hint="eastAsia" w:ascii="宋体" w:hAnsi="宋体" w:eastAsia="宋体" w:cs="宋体"/>
          <w:b/>
          <w:bCs/>
          <w:spacing w:val="-6"/>
          <w:sz w:val="40"/>
          <w:szCs w:val="40"/>
        </w:rPr>
        <w:t>临淄区</w:t>
      </w:r>
      <w:r>
        <w:rPr>
          <w:rFonts w:ascii="宋体" w:hAnsi="宋体" w:eastAsia="宋体" w:cs="宋体"/>
          <w:b/>
          <w:bCs/>
          <w:spacing w:val="-6"/>
          <w:sz w:val="40"/>
          <w:szCs w:val="40"/>
        </w:rPr>
        <w:t>“十四五”特殊困难老年人</w:t>
      </w:r>
      <w:r>
        <w:rPr>
          <w:rFonts w:ascii="宋体" w:hAnsi="宋体" w:eastAsia="宋体" w:cs="宋体"/>
          <w:spacing w:val="3"/>
          <w:sz w:val="40"/>
          <w:szCs w:val="40"/>
        </w:rPr>
        <w:t xml:space="preserve"> </w:t>
      </w:r>
      <w:r>
        <w:rPr>
          <w:rFonts w:ascii="宋体" w:hAnsi="宋体" w:eastAsia="宋体" w:cs="宋体"/>
          <w:b/>
          <w:bCs/>
          <w:spacing w:val="-3"/>
          <w:sz w:val="40"/>
          <w:szCs w:val="40"/>
        </w:rPr>
        <w:t>家庭适老化改造任务</w:t>
      </w:r>
      <w:r>
        <w:rPr>
          <w:rFonts w:hint="eastAsia" w:ascii="宋体" w:hAnsi="宋体" w:eastAsia="宋体" w:cs="宋体"/>
          <w:b/>
          <w:bCs/>
          <w:spacing w:val="-3"/>
          <w:sz w:val="40"/>
          <w:szCs w:val="40"/>
        </w:rPr>
        <w:t>明细</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88"/>
        <w:gridCol w:w="891"/>
        <w:gridCol w:w="709"/>
        <w:gridCol w:w="709"/>
        <w:gridCol w:w="709"/>
        <w:gridCol w:w="895"/>
        <w:gridCol w:w="759"/>
        <w:gridCol w:w="699"/>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7" w:type="dxa"/>
            <w:vMerge w:val="restart"/>
            <w:vAlign w:val="center"/>
          </w:tcPr>
          <w:p>
            <w:pPr>
              <w:jc w:val="center"/>
              <w:rPr>
                <w:rFonts w:ascii="黑体" w:hAnsi="黑体" w:eastAsia="黑体"/>
              </w:rPr>
            </w:pPr>
            <w:r>
              <w:rPr>
                <w:rFonts w:hint="eastAsia" w:ascii="黑体" w:hAnsi="黑体" w:eastAsia="黑体"/>
              </w:rPr>
              <w:t>区县</w:t>
            </w:r>
          </w:p>
        </w:tc>
        <w:tc>
          <w:tcPr>
            <w:tcW w:w="1679" w:type="dxa"/>
            <w:gridSpan w:val="2"/>
            <w:vAlign w:val="center"/>
          </w:tcPr>
          <w:p>
            <w:pPr>
              <w:jc w:val="center"/>
              <w:rPr>
                <w:rFonts w:ascii="黑体" w:hAnsi="黑体" w:eastAsia="黑体"/>
              </w:rPr>
            </w:pPr>
            <w:r>
              <w:rPr>
                <w:rFonts w:hint="eastAsia" w:ascii="黑体" w:hAnsi="黑体" w:eastAsia="黑体"/>
              </w:rPr>
              <w:t>2022年（户）</w:t>
            </w:r>
          </w:p>
        </w:tc>
        <w:tc>
          <w:tcPr>
            <w:tcW w:w="3022" w:type="dxa"/>
            <w:gridSpan w:val="4"/>
            <w:vAlign w:val="center"/>
          </w:tcPr>
          <w:p>
            <w:pPr>
              <w:jc w:val="center"/>
              <w:rPr>
                <w:rFonts w:ascii="黑体" w:hAnsi="黑体" w:eastAsia="黑体"/>
              </w:rPr>
            </w:pPr>
            <w:r>
              <w:rPr>
                <w:rFonts w:hint="eastAsia" w:ascii="黑体" w:hAnsi="黑体" w:eastAsia="黑体"/>
              </w:rPr>
              <w:t>2023年（户）</w:t>
            </w:r>
          </w:p>
        </w:tc>
        <w:tc>
          <w:tcPr>
            <w:tcW w:w="2856" w:type="dxa"/>
            <w:gridSpan w:val="4"/>
            <w:vAlign w:val="center"/>
          </w:tcPr>
          <w:p>
            <w:pPr>
              <w:jc w:val="center"/>
              <w:rPr>
                <w:rFonts w:ascii="黑体" w:hAnsi="黑体" w:eastAsia="黑体"/>
              </w:rPr>
            </w:pPr>
            <w:r>
              <w:rPr>
                <w:rFonts w:hint="eastAsia" w:ascii="黑体" w:hAnsi="黑体" w:eastAsia="黑体"/>
              </w:rPr>
              <w:t>2024年（户）</w:t>
            </w:r>
          </w:p>
        </w:tc>
        <w:tc>
          <w:tcPr>
            <w:tcW w:w="699" w:type="dxa"/>
            <w:vMerge w:val="restart"/>
            <w:vAlign w:val="center"/>
          </w:tcPr>
          <w:p>
            <w:pPr>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黑体" w:hAnsi="黑体" w:eastAsia="黑体"/>
              </w:rPr>
            </w:pPr>
          </w:p>
        </w:tc>
        <w:tc>
          <w:tcPr>
            <w:tcW w:w="788" w:type="dxa"/>
            <w:vMerge w:val="restart"/>
            <w:vAlign w:val="center"/>
          </w:tcPr>
          <w:p>
            <w:pPr>
              <w:jc w:val="center"/>
              <w:rPr>
                <w:rFonts w:ascii="黑体" w:hAnsi="黑体" w:eastAsia="黑体"/>
              </w:rPr>
            </w:pPr>
            <w:r>
              <w:rPr>
                <w:rFonts w:hint="eastAsia" w:ascii="黑体" w:hAnsi="黑体" w:eastAsia="黑体"/>
              </w:rPr>
              <w:t>任务</w:t>
            </w:r>
          </w:p>
          <w:p>
            <w:pPr>
              <w:jc w:val="center"/>
              <w:rPr>
                <w:rFonts w:ascii="黑体" w:hAnsi="黑体" w:eastAsia="黑体"/>
              </w:rPr>
            </w:pPr>
            <w:r>
              <w:rPr>
                <w:rFonts w:hint="eastAsia" w:ascii="黑体" w:hAnsi="黑体" w:eastAsia="黑体"/>
              </w:rPr>
              <w:t>目标</w:t>
            </w:r>
          </w:p>
        </w:tc>
        <w:tc>
          <w:tcPr>
            <w:tcW w:w="891" w:type="dxa"/>
            <w:vMerge w:val="restart"/>
            <w:vAlign w:val="center"/>
          </w:tcPr>
          <w:p>
            <w:pPr>
              <w:jc w:val="center"/>
              <w:rPr>
                <w:rFonts w:ascii="黑体" w:hAnsi="黑体" w:eastAsia="黑体"/>
              </w:rPr>
            </w:pPr>
            <w:r>
              <w:rPr>
                <w:rFonts w:hint="eastAsia" w:ascii="黑体" w:hAnsi="黑体" w:eastAsia="黑体"/>
              </w:rPr>
              <w:t>其中：家庭养老床位</w:t>
            </w:r>
          </w:p>
        </w:tc>
        <w:tc>
          <w:tcPr>
            <w:tcW w:w="1418" w:type="dxa"/>
            <w:gridSpan w:val="2"/>
            <w:vAlign w:val="center"/>
          </w:tcPr>
          <w:p>
            <w:pPr>
              <w:jc w:val="center"/>
              <w:rPr>
                <w:rFonts w:ascii="黑体" w:hAnsi="黑体" w:eastAsia="黑体"/>
              </w:rPr>
            </w:pPr>
            <w:r>
              <w:rPr>
                <w:rFonts w:hint="eastAsia" w:ascii="黑体" w:hAnsi="黑体" w:eastAsia="黑体"/>
              </w:rPr>
              <w:t>任务目标</w:t>
            </w:r>
          </w:p>
        </w:tc>
        <w:tc>
          <w:tcPr>
            <w:tcW w:w="1604" w:type="dxa"/>
            <w:gridSpan w:val="2"/>
            <w:vAlign w:val="center"/>
          </w:tcPr>
          <w:p>
            <w:pPr>
              <w:jc w:val="center"/>
              <w:rPr>
                <w:rFonts w:ascii="黑体" w:hAnsi="黑体" w:eastAsia="黑体"/>
              </w:rPr>
            </w:pPr>
            <w:r>
              <w:rPr>
                <w:rFonts w:hint="eastAsia" w:ascii="黑体" w:hAnsi="黑体" w:eastAsia="黑体"/>
              </w:rPr>
              <w:t>其中：</w:t>
            </w:r>
          </w:p>
        </w:tc>
        <w:tc>
          <w:tcPr>
            <w:tcW w:w="1458" w:type="dxa"/>
            <w:gridSpan w:val="2"/>
            <w:vAlign w:val="center"/>
          </w:tcPr>
          <w:p>
            <w:pPr>
              <w:jc w:val="center"/>
              <w:rPr>
                <w:rFonts w:ascii="黑体" w:hAnsi="黑体" w:eastAsia="黑体"/>
              </w:rPr>
            </w:pPr>
            <w:r>
              <w:rPr>
                <w:rFonts w:hint="eastAsia" w:ascii="黑体" w:hAnsi="黑体" w:eastAsia="黑体"/>
              </w:rPr>
              <w:t>任务目标</w:t>
            </w:r>
          </w:p>
        </w:tc>
        <w:tc>
          <w:tcPr>
            <w:tcW w:w="1398" w:type="dxa"/>
            <w:gridSpan w:val="2"/>
            <w:vAlign w:val="center"/>
          </w:tcPr>
          <w:p>
            <w:pPr>
              <w:jc w:val="center"/>
              <w:rPr>
                <w:rFonts w:ascii="黑体" w:hAnsi="黑体" w:eastAsia="黑体"/>
              </w:rPr>
            </w:pPr>
            <w:r>
              <w:rPr>
                <w:rFonts w:hint="eastAsia" w:ascii="黑体" w:hAnsi="黑体" w:eastAsia="黑体"/>
              </w:rPr>
              <w:t>其中：</w:t>
            </w:r>
          </w:p>
        </w:tc>
        <w:tc>
          <w:tcPr>
            <w:tcW w:w="699" w:type="dxa"/>
            <w:vMerge w:val="continue"/>
          </w:tcPr>
          <w:p>
            <w:pPr>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黑体" w:hAnsi="黑体" w:eastAsia="黑体"/>
              </w:rPr>
            </w:pPr>
          </w:p>
        </w:tc>
        <w:tc>
          <w:tcPr>
            <w:tcW w:w="788" w:type="dxa"/>
            <w:vMerge w:val="continue"/>
            <w:vAlign w:val="center"/>
          </w:tcPr>
          <w:p>
            <w:pPr>
              <w:jc w:val="center"/>
              <w:rPr>
                <w:rFonts w:ascii="黑体" w:hAnsi="黑体" w:eastAsia="黑体"/>
              </w:rPr>
            </w:pPr>
          </w:p>
        </w:tc>
        <w:tc>
          <w:tcPr>
            <w:tcW w:w="891" w:type="dxa"/>
            <w:vMerge w:val="continue"/>
            <w:vAlign w:val="center"/>
          </w:tcPr>
          <w:p>
            <w:pPr>
              <w:jc w:val="center"/>
              <w:rPr>
                <w:rFonts w:ascii="黑体" w:hAnsi="黑体" w:eastAsia="黑体"/>
              </w:rPr>
            </w:pPr>
          </w:p>
        </w:tc>
        <w:tc>
          <w:tcPr>
            <w:tcW w:w="709" w:type="dxa"/>
            <w:vAlign w:val="center"/>
          </w:tcPr>
          <w:p>
            <w:pPr>
              <w:jc w:val="center"/>
              <w:rPr>
                <w:rFonts w:ascii="黑体" w:hAnsi="黑体" w:eastAsia="黑体"/>
              </w:rPr>
            </w:pPr>
            <w:r>
              <w:rPr>
                <w:rFonts w:hint="eastAsia" w:ascii="黑体" w:hAnsi="黑体" w:eastAsia="黑体"/>
              </w:rPr>
              <w:t>市级</w:t>
            </w:r>
          </w:p>
        </w:tc>
        <w:tc>
          <w:tcPr>
            <w:tcW w:w="709" w:type="dxa"/>
            <w:vAlign w:val="center"/>
          </w:tcPr>
          <w:p>
            <w:pPr>
              <w:jc w:val="center"/>
              <w:rPr>
                <w:rFonts w:ascii="黑体" w:hAnsi="黑体" w:eastAsia="黑体"/>
              </w:rPr>
            </w:pPr>
            <w:r>
              <w:rPr>
                <w:rFonts w:hint="eastAsia" w:ascii="黑体" w:hAnsi="黑体" w:eastAsia="黑体"/>
              </w:rPr>
              <w:t>区级（含市级任务数）</w:t>
            </w:r>
          </w:p>
        </w:tc>
        <w:tc>
          <w:tcPr>
            <w:tcW w:w="709" w:type="dxa"/>
            <w:vAlign w:val="center"/>
          </w:tcPr>
          <w:p>
            <w:pPr>
              <w:jc w:val="center"/>
              <w:rPr>
                <w:rFonts w:ascii="黑体" w:hAnsi="黑体" w:eastAsia="黑体"/>
              </w:rPr>
            </w:pPr>
            <w:r>
              <w:rPr>
                <w:rFonts w:hint="eastAsia" w:ascii="黑体" w:hAnsi="黑体" w:eastAsia="黑体"/>
              </w:rPr>
              <w:t>家庭养老床位</w:t>
            </w:r>
          </w:p>
        </w:tc>
        <w:tc>
          <w:tcPr>
            <w:tcW w:w="895" w:type="dxa"/>
            <w:vAlign w:val="center"/>
          </w:tcPr>
          <w:p>
            <w:pPr>
              <w:jc w:val="center"/>
              <w:rPr>
                <w:rFonts w:ascii="黑体" w:hAnsi="黑体" w:eastAsia="黑体"/>
              </w:rPr>
            </w:pPr>
            <w:r>
              <w:rPr>
                <w:rFonts w:hint="eastAsia" w:ascii="黑体" w:hAnsi="黑体" w:eastAsia="黑体"/>
              </w:rPr>
              <w:t>适老化改造</w:t>
            </w:r>
          </w:p>
        </w:tc>
        <w:tc>
          <w:tcPr>
            <w:tcW w:w="759" w:type="dxa"/>
            <w:vAlign w:val="center"/>
          </w:tcPr>
          <w:p>
            <w:pPr>
              <w:jc w:val="center"/>
              <w:rPr>
                <w:rFonts w:ascii="黑体" w:hAnsi="黑体" w:eastAsia="黑体"/>
              </w:rPr>
            </w:pPr>
            <w:r>
              <w:rPr>
                <w:rFonts w:hint="eastAsia" w:ascii="黑体" w:hAnsi="黑体" w:eastAsia="黑体"/>
              </w:rPr>
              <w:t>市级</w:t>
            </w:r>
          </w:p>
        </w:tc>
        <w:tc>
          <w:tcPr>
            <w:tcW w:w="699" w:type="dxa"/>
            <w:vAlign w:val="center"/>
          </w:tcPr>
          <w:p>
            <w:pPr>
              <w:jc w:val="center"/>
              <w:rPr>
                <w:rFonts w:ascii="黑体" w:hAnsi="黑体" w:eastAsia="黑体"/>
              </w:rPr>
            </w:pPr>
            <w:r>
              <w:rPr>
                <w:rFonts w:hint="eastAsia" w:ascii="黑体" w:hAnsi="黑体" w:eastAsia="黑体"/>
              </w:rPr>
              <w:t>区级（含市级任务数）</w:t>
            </w:r>
          </w:p>
        </w:tc>
        <w:tc>
          <w:tcPr>
            <w:tcW w:w="699" w:type="dxa"/>
            <w:vAlign w:val="center"/>
          </w:tcPr>
          <w:p>
            <w:pPr>
              <w:jc w:val="center"/>
              <w:rPr>
                <w:rFonts w:ascii="黑体" w:hAnsi="黑体" w:eastAsia="黑体"/>
              </w:rPr>
            </w:pPr>
            <w:r>
              <w:rPr>
                <w:rFonts w:hint="eastAsia" w:ascii="黑体" w:hAnsi="黑体" w:eastAsia="黑体"/>
              </w:rPr>
              <w:t>家庭养老床位</w:t>
            </w:r>
          </w:p>
        </w:tc>
        <w:tc>
          <w:tcPr>
            <w:tcW w:w="699" w:type="dxa"/>
            <w:vAlign w:val="center"/>
          </w:tcPr>
          <w:p>
            <w:pPr>
              <w:jc w:val="center"/>
              <w:rPr>
                <w:rFonts w:ascii="黑体" w:hAnsi="黑体" w:eastAsia="黑体"/>
              </w:rPr>
            </w:pPr>
            <w:r>
              <w:rPr>
                <w:rFonts w:hint="eastAsia" w:ascii="黑体" w:hAnsi="黑体" w:eastAsia="黑体"/>
              </w:rPr>
              <w:t>适老化改造</w:t>
            </w:r>
          </w:p>
        </w:tc>
        <w:tc>
          <w:tcPr>
            <w:tcW w:w="699" w:type="dxa"/>
            <w:vMerge w:val="continue"/>
          </w:tcPr>
          <w:p>
            <w:pPr>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rPr>
                <w:rFonts w:ascii="仿宋_GB2312" w:eastAsia="仿宋_GB2312"/>
              </w:rPr>
            </w:pPr>
            <w:r>
              <w:rPr>
                <w:rFonts w:hint="eastAsia" w:ascii="仿宋_GB2312" w:eastAsia="仿宋_GB2312"/>
              </w:rPr>
              <w:t>临淄</w:t>
            </w:r>
          </w:p>
        </w:tc>
        <w:tc>
          <w:tcPr>
            <w:tcW w:w="788" w:type="dxa"/>
          </w:tcPr>
          <w:p>
            <w:pPr>
              <w:rPr>
                <w:rFonts w:ascii="仿宋_GB2312" w:eastAsia="仿宋_GB2312"/>
              </w:rPr>
            </w:pPr>
            <w:r>
              <w:rPr>
                <w:rFonts w:hint="eastAsia" w:ascii="仿宋_GB2312" w:eastAsia="仿宋_GB2312"/>
              </w:rPr>
              <w:t>317</w:t>
            </w:r>
          </w:p>
        </w:tc>
        <w:tc>
          <w:tcPr>
            <w:tcW w:w="891" w:type="dxa"/>
          </w:tcPr>
          <w:p>
            <w:pPr>
              <w:rPr>
                <w:rFonts w:ascii="仿宋_GB2312" w:eastAsia="仿宋_GB2312"/>
              </w:rPr>
            </w:pPr>
            <w:r>
              <w:rPr>
                <w:rFonts w:hint="eastAsia" w:ascii="仿宋_GB2312" w:eastAsia="仿宋_GB2312"/>
              </w:rPr>
              <w:t>317</w:t>
            </w:r>
          </w:p>
          <w:p>
            <w:pPr>
              <w:rPr>
                <w:rFonts w:ascii="仿宋_GB2312" w:eastAsia="仿宋_GB2312"/>
              </w:rPr>
            </w:pPr>
            <w:r>
              <w:rPr>
                <w:rFonts w:hint="eastAsia" w:ascii="仿宋_GB2312" w:eastAsia="仿宋_GB2312"/>
              </w:rPr>
              <w:t>已完成</w:t>
            </w:r>
          </w:p>
        </w:tc>
        <w:tc>
          <w:tcPr>
            <w:tcW w:w="709" w:type="dxa"/>
          </w:tcPr>
          <w:p>
            <w:pPr>
              <w:rPr>
                <w:rFonts w:ascii="仿宋_GB2312" w:eastAsia="仿宋_GB2312"/>
              </w:rPr>
            </w:pPr>
            <w:r>
              <w:rPr>
                <w:rFonts w:hint="eastAsia" w:ascii="仿宋_GB2312" w:eastAsia="仿宋_GB2312"/>
              </w:rPr>
              <w:t>155</w:t>
            </w:r>
          </w:p>
        </w:tc>
        <w:tc>
          <w:tcPr>
            <w:tcW w:w="709" w:type="dxa"/>
          </w:tcPr>
          <w:p>
            <w:pPr>
              <w:rPr>
                <w:rFonts w:ascii="仿宋_GB2312" w:eastAsia="仿宋_GB2312"/>
              </w:rPr>
            </w:pPr>
            <w:r>
              <w:rPr>
                <w:rFonts w:hint="eastAsia" w:ascii="仿宋_GB2312" w:eastAsia="仿宋_GB2312"/>
              </w:rPr>
              <w:t>192</w:t>
            </w:r>
          </w:p>
        </w:tc>
        <w:tc>
          <w:tcPr>
            <w:tcW w:w="709" w:type="dxa"/>
          </w:tcPr>
          <w:p>
            <w:pPr>
              <w:rPr>
                <w:rFonts w:ascii="仿宋_GB2312" w:eastAsia="仿宋_GB2312"/>
              </w:rPr>
            </w:pPr>
            <w:r>
              <w:rPr>
                <w:rFonts w:hint="eastAsia" w:ascii="仿宋_GB2312" w:eastAsia="仿宋_GB2312"/>
              </w:rPr>
              <w:t>130</w:t>
            </w:r>
          </w:p>
        </w:tc>
        <w:tc>
          <w:tcPr>
            <w:tcW w:w="895" w:type="dxa"/>
          </w:tcPr>
          <w:p>
            <w:pPr>
              <w:rPr>
                <w:rFonts w:ascii="仿宋_GB2312" w:eastAsia="仿宋_GB2312"/>
              </w:rPr>
            </w:pPr>
            <w:r>
              <w:rPr>
                <w:rFonts w:hint="eastAsia" w:ascii="仿宋_GB2312" w:eastAsia="仿宋_GB2312"/>
              </w:rPr>
              <w:t>62</w:t>
            </w:r>
          </w:p>
        </w:tc>
        <w:tc>
          <w:tcPr>
            <w:tcW w:w="759" w:type="dxa"/>
          </w:tcPr>
          <w:p>
            <w:pPr>
              <w:rPr>
                <w:rFonts w:ascii="仿宋_GB2312" w:eastAsia="仿宋_GB2312"/>
              </w:rPr>
            </w:pPr>
            <w:r>
              <w:rPr>
                <w:rFonts w:hint="eastAsia" w:ascii="仿宋_GB2312" w:eastAsia="仿宋_GB2312"/>
              </w:rPr>
              <w:t>155</w:t>
            </w:r>
          </w:p>
        </w:tc>
        <w:tc>
          <w:tcPr>
            <w:tcW w:w="699" w:type="dxa"/>
          </w:tcPr>
          <w:p>
            <w:pPr>
              <w:rPr>
                <w:rFonts w:ascii="仿宋_GB2312" w:eastAsia="仿宋_GB2312"/>
              </w:rPr>
            </w:pPr>
            <w:r>
              <w:rPr>
                <w:rFonts w:hint="eastAsia" w:ascii="仿宋_GB2312" w:eastAsia="仿宋_GB2312"/>
              </w:rPr>
              <w:t>192</w:t>
            </w:r>
          </w:p>
        </w:tc>
        <w:tc>
          <w:tcPr>
            <w:tcW w:w="699" w:type="dxa"/>
          </w:tcPr>
          <w:p>
            <w:pPr>
              <w:rPr>
                <w:rFonts w:ascii="仿宋_GB2312" w:eastAsia="仿宋_GB2312"/>
              </w:rPr>
            </w:pPr>
            <w:r>
              <w:rPr>
                <w:rFonts w:hint="eastAsia" w:ascii="仿宋_GB2312" w:eastAsia="仿宋_GB2312"/>
              </w:rPr>
              <w:t>130</w:t>
            </w:r>
          </w:p>
        </w:tc>
        <w:tc>
          <w:tcPr>
            <w:tcW w:w="699" w:type="dxa"/>
          </w:tcPr>
          <w:p>
            <w:pPr>
              <w:rPr>
                <w:rFonts w:ascii="仿宋_GB2312" w:eastAsia="仿宋_GB2312"/>
              </w:rPr>
            </w:pPr>
            <w:r>
              <w:rPr>
                <w:rFonts w:hint="eastAsia" w:ascii="仿宋_GB2312" w:eastAsia="仿宋_GB2312"/>
              </w:rPr>
              <w:t>62</w:t>
            </w:r>
          </w:p>
        </w:tc>
        <w:tc>
          <w:tcPr>
            <w:tcW w:w="699" w:type="dxa"/>
          </w:tcPr>
          <w:p>
            <w:pPr>
              <w:rPr>
                <w:rFonts w:ascii="仿宋_GB2312" w:eastAsia="仿宋_GB2312"/>
              </w:rPr>
            </w:pPr>
          </w:p>
        </w:tc>
      </w:tr>
    </w:tbl>
    <w:p/>
    <w:p>
      <w:pPr>
        <w:sectPr>
          <w:footerReference r:id="rId6" w:type="default"/>
          <w:pgSz w:w="11900" w:h="16830"/>
          <w:pgMar w:top="1430" w:right="1624" w:bottom="1649" w:left="1539" w:header="0" w:footer="1381" w:gutter="0"/>
          <w:cols w:space="720" w:num="1"/>
        </w:sectPr>
      </w:pPr>
    </w:p>
    <w:p>
      <w:pPr>
        <w:spacing w:line="272" w:lineRule="auto"/>
      </w:pPr>
    </w:p>
    <w:p>
      <w:pPr>
        <w:spacing w:line="272" w:lineRule="auto"/>
      </w:pPr>
    </w:p>
    <w:p>
      <w:pPr>
        <w:spacing w:line="273" w:lineRule="auto"/>
      </w:pPr>
    </w:p>
    <w:p>
      <w:pPr>
        <w:spacing w:before="110" w:line="227" w:lineRule="auto"/>
        <w:ind w:left="139"/>
        <w:rPr>
          <w:rFonts w:ascii="宋体" w:hAnsi="宋体" w:eastAsia="宋体" w:cs="宋体"/>
          <w:sz w:val="28"/>
          <w:szCs w:val="28"/>
        </w:rPr>
      </w:pPr>
      <w:r>
        <w:rPr>
          <w:rFonts w:ascii="黑体" w:hAnsi="黑体" w:eastAsia="黑体" w:cs="黑体"/>
          <w:b/>
          <w:bCs/>
          <w:spacing w:val="1"/>
          <w:position w:val="2"/>
          <w:sz w:val="34"/>
          <w:szCs w:val="34"/>
        </w:rPr>
        <w:t>附件2</w:t>
      </w:r>
      <w:r>
        <w:rPr>
          <w:rFonts w:ascii="黑体" w:hAnsi="黑体" w:eastAsia="黑体" w:cs="黑体"/>
          <w:spacing w:val="8"/>
          <w:position w:val="2"/>
          <w:sz w:val="34"/>
          <w:szCs w:val="34"/>
        </w:rPr>
        <w:t xml:space="preserve">               </w:t>
      </w:r>
      <w:r>
        <w:rPr>
          <w:rFonts w:ascii="宋体" w:hAnsi="宋体" w:eastAsia="宋体" w:cs="宋体"/>
          <w:spacing w:val="1"/>
          <w:sz w:val="28"/>
          <w:szCs w:val="28"/>
        </w:rPr>
        <w:t>编号：</w:t>
      </w:r>
      <w:r>
        <w:rPr>
          <w:rFonts w:ascii="宋体" w:hAnsi="宋体" w:eastAsia="宋体" w:cs="宋体"/>
          <w:spacing w:val="-1"/>
          <w:sz w:val="28"/>
          <w:szCs w:val="28"/>
        </w:rPr>
        <w:t xml:space="preserve"> </w:t>
      </w:r>
      <w:r>
        <w:rPr>
          <w:rFonts w:ascii="宋体" w:hAnsi="宋体" w:eastAsia="宋体" w:cs="宋体"/>
          <w:spacing w:val="1"/>
          <w:sz w:val="28"/>
          <w:szCs w:val="28"/>
          <w:u w:val="single"/>
        </w:rPr>
        <w:t>202X-</w:t>
      </w:r>
      <w:r>
        <w:rPr>
          <w:rFonts w:hint="eastAsia" w:ascii="宋体" w:hAnsi="宋体" w:eastAsia="宋体" w:cs="宋体"/>
          <w:spacing w:val="1"/>
          <w:sz w:val="28"/>
          <w:szCs w:val="28"/>
          <w:u w:val="single"/>
        </w:rPr>
        <w:t>370305-</w:t>
      </w:r>
      <w:r>
        <w:rPr>
          <w:rFonts w:ascii="宋体" w:hAnsi="宋体" w:eastAsia="宋体" w:cs="宋体"/>
          <w:spacing w:val="1"/>
          <w:sz w:val="28"/>
          <w:szCs w:val="28"/>
          <w:u w:val="single"/>
        </w:rPr>
        <w:t>4</w:t>
      </w:r>
      <w:r>
        <w:rPr>
          <w:rFonts w:ascii="宋体" w:hAnsi="宋体" w:eastAsia="宋体" w:cs="宋体"/>
          <w:sz w:val="28"/>
          <w:szCs w:val="28"/>
          <w:u w:val="single"/>
        </w:rPr>
        <w:t>位顺序号</w:t>
      </w:r>
    </w:p>
    <w:p>
      <w:pPr>
        <w:spacing w:before="326" w:line="219" w:lineRule="auto"/>
        <w:ind w:left="1360"/>
        <w:rPr>
          <w:rFonts w:ascii="宋体" w:hAnsi="宋体" w:eastAsia="宋体" w:cs="宋体"/>
          <w:sz w:val="40"/>
          <w:szCs w:val="40"/>
        </w:rPr>
      </w:pPr>
      <w:r>
        <w:rPr>
          <w:rFonts w:ascii="宋体" w:hAnsi="宋体" w:eastAsia="宋体" w:cs="宋体"/>
          <w:b/>
          <w:bCs/>
          <w:spacing w:val="-4"/>
          <w:sz w:val="40"/>
          <w:szCs w:val="40"/>
        </w:rPr>
        <w:t>特殊困难老年人家庭适老化改造档案</w:t>
      </w:r>
    </w:p>
    <w:tbl>
      <w:tblPr>
        <w:tblStyle w:val="8"/>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859"/>
        <w:gridCol w:w="1718"/>
        <w:gridCol w:w="531"/>
        <w:gridCol w:w="178"/>
        <w:gridCol w:w="1415"/>
        <w:gridCol w:w="733"/>
        <w:gridCol w:w="91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9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82" w:line="568" w:lineRule="exact"/>
              <w:ind w:left="128"/>
              <w:rPr>
                <w:rFonts w:ascii="宋体" w:hAnsi="宋体" w:eastAsia="宋体" w:cs="宋体"/>
                <w:sz w:val="25"/>
                <w:szCs w:val="25"/>
              </w:rPr>
            </w:pPr>
            <w:r>
              <w:rPr>
                <w:rFonts w:ascii="宋体" w:hAnsi="宋体" w:eastAsia="宋体" w:cs="宋体"/>
                <w:b/>
                <w:bCs/>
                <w:spacing w:val="-6"/>
                <w:position w:val="24"/>
                <w:sz w:val="25"/>
                <w:szCs w:val="25"/>
              </w:rPr>
              <w:t>家庭</w:t>
            </w:r>
          </w:p>
          <w:p>
            <w:pPr>
              <w:spacing w:line="218" w:lineRule="auto"/>
              <w:ind w:left="128"/>
              <w:rPr>
                <w:rFonts w:ascii="宋体" w:hAnsi="宋体" w:eastAsia="宋体" w:cs="宋体"/>
                <w:sz w:val="25"/>
                <w:szCs w:val="25"/>
              </w:rPr>
            </w:pPr>
            <w:r>
              <w:rPr>
                <w:rFonts w:ascii="宋体" w:hAnsi="宋体" w:eastAsia="宋体" w:cs="宋体"/>
                <w:b/>
                <w:bCs/>
                <w:spacing w:val="-6"/>
                <w:sz w:val="25"/>
                <w:szCs w:val="25"/>
              </w:rPr>
              <w:t>基本</w:t>
            </w:r>
          </w:p>
          <w:p>
            <w:pPr>
              <w:spacing w:before="269" w:line="220" w:lineRule="auto"/>
              <w:ind w:left="124"/>
              <w:rPr>
                <w:rFonts w:ascii="宋体" w:hAnsi="宋体" w:eastAsia="宋体" w:cs="宋体"/>
                <w:sz w:val="25"/>
                <w:szCs w:val="25"/>
              </w:rPr>
            </w:pPr>
            <w:r>
              <w:rPr>
                <w:rFonts w:ascii="宋体" w:hAnsi="宋体" w:eastAsia="宋体" w:cs="宋体"/>
                <w:spacing w:val="5"/>
                <w:sz w:val="25"/>
                <w:szCs w:val="25"/>
              </w:rPr>
              <w:t>情况</w:t>
            </w:r>
          </w:p>
        </w:tc>
        <w:tc>
          <w:tcPr>
            <w:tcW w:w="859" w:type="dxa"/>
          </w:tcPr>
          <w:p>
            <w:pPr>
              <w:spacing w:line="272" w:lineRule="auto"/>
            </w:pPr>
          </w:p>
          <w:p>
            <w:pPr>
              <w:spacing w:before="81" w:line="219" w:lineRule="auto"/>
              <w:ind w:left="110"/>
              <w:rPr>
                <w:rFonts w:ascii="宋体" w:hAnsi="宋体" w:eastAsia="宋体" w:cs="宋体"/>
                <w:sz w:val="25"/>
                <w:szCs w:val="25"/>
              </w:rPr>
            </w:pPr>
            <w:r>
              <w:rPr>
                <w:rFonts w:ascii="宋体" w:hAnsi="宋体" w:eastAsia="宋体" w:cs="宋体"/>
                <w:spacing w:val="16"/>
                <w:sz w:val="25"/>
                <w:szCs w:val="25"/>
              </w:rPr>
              <w:t>姓名</w:t>
            </w:r>
          </w:p>
        </w:tc>
        <w:tc>
          <w:tcPr>
            <w:tcW w:w="1718" w:type="dxa"/>
          </w:tcPr>
          <w:p/>
        </w:tc>
        <w:tc>
          <w:tcPr>
            <w:tcW w:w="709" w:type="dxa"/>
            <w:gridSpan w:val="2"/>
          </w:tcPr>
          <w:p>
            <w:pPr>
              <w:spacing w:before="194" w:line="259" w:lineRule="auto"/>
              <w:ind w:left="63" w:right="119"/>
              <w:rPr>
                <w:rFonts w:ascii="宋体" w:hAnsi="宋体" w:eastAsia="宋体" w:cs="宋体"/>
                <w:sz w:val="25"/>
                <w:szCs w:val="25"/>
              </w:rPr>
            </w:pPr>
            <w:r>
              <w:rPr>
                <w:rFonts w:ascii="宋体" w:hAnsi="宋体" w:eastAsia="宋体" w:cs="宋体"/>
                <w:spacing w:val="5"/>
                <w:sz w:val="25"/>
                <w:szCs w:val="25"/>
              </w:rPr>
              <w:t>身份</w:t>
            </w:r>
            <w:r>
              <w:rPr>
                <w:rFonts w:ascii="宋体" w:hAnsi="宋体" w:eastAsia="宋体" w:cs="宋体"/>
                <w:sz w:val="25"/>
                <w:szCs w:val="25"/>
              </w:rPr>
              <w:t xml:space="preserve"> </w:t>
            </w:r>
            <w:r>
              <w:rPr>
                <w:rFonts w:ascii="宋体" w:hAnsi="宋体" w:eastAsia="宋体" w:cs="宋体"/>
                <w:spacing w:val="7"/>
                <w:sz w:val="25"/>
                <w:szCs w:val="25"/>
              </w:rPr>
              <w:t>证号</w:t>
            </w:r>
          </w:p>
        </w:tc>
        <w:tc>
          <w:tcPr>
            <w:tcW w:w="2148" w:type="dxa"/>
            <w:gridSpan w:val="2"/>
          </w:tcPr>
          <w:p/>
        </w:tc>
        <w:tc>
          <w:tcPr>
            <w:tcW w:w="919" w:type="dxa"/>
          </w:tcPr>
          <w:p>
            <w:pPr>
              <w:spacing w:before="178" w:line="419" w:lineRule="exact"/>
              <w:ind w:left="206"/>
              <w:rPr>
                <w:rFonts w:ascii="宋体" w:hAnsi="宋体" w:eastAsia="宋体" w:cs="宋体"/>
                <w:sz w:val="25"/>
                <w:szCs w:val="25"/>
              </w:rPr>
            </w:pPr>
            <w:r>
              <w:rPr>
                <w:rFonts w:ascii="宋体" w:hAnsi="宋体" w:eastAsia="宋体" w:cs="宋体"/>
                <w:spacing w:val="11"/>
                <w:position w:val="12"/>
                <w:sz w:val="25"/>
                <w:szCs w:val="25"/>
              </w:rPr>
              <w:t>联系</w:t>
            </w:r>
          </w:p>
          <w:p>
            <w:pPr>
              <w:spacing w:line="221" w:lineRule="auto"/>
              <w:ind w:left="206"/>
              <w:rPr>
                <w:rFonts w:ascii="宋体" w:hAnsi="宋体" w:eastAsia="宋体" w:cs="宋体"/>
                <w:sz w:val="25"/>
                <w:szCs w:val="25"/>
              </w:rPr>
            </w:pPr>
            <w:r>
              <w:rPr>
                <w:rFonts w:ascii="宋体" w:hAnsi="宋体" w:eastAsia="宋体" w:cs="宋体"/>
                <w:spacing w:val="4"/>
                <w:sz w:val="25"/>
                <w:szCs w:val="25"/>
              </w:rPr>
              <w:t>电话</w:t>
            </w:r>
          </w:p>
        </w:tc>
        <w:tc>
          <w:tcPr>
            <w:tcW w:w="21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694" w:type="dxa"/>
            <w:vMerge w:val="continue"/>
            <w:tcBorders>
              <w:top w:val="nil"/>
              <w:bottom w:val="nil"/>
            </w:tcBorders>
          </w:tcPr>
          <w:p/>
        </w:tc>
        <w:tc>
          <w:tcPr>
            <w:tcW w:w="859" w:type="dxa"/>
          </w:tcPr>
          <w:p>
            <w:pPr>
              <w:spacing w:line="245" w:lineRule="auto"/>
            </w:pPr>
          </w:p>
          <w:p>
            <w:pPr>
              <w:spacing w:line="246" w:lineRule="auto"/>
            </w:pPr>
          </w:p>
          <w:p>
            <w:pPr>
              <w:spacing w:line="246" w:lineRule="auto"/>
            </w:pPr>
          </w:p>
          <w:p>
            <w:pPr>
              <w:spacing w:line="246" w:lineRule="auto"/>
            </w:pPr>
          </w:p>
          <w:p>
            <w:pPr>
              <w:spacing w:before="81" w:line="570" w:lineRule="exact"/>
              <w:ind w:left="110"/>
              <w:rPr>
                <w:rFonts w:ascii="宋体" w:hAnsi="宋体" w:eastAsia="宋体" w:cs="宋体"/>
                <w:sz w:val="25"/>
                <w:szCs w:val="25"/>
              </w:rPr>
            </w:pPr>
            <w:r>
              <w:rPr>
                <w:rFonts w:ascii="宋体" w:hAnsi="宋体" w:eastAsia="宋体" w:cs="宋体"/>
                <w:spacing w:val="5"/>
                <w:position w:val="24"/>
                <w:sz w:val="25"/>
                <w:szCs w:val="25"/>
              </w:rPr>
              <w:t>身份</w:t>
            </w:r>
          </w:p>
          <w:p>
            <w:pPr>
              <w:spacing w:line="219" w:lineRule="auto"/>
              <w:ind w:left="110"/>
              <w:rPr>
                <w:rFonts w:ascii="宋体" w:hAnsi="宋体" w:eastAsia="宋体" w:cs="宋体"/>
                <w:sz w:val="25"/>
                <w:szCs w:val="25"/>
              </w:rPr>
            </w:pPr>
            <w:r>
              <w:rPr>
                <w:rFonts w:ascii="宋体" w:hAnsi="宋体" w:eastAsia="宋体" w:cs="宋体"/>
                <w:spacing w:val="5"/>
                <w:sz w:val="25"/>
                <w:szCs w:val="25"/>
              </w:rPr>
              <w:t>特征</w:t>
            </w:r>
          </w:p>
        </w:tc>
        <w:tc>
          <w:tcPr>
            <w:tcW w:w="7647" w:type="dxa"/>
            <w:gridSpan w:val="7"/>
          </w:tcPr>
          <w:p>
            <w:pPr>
              <w:spacing w:before="222" w:line="219" w:lineRule="auto"/>
              <w:ind w:left="61"/>
              <w:rPr>
                <w:rFonts w:ascii="宋体" w:hAnsi="宋体" w:eastAsia="宋体" w:cs="宋体"/>
                <w:sz w:val="25"/>
                <w:szCs w:val="25"/>
              </w:rPr>
            </w:pPr>
            <w:r>
              <w:rPr>
                <w:rFonts w:ascii="宋体" w:hAnsi="宋体" w:eastAsia="宋体" w:cs="宋体"/>
                <w:spacing w:val="12"/>
                <w:sz w:val="25"/>
                <w:szCs w:val="25"/>
              </w:rPr>
              <w:t>口高龄(</w:t>
            </w:r>
            <w:r>
              <w:rPr>
                <w:rFonts w:ascii="宋体" w:hAnsi="宋体" w:eastAsia="宋体" w:cs="宋体"/>
                <w:spacing w:val="-91"/>
                <w:sz w:val="25"/>
                <w:szCs w:val="25"/>
              </w:rPr>
              <w:t xml:space="preserve"> </w:t>
            </w:r>
            <w:r>
              <w:rPr>
                <w:rFonts w:ascii="宋体" w:hAnsi="宋体" w:eastAsia="宋体" w:cs="宋体"/>
                <w:sz w:val="25"/>
                <w:szCs w:val="25"/>
                <w:u w:val="single"/>
              </w:rPr>
              <w:t xml:space="preserve"> </w:t>
            </w:r>
            <w:r>
              <w:rPr>
                <w:rFonts w:ascii="宋体" w:hAnsi="宋体" w:eastAsia="宋体" w:cs="宋体"/>
                <w:spacing w:val="-95"/>
                <w:sz w:val="25"/>
                <w:szCs w:val="25"/>
              </w:rPr>
              <w:t xml:space="preserve"> </w:t>
            </w:r>
            <w:r>
              <w:rPr>
                <w:rFonts w:ascii="宋体" w:hAnsi="宋体" w:eastAsia="宋体" w:cs="宋体"/>
                <w:sz w:val="25"/>
                <w:szCs w:val="25"/>
                <w:u w:val="single"/>
              </w:rPr>
              <w:t xml:space="preserve"> </w:t>
            </w:r>
            <w:r>
              <w:rPr>
                <w:rFonts w:ascii="宋体" w:hAnsi="宋体" w:eastAsia="宋体" w:cs="宋体"/>
                <w:spacing w:val="-95"/>
                <w:sz w:val="25"/>
                <w:szCs w:val="25"/>
              </w:rPr>
              <w:t xml:space="preserve"> </w:t>
            </w:r>
            <w:r>
              <w:rPr>
                <w:rFonts w:ascii="宋体" w:hAnsi="宋体" w:eastAsia="宋体" w:cs="宋体"/>
                <w:sz w:val="25"/>
                <w:szCs w:val="25"/>
                <w:u w:val="single"/>
              </w:rPr>
              <w:t xml:space="preserve"> </w:t>
            </w:r>
            <w:r>
              <w:rPr>
                <w:rFonts w:ascii="宋体" w:hAnsi="宋体" w:eastAsia="宋体" w:cs="宋体"/>
                <w:spacing w:val="-85"/>
                <w:sz w:val="25"/>
                <w:szCs w:val="25"/>
              </w:rPr>
              <w:t xml:space="preserve"> </w:t>
            </w:r>
            <w:r>
              <w:rPr>
                <w:rFonts w:ascii="宋体" w:hAnsi="宋体" w:eastAsia="宋体" w:cs="宋体"/>
                <w:spacing w:val="12"/>
                <w:sz w:val="25"/>
                <w:szCs w:val="25"/>
              </w:rPr>
              <w:t>周岁)</w:t>
            </w:r>
          </w:p>
          <w:p>
            <w:pPr>
              <w:spacing w:before="272" w:line="218" w:lineRule="auto"/>
              <w:ind w:left="61"/>
              <w:rPr>
                <w:rFonts w:ascii="宋体" w:hAnsi="宋体" w:eastAsia="宋体" w:cs="宋体"/>
                <w:sz w:val="25"/>
                <w:szCs w:val="25"/>
              </w:rPr>
            </w:pPr>
            <w:r>
              <w:rPr>
                <w:rFonts w:ascii="宋体" w:hAnsi="宋体" w:eastAsia="宋体" w:cs="宋体"/>
                <w:spacing w:val="10"/>
                <w:sz w:val="25"/>
                <w:szCs w:val="25"/>
              </w:rPr>
              <w:t>口失能(口重度失能口中度失能口轻度失能</w:t>
            </w:r>
            <w:r>
              <w:rPr>
                <w:rFonts w:ascii="宋体" w:hAnsi="宋体" w:eastAsia="宋体" w:cs="宋体"/>
                <w:spacing w:val="26"/>
                <w:sz w:val="25"/>
                <w:szCs w:val="25"/>
              </w:rPr>
              <w:t xml:space="preserve">  </w:t>
            </w:r>
            <w:r>
              <w:rPr>
                <w:rFonts w:ascii="宋体" w:hAnsi="宋体" w:eastAsia="宋体" w:cs="宋体"/>
                <w:spacing w:val="10"/>
                <w:sz w:val="25"/>
                <w:szCs w:val="25"/>
              </w:rPr>
              <w:t>评估</w:t>
            </w:r>
            <w:r>
              <w:rPr>
                <w:rFonts w:ascii="宋体" w:hAnsi="宋体" w:eastAsia="宋体" w:cs="宋体"/>
                <w:spacing w:val="9"/>
                <w:sz w:val="25"/>
                <w:szCs w:val="25"/>
              </w:rPr>
              <w:t>等级</w:t>
            </w:r>
            <w:r>
              <w:rPr>
                <w:rFonts w:ascii="宋体" w:hAnsi="宋体" w:eastAsia="宋体" w:cs="宋体"/>
                <w:spacing w:val="-111"/>
                <w:sz w:val="25"/>
                <w:szCs w:val="25"/>
              </w:rPr>
              <w:t xml:space="preserve"> </w:t>
            </w:r>
            <w:r>
              <w:rPr>
                <w:rFonts w:ascii="宋体" w:hAnsi="宋体" w:eastAsia="宋体" w:cs="宋体"/>
                <w:sz w:val="25"/>
                <w:szCs w:val="25"/>
                <w:u w:val="single"/>
              </w:rPr>
              <w:t xml:space="preserve"> </w:t>
            </w:r>
            <w:r>
              <w:rPr>
                <w:rFonts w:ascii="宋体" w:hAnsi="宋体" w:eastAsia="宋体" w:cs="宋体"/>
                <w:spacing w:val="-111"/>
                <w:sz w:val="25"/>
                <w:szCs w:val="25"/>
              </w:rPr>
              <w:t xml:space="preserve"> </w:t>
            </w:r>
            <w:r>
              <w:rPr>
                <w:rFonts w:ascii="宋体" w:hAnsi="宋体" w:eastAsia="宋体" w:cs="宋体"/>
                <w:sz w:val="25"/>
                <w:szCs w:val="25"/>
                <w:u w:val="single"/>
              </w:rPr>
              <w:t xml:space="preserve"> </w:t>
            </w:r>
            <w:r>
              <w:rPr>
                <w:rFonts w:ascii="宋体" w:hAnsi="宋体" w:eastAsia="宋体" w:cs="宋体"/>
                <w:spacing w:val="-110"/>
                <w:sz w:val="25"/>
                <w:szCs w:val="25"/>
              </w:rPr>
              <w:t xml:space="preserve"> </w:t>
            </w:r>
            <w:r>
              <w:rPr>
                <w:rFonts w:ascii="宋体" w:hAnsi="宋体" w:eastAsia="宋体" w:cs="宋体"/>
                <w:spacing w:val="21"/>
                <w:sz w:val="25"/>
                <w:szCs w:val="25"/>
                <w:u w:val="single"/>
              </w:rPr>
              <w:t xml:space="preserve">  </w:t>
            </w:r>
            <w:r>
              <w:rPr>
                <w:rFonts w:ascii="宋体" w:hAnsi="宋体" w:eastAsia="宋体" w:cs="宋体"/>
                <w:spacing w:val="9"/>
                <w:sz w:val="25"/>
                <w:szCs w:val="25"/>
              </w:rPr>
              <w:t>级)</w:t>
            </w:r>
          </w:p>
          <w:p>
            <w:pPr>
              <w:spacing w:before="275" w:line="413" w:lineRule="auto"/>
              <w:ind w:left="61"/>
              <w:rPr>
                <w:rFonts w:ascii="宋体" w:hAnsi="宋体" w:eastAsia="宋体" w:cs="宋体"/>
                <w:sz w:val="25"/>
                <w:szCs w:val="25"/>
              </w:rPr>
            </w:pPr>
            <w:r>
              <w:rPr>
                <w:rFonts w:ascii="宋体" w:hAnsi="宋体" w:eastAsia="宋体" w:cs="宋体"/>
                <w:spacing w:val="-6"/>
                <w:sz w:val="25"/>
                <w:szCs w:val="25"/>
              </w:rPr>
              <w:t>口残疾(残疾等级：</w:t>
            </w:r>
            <w:r>
              <w:rPr>
                <w:rFonts w:ascii="宋体" w:hAnsi="宋体" w:eastAsia="宋体" w:cs="宋体"/>
                <w:spacing w:val="84"/>
                <w:sz w:val="25"/>
                <w:szCs w:val="25"/>
              </w:rPr>
              <w:t xml:space="preserve"> </w:t>
            </w:r>
            <w:r>
              <w:rPr>
                <w:rFonts w:ascii="宋体" w:hAnsi="宋体" w:eastAsia="宋体" w:cs="宋体"/>
                <w:sz w:val="25"/>
                <w:szCs w:val="25"/>
                <w:u w:val="single"/>
              </w:rPr>
              <w:t xml:space="preserve"> </w:t>
            </w:r>
            <w:r>
              <w:rPr>
                <w:rFonts w:ascii="宋体" w:hAnsi="宋体" w:eastAsia="宋体" w:cs="宋体"/>
                <w:spacing w:val="-105"/>
                <w:sz w:val="25"/>
                <w:szCs w:val="25"/>
              </w:rPr>
              <w:t xml:space="preserve"> </w:t>
            </w:r>
            <w:r>
              <w:rPr>
                <w:rFonts w:ascii="宋体" w:hAnsi="宋体" w:eastAsia="宋体" w:cs="宋体"/>
                <w:sz w:val="25"/>
                <w:szCs w:val="25"/>
                <w:u w:val="single"/>
              </w:rPr>
              <w:t xml:space="preserve"> </w:t>
            </w:r>
            <w:r>
              <w:rPr>
                <w:rFonts w:ascii="宋体" w:hAnsi="宋体" w:eastAsia="宋体" w:cs="宋体"/>
                <w:spacing w:val="-104"/>
                <w:sz w:val="25"/>
                <w:szCs w:val="25"/>
              </w:rPr>
              <w:t xml:space="preserve"> </w:t>
            </w:r>
            <w:r>
              <w:rPr>
                <w:rFonts w:ascii="宋体" w:hAnsi="宋体" w:eastAsia="宋体" w:cs="宋体"/>
                <w:sz w:val="25"/>
                <w:szCs w:val="25"/>
                <w:u w:val="single"/>
              </w:rPr>
              <w:t xml:space="preserve"> </w:t>
            </w:r>
            <w:r>
              <w:rPr>
                <w:rFonts w:ascii="宋体" w:hAnsi="宋体" w:eastAsia="宋体" w:cs="宋体"/>
                <w:spacing w:val="-91"/>
                <w:sz w:val="25"/>
                <w:szCs w:val="25"/>
              </w:rPr>
              <w:t xml:space="preserve"> </w:t>
            </w:r>
            <w:r>
              <w:rPr>
                <w:rFonts w:ascii="宋体" w:hAnsi="宋体" w:eastAsia="宋体" w:cs="宋体"/>
                <w:spacing w:val="-6"/>
                <w:sz w:val="25"/>
                <w:szCs w:val="25"/>
              </w:rPr>
              <w:t>级)</w:t>
            </w:r>
          </w:p>
          <w:p>
            <w:pPr>
              <w:spacing w:line="220" w:lineRule="auto"/>
              <w:ind w:left="61"/>
              <w:rPr>
                <w:rFonts w:ascii="宋体" w:hAnsi="宋体" w:eastAsia="宋体" w:cs="宋体"/>
                <w:sz w:val="25"/>
                <w:szCs w:val="25"/>
              </w:rPr>
            </w:pPr>
            <w:r>
              <w:rPr>
                <w:rFonts w:ascii="宋体" w:hAnsi="宋体" w:eastAsia="宋体" w:cs="宋体"/>
                <w:spacing w:val="6"/>
                <w:sz w:val="25"/>
                <w:szCs w:val="25"/>
              </w:rPr>
              <w:t>口留守</w:t>
            </w:r>
          </w:p>
          <w:p>
            <w:pPr>
              <w:spacing w:before="271" w:line="219" w:lineRule="auto"/>
              <w:ind w:left="61"/>
              <w:rPr>
                <w:rFonts w:ascii="宋体" w:hAnsi="宋体" w:eastAsia="宋体" w:cs="宋体"/>
                <w:sz w:val="25"/>
                <w:szCs w:val="25"/>
              </w:rPr>
            </w:pPr>
            <w:r>
              <w:rPr>
                <w:rFonts w:ascii="宋体" w:hAnsi="宋体" w:eastAsia="宋体" w:cs="宋体"/>
                <w:spacing w:val="3"/>
                <w:sz w:val="25"/>
                <w:szCs w:val="25"/>
              </w:rPr>
              <w:t>口空巢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94" w:type="dxa"/>
            <w:vMerge w:val="continue"/>
            <w:tcBorders>
              <w:top w:val="nil"/>
              <w:bottom w:val="nil"/>
            </w:tcBorders>
          </w:tcPr>
          <w:p/>
        </w:tc>
        <w:tc>
          <w:tcPr>
            <w:tcW w:w="859" w:type="dxa"/>
          </w:tcPr>
          <w:p>
            <w:pPr>
              <w:spacing w:line="270" w:lineRule="auto"/>
            </w:pPr>
          </w:p>
          <w:p>
            <w:pPr>
              <w:spacing w:before="81" w:line="219" w:lineRule="auto"/>
              <w:ind w:left="110"/>
              <w:rPr>
                <w:rFonts w:ascii="宋体" w:hAnsi="宋体" w:eastAsia="宋体" w:cs="宋体"/>
                <w:sz w:val="25"/>
                <w:szCs w:val="25"/>
              </w:rPr>
            </w:pPr>
            <w:r>
              <w:rPr>
                <w:rFonts w:ascii="宋体" w:hAnsi="宋体" w:eastAsia="宋体" w:cs="宋体"/>
                <w:spacing w:val="16"/>
                <w:sz w:val="25"/>
                <w:szCs w:val="25"/>
              </w:rPr>
              <w:t>姓名</w:t>
            </w:r>
          </w:p>
        </w:tc>
        <w:tc>
          <w:tcPr>
            <w:tcW w:w="1718" w:type="dxa"/>
          </w:tcPr>
          <w:p/>
        </w:tc>
        <w:tc>
          <w:tcPr>
            <w:tcW w:w="709" w:type="dxa"/>
            <w:gridSpan w:val="2"/>
          </w:tcPr>
          <w:p>
            <w:pPr>
              <w:spacing w:before="192" w:line="259" w:lineRule="auto"/>
              <w:ind w:left="63" w:right="119"/>
              <w:rPr>
                <w:rFonts w:ascii="宋体" w:hAnsi="宋体" w:eastAsia="宋体" w:cs="宋体"/>
                <w:sz w:val="25"/>
                <w:szCs w:val="25"/>
              </w:rPr>
            </w:pPr>
            <w:r>
              <w:rPr>
                <w:rFonts w:ascii="宋体" w:hAnsi="宋体" w:eastAsia="宋体" w:cs="宋体"/>
                <w:spacing w:val="5"/>
                <w:sz w:val="25"/>
                <w:szCs w:val="25"/>
              </w:rPr>
              <w:t>身份</w:t>
            </w:r>
            <w:r>
              <w:rPr>
                <w:rFonts w:ascii="宋体" w:hAnsi="宋体" w:eastAsia="宋体" w:cs="宋体"/>
                <w:sz w:val="25"/>
                <w:szCs w:val="25"/>
              </w:rPr>
              <w:t xml:space="preserve"> </w:t>
            </w:r>
            <w:r>
              <w:rPr>
                <w:rFonts w:ascii="宋体" w:hAnsi="宋体" w:eastAsia="宋体" w:cs="宋体"/>
                <w:spacing w:val="7"/>
                <w:sz w:val="25"/>
                <w:szCs w:val="25"/>
              </w:rPr>
              <w:t>证号</w:t>
            </w:r>
          </w:p>
        </w:tc>
        <w:tc>
          <w:tcPr>
            <w:tcW w:w="2148" w:type="dxa"/>
            <w:gridSpan w:val="2"/>
          </w:tcPr>
          <w:p/>
        </w:tc>
        <w:tc>
          <w:tcPr>
            <w:tcW w:w="919" w:type="dxa"/>
          </w:tcPr>
          <w:p>
            <w:pPr>
              <w:spacing w:before="187" w:line="258" w:lineRule="auto"/>
              <w:ind w:left="206" w:right="178"/>
              <w:rPr>
                <w:rFonts w:ascii="宋体" w:hAnsi="宋体" w:eastAsia="宋体" w:cs="宋体"/>
                <w:sz w:val="25"/>
                <w:szCs w:val="25"/>
              </w:rPr>
            </w:pPr>
            <w:r>
              <w:rPr>
                <w:rFonts w:ascii="宋体" w:hAnsi="宋体" w:eastAsia="宋体" w:cs="宋体"/>
                <w:spacing w:val="11"/>
                <w:sz w:val="25"/>
                <w:szCs w:val="25"/>
              </w:rPr>
              <w:t>联系</w:t>
            </w:r>
            <w:r>
              <w:rPr>
                <w:rFonts w:ascii="宋体" w:hAnsi="宋体" w:eastAsia="宋体" w:cs="宋体"/>
                <w:sz w:val="25"/>
                <w:szCs w:val="25"/>
              </w:rPr>
              <w:t xml:space="preserve"> </w:t>
            </w:r>
            <w:r>
              <w:rPr>
                <w:rFonts w:ascii="宋体" w:hAnsi="宋体" w:eastAsia="宋体" w:cs="宋体"/>
                <w:spacing w:val="4"/>
                <w:sz w:val="25"/>
                <w:szCs w:val="25"/>
              </w:rPr>
              <w:t>电话</w:t>
            </w:r>
          </w:p>
        </w:tc>
        <w:tc>
          <w:tcPr>
            <w:tcW w:w="21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694" w:type="dxa"/>
            <w:vMerge w:val="continue"/>
            <w:tcBorders>
              <w:top w:val="nil"/>
              <w:bottom w:val="nil"/>
            </w:tcBorders>
          </w:tcPr>
          <w:p/>
        </w:tc>
        <w:tc>
          <w:tcPr>
            <w:tcW w:w="859" w:type="dxa"/>
          </w:tcPr>
          <w:p>
            <w:pPr>
              <w:spacing w:line="249" w:lineRule="auto"/>
            </w:pPr>
          </w:p>
          <w:p>
            <w:pPr>
              <w:spacing w:line="249" w:lineRule="auto"/>
            </w:pPr>
          </w:p>
          <w:p>
            <w:pPr>
              <w:spacing w:line="249" w:lineRule="auto"/>
            </w:pPr>
          </w:p>
          <w:p>
            <w:pPr>
              <w:spacing w:line="249" w:lineRule="auto"/>
            </w:pPr>
          </w:p>
          <w:p>
            <w:pPr>
              <w:spacing w:before="81" w:line="560" w:lineRule="exact"/>
              <w:ind w:left="110"/>
              <w:rPr>
                <w:rFonts w:ascii="宋体" w:hAnsi="宋体" w:eastAsia="宋体" w:cs="宋体"/>
                <w:sz w:val="25"/>
                <w:szCs w:val="25"/>
              </w:rPr>
            </w:pPr>
            <w:r>
              <w:rPr>
                <w:rFonts w:ascii="宋体" w:hAnsi="宋体" w:eastAsia="宋体" w:cs="宋体"/>
                <w:spacing w:val="5"/>
                <w:position w:val="23"/>
                <w:sz w:val="25"/>
                <w:szCs w:val="25"/>
              </w:rPr>
              <w:t>身份</w:t>
            </w:r>
          </w:p>
          <w:p>
            <w:pPr>
              <w:spacing w:line="219" w:lineRule="auto"/>
              <w:ind w:left="110"/>
              <w:rPr>
                <w:rFonts w:ascii="宋体" w:hAnsi="宋体" w:eastAsia="宋体" w:cs="宋体"/>
                <w:sz w:val="25"/>
                <w:szCs w:val="25"/>
              </w:rPr>
            </w:pPr>
            <w:r>
              <w:rPr>
                <w:rFonts w:ascii="宋体" w:hAnsi="宋体" w:eastAsia="宋体" w:cs="宋体"/>
                <w:spacing w:val="5"/>
                <w:sz w:val="25"/>
                <w:szCs w:val="25"/>
              </w:rPr>
              <w:t>特征</w:t>
            </w:r>
          </w:p>
        </w:tc>
        <w:tc>
          <w:tcPr>
            <w:tcW w:w="7647" w:type="dxa"/>
            <w:gridSpan w:val="7"/>
          </w:tcPr>
          <w:p>
            <w:pPr>
              <w:spacing w:before="222" w:line="219" w:lineRule="auto"/>
              <w:ind w:left="65"/>
              <w:rPr>
                <w:rFonts w:ascii="宋体" w:hAnsi="宋体" w:eastAsia="宋体" w:cs="宋体"/>
                <w:sz w:val="25"/>
                <w:szCs w:val="25"/>
              </w:rPr>
            </w:pPr>
            <w:r>
              <w:rPr>
                <w:rFonts w:ascii="宋体" w:hAnsi="宋体" w:eastAsia="宋体" w:cs="宋体"/>
                <w:b/>
                <w:bCs/>
                <w:spacing w:val="9"/>
                <w:sz w:val="25"/>
                <w:szCs w:val="25"/>
              </w:rPr>
              <w:t>口高龄(</w:t>
            </w:r>
            <w:r>
              <w:rPr>
                <w:rFonts w:ascii="宋体" w:hAnsi="宋体" w:eastAsia="宋体" w:cs="宋体"/>
                <w:spacing w:val="-93"/>
                <w:sz w:val="25"/>
                <w:szCs w:val="25"/>
              </w:rPr>
              <w:t xml:space="preserve"> </w:t>
            </w:r>
            <w:r>
              <w:rPr>
                <w:rFonts w:ascii="宋体" w:hAnsi="宋体" w:eastAsia="宋体" w:cs="宋体"/>
                <w:sz w:val="25"/>
                <w:szCs w:val="25"/>
                <w:u w:val="single"/>
              </w:rPr>
              <w:t xml:space="preserve"> </w:t>
            </w:r>
            <w:r>
              <w:rPr>
                <w:rFonts w:ascii="宋体" w:hAnsi="宋体" w:eastAsia="宋体" w:cs="宋体"/>
                <w:spacing w:val="-96"/>
                <w:sz w:val="25"/>
                <w:szCs w:val="25"/>
              </w:rPr>
              <w:t xml:space="preserve"> </w:t>
            </w:r>
            <w:r>
              <w:rPr>
                <w:rFonts w:ascii="宋体" w:hAnsi="宋体" w:eastAsia="宋体" w:cs="宋体"/>
                <w:sz w:val="25"/>
                <w:szCs w:val="25"/>
                <w:u w:val="single"/>
              </w:rPr>
              <w:t xml:space="preserve"> </w:t>
            </w:r>
            <w:r>
              <w:rPr>
                <w:rFonts w:ascii="宋体" w:hAnsi="宋体" w:eastAsia="宋体" w:cs="宋体"/>
                <w:spacing w:val="-96"/>
                <w:sz w:val="25"/>
                <w:szCs w:val="25"/>
              </w:rPr>
              <w:t xml:space="preserve"> </w:t>
            </w:r>
            <w:r>
              <w:rPr>
                <w:rFonts w:ascii="宋体" w:hAnsi="宋体" w:eastAsia="宋体" w:cs="宋体"/>
                <w:sz w:val="25"/>
                <w:szCs w:val="25"/>
                <w:u w:val="single"/>
              </w:rPr>
              <w:t xml:space="preserve"> </w:t>
            </w:r>
            <w:r>
              <w:rPr>
                <w:rFonts w:ascii="宋体" w:hAnsi="宋体" w:eastAsia="宋体" w:cs="宋体"/>
                <w:spacing w:val="-85"/>
                <w:sz w:val="25"/>
                <w:szCs w:val="25"/>
              </w:rPr>
              <w:t xml:space="preserve"> </w:t>
            </w:r>
            <w:r>
              <w:rPr>
                <w:rFonts w:ascii="宋体" w:hAnsi="宋体" w:eastAsia="宋体" w:cs="宋体"/>
                <w:b/>
                <w:bCs/>
                <w:spacing w:val="9"/>
                <w:sz w:val="25"/>
                <w:szCs w:val="25"/>
              </w:rPr>
              <w:t>周岁)</w:t>
            </w:r>
          </w:p>
          <w:p>
            <w:pPr>
              <w:spacing w:before="286" w:line="218" w:lineRule="auto"/>
              <w:ind w:left="61"/>
              <w:rPr>
                <w:rFonts w:ascii="宋体" w:hAnsi="宋体" w:eastAsia="宋体" w:cs="宋体"/>
                <w:sz w:val="25"/>
                <w:szCs w:val="25"/>
              </w:rPr>
            </w:pPr>
            <w:r>
              <w:rPr>
                <w:rFonts w:ascii="宋体" w:hAnsi="宋体" w:eastAsia="宋体" w:cs="宋体"/>
                <w:spacing w:val="4"/>
                <w:sz w:val="25"/>
                <w:szCs w:val="25"/>
              </w:rPr>
              <w:t>口失能(口重度失能口中度失能</w:t>
            </w:r>
            <w:r>
              <w:rPr>
                <w:rFonts w:ascii="宋体" w:hAnsi="宋体" w:eastAsia="宋体" w:cs="宋体"/>
                <w:spacing w:val="49"/>
                <w:sz w:val="25"/>
                <w:szCs w:val="25"/>
              </w:rPr>
              <w:t xml:space="preserve">  </w:t>
            </w:r>
            <w:r>
              <w:rPr>
                <w:rFonts w:ascii="宋体" w:hAnsi="宋体" w:eastAsia="宋体" w:cs="宋体"/>
                <w:spacing w:val="4"/>
                <w:sz w:val="25"/>
                <w:szCs w:val="25"/>
              </w:rPr>
              <w:t>口轻度失能</w:t>
            </w:r>
            <w:r>
              <w:rPr>
                <w:rFonts w:ascii="宋体" w:hAnsi="宋体" w:eastAsia="宋体" w:cs="宋体"/>
                <w:spacing w:val="21"/>
                <w:sz w:val="25"/>
                <w:szCs w:val="25"/>
              </w:rPr>
              <w:t xml:space="preserve">  </w:t>
            </w:r>
            <w:r>
              <w:rPr>
                <w:rFonts w:ascii="宋体" w:hAnsi="宋体" w:eastAsia="宋体" w:cs="宋体"/>
                <w:spacing w:val="4"/>
                <w:sz w:val="25"/>
                <w:szCs w:val="25"/>
              </w:rPr>
              <w:t>评估等级</w:t>
            </w:r>
            <w:r>
              <w:rPr>
                <w:rFonts w:ascii="宋体" w:hAnsi="宋体" w:eastAsia="宋体" w:cs="宋体"/>
                <w:spacing w:val="-114"/>
                <w:sz w:val="25"/>
                <w:szCs w:val="25"/>
              </w:rPr>
              <w:t xml:space="preserve"> </w:t>
            </w:r>
            <w:r>
              <w:rPr>
                <w:rFonts w:ascii="宋体" w:hAnsi="宋体" w:eastAsia="宋体" w:cs="宋体"/>
                <w:sz w:val="25"/>
                <w:szCs w:val="25"/>
                <w:u w:val="single"/>
              </w:rPr>
              <w:t xml:space="preserve"> </w:t>
            </w:r>
            <w:r>
              <w:rPr>
                <w:rFonts w:ascii="宋体" w:hAnsi="宋体" w:eastAsia="宋体" w:cs="宋体"/>
                <w:spacing w:val="-113"/>
                <w:sz w:val="25"/>
                <w:szCs w:val="25"/>
              </w:rPr>
              <w:t xml:space="preserve"> </w:t>
            </w:r>
            <w:r>
              <w:rPr>
                <w:rFonts w:ascii="宋体" w:hAnsi="宋体" w:eastAsia="宋体" w:cs="宋体"/>
                <w:spacing w:val="18"/>
                <w:sz w:val="25"/>
                <w:szCs w:val="25"/>
                <w:u w:val="single"/>
              </w:rPr>
              <w:t xml:space="preserve">  </w:t>
            </w:r>
            <w:r>
              <w:rPr>
                <w:rFonts w:ascii="宋体" w:hAnsi="宋体" w:eastAsia="宋体" w:cs="宋体"/>
                <w:spacing w:val="4"/>
                <w:sz w:val="25"/>
                <w:szCs w:val="25"/>
              </w:rPr>
              <w:t>级)</w:t>
            </w:r>
          </w:p>
          <w:p>
            <w:pPr>
              <w:spacing w:before="255" w:line="219" w:lineRule="auto"/>
              <w:ind w:left="61"/>
              <w:rPr>
                <w:rFonts w:ascii="宋体" w:hAnsi="宋体" w:eastAsia="宋体" w:cs="宋体"/>
                <w:sz w:val="25"/>
                <w:szCs w:val="25"/>
              </w:rPr>
            </w:pPr>
            <w:r>
              <w:rPr>
                <w:rFonts w:ascii="宋体" w:hAnsi="宋体" w:eastAsia="宋体" w:cs="宋体"/>
                <w:spacing w:val="-15"/>
                <w:sz w:val="25"/>
                <w:szCs w:val="25"/>
              </w:rPr>
              <w:t>口残疾(残疾等级：</w:t>
            </w:r>
            <w:r>
              <w:rPr>
                <w:rFonts w:ascii="宋体" w:hAnsi="宋体" w:eastAsia="宋体" w:cs="宋体"/>
                <w:spacing w:val="28"/>
                <w:sz w:val="25"/>
                <w:szCs w:val="25"/>
              </w:rPr>
              <w:t xml:space="preserve">   </w:t>
            </w:r>
            <w:r>
              <w:rPr>
                <w:rFonts w:ascii="宋体" w:hAnsi="宋体" w:eastAsia="宋体" w:cs="宋体"/>
                <w:spacing w:val="15"/>
                <w:sz w:val="25"/>
                <w:szCs w:val="25"/>
                <w:u w:val="single"/>
              </w:rPr>
              <w:t xml:space="preserve">  </w:t>
            </w:r>
            <w:r>
              <w:rPr>
                <w:rFonts w:ascii="宋体" w:hAnsi="宋体" w:eastAsia="宋体" w:cs="宋体"/>
                <w:spacing w:val="-15"/>
                <w:sz w:val="25"/>
                <w:szCs w:val="25"/>
              </w:rPr>
              <w:t>级)</w:t>
            </w:r>
          </w:p>
          <w:p>
            <w:pPr>
              <w:spacing w:before="279" w:line="549" w:lineRule="exact"/>
              <w:ind w:left="65"/>
              <w:rPr>
                <w:rFonts w:ascii="宋体" w:hAnsi="宋体" w:eastAsia="宋体" w:cs="宋体"/>
                <w:sz w:val="25"/>
                <w:szCs w:val="25"/>
              </w:rPr>
            </w:pPr>
            <w:r>
              <w:rPr>
                <w:rFonts w:ascii="宋体" w:hAnsi="宋体" w:eastAsia="宋体" w:cs="宋体"/>
                <w:b/>
                <w:bCs/>
                <w:spacing w:val="1"/>
                <w:position w:val="22"/>
                <w:sz w:val="25"/>
                <w:szCs w:val="25"/>
              </w:rPr>
              <w:t>口留守</w:t>
            </w:r>
          </w:p>
          <w:p>
            <w:pPr>
              <w:spacing w:line="219" w:lineRule="auto"/>
              <w:ind w:left="65"/>
              <w:rPr>
                <w:rFonts w:ascii="宋体" w:hAnsi="宋体" w:eastAsia="宋体" w:cs="宋体"/>
                <w:sz w:val="25"/>
                <w:szCs w:val="25"/>
              </w:rPr>
            </w:pPr>
            <w:r>
              <w:rPr>
                <w:rFonts w:ascii="宋体" w:hAnsi="宋体" w:eastAsia="宋体" w:cs="宋体"/>
                <w:b/>
                <w:bCs/>
                <w:spacing w:val="-2"/>
                <w:sz w:val="25"/>
                <w:szCs w:val="25"/>
              </w:rPr>
              <w:t>口空巢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4" w:type="dxa"/>
            <w:vMerge w:val="continue"/>
            <w:tcBorders>
              <w:top w:val="nil"/>
              <w:bottom w:val="nil"/>
            </w:tcBorders>
          </w:tcPr>
          <w:p/>
        </w:tc>
        <w:tc>
          <w:tcPr>
            <w:tcW w:w="859" w:type="dxa"/>
          </w:tcPr>
          <w:p>
            <w:pPr>
              <w:spacing w:line="274" w:lineRule="auto"/>
            </w:pPr>
          </w:p>
          <w:p>
            <w:pPr>
              <w:spacing w:before="81" w:line="219" w:lineRule="auto"/>
              <w:ind w:left="110"/>
              <w:rPr>
                <w:rFonts w:ascii="宋体" w:hAnsi="宋体" w:eastAsia="宋体" w:cs="宋体"/>
                <w:sz w:val="25"/>
                <w:szCs w:val="25"/>
              </w:rPr>
            </w:pPr>
            <w:r>
              <w:rPr>
                <w:rFonts w:ascii="宋体" w:hAnsi="宋体" w:eastAsia="宋体" w:cs="宋体"/>
                <w:spacing w:val="16"/>
                <w:sz w:val="25"/>
                <w:szCs w:val="25"/>
              </w:rPr>
              <w:t>姓名</w:t>
            </w:r>
          </w:p>
        </w:tc>
        <w:tc>
          <w:tcPr>
            <w:tcW w:w="1718" w:type="dxa"/>
          </w:tcPr>
          <w:p/>
        </w:tc>
        <w:tc>
          <w:tcPr>
            <w:tcW w:w="709" w:type="dxa"/>
            <w:gridSpan w:val="2"/>
          </w:tcPr>
          <w:p>
            <w:pPr>
              <w:spacing w:before="186" w:line="259" w:lineRule="auto"/>
              <w:ind w:left="63" w:right="119"/>
              <w:rPr>
                <w:rFonts w:ascii="宋体" w:hAnsi="宋体" w:eastAsia="宋体" w:cs="宋体"/>
                <w:sz w:val="25"/>
                <w:szCs w:val="25"/>
              </w:rPr>
            </w:pPr>
            <w:r>
              <w:rPr>
                <w:rFonts w:ascii="宋体" w:hAnsi="宋体" w:eastAsia="宋体" w:cs="宋体"/>
                <w:spacing w:val="5"/>
                <w:sz w:val="25"/>
                <w:szCs w:val="25"/>
              </w:rPr>
              <w:t>身份</w:t>
            </w:r>
            <w:r>
              <w:rPr>
                <w:rFonts w:ascii="宋体" w:hAnsi="宋体" w:eastAsia="宋体" w:cs="宋体"/>
                <w:sz w:val="25"/>
                <w:szCs w:val="25"/>
              </w:rPr>
              <w:t xml:space="preserve"> </w:t>
            </w:r>
            <w:r>
              <w:rPr>
                <w:rFonts w:ascii="宋体" w:hAnsi="宋体" w:eastAsia="宋体" w:cs="宋体"/>
                <w:spacing w:val="7"/>
                <w:sz w:val="25"/>
                <w:szCs w:val="25"/>
              </w:rPr>
              <w:t>证号</w:t>
            </w:r>
          </w:p>
        </w:tc>
        <w:tc>
          <w:tcPr>
            <w:tcW w:w="2148" w:type="dxa"/>
            <w:gridSpan w:val="2"/>
          </w:tcPr>
          <w:p/>
        </w:tc>
        <w:tc>
          <w:tcPr>
            <w:tcW w:w="919" w:type="dxa"/>
          </w:tcPr>
          <w:p>
            <w:pPr>
              <w:spacing w:before="191" w:line="258" w:lineRule="auto"/>
              <w:ind w:left="206" w:right="178"/>
              <w:rPr>
                <w:rFonts w:ascii="宋体" w:hAnsi="宋体" w:eastAsia="宋体" w:cs="宋体"/>
                <w:sz w:val="25"/>
                <w:szCs w:val="25"/>
              </w:rPr>
            </w:pPr>
            <w:r>
              <w:rPr>
                <w:rFonts w:ascii="宋体" w:hAnsi="宋体" w:eastAsia="宋体" w:cs="宋体"/>
                <w:spacing w:val="11"/>
                <w:sz w:val="25"/>
                <w:szCs w:val="25"/>
              </w:rPr>
              <w:t>联系</w:t>
            </w:r>
            <w:r>
              <w:rPr>
                <w:rFonts w:ascii="宋体" w:hAnsi="宋体" w:eastAsia="宋体" w:cs="宋体"/>
                <w:sz w:val="25"/>
                <w:szCs w:val="25"/>
              </w:rPr>
              <w:t xml:space="preserve"> </w:t>
            </w:r>
            <w:r>
              <w:rPr>
                <w:rFonts w:ascii="宋体" w:hAnsi="宋体" w:eastAsia="宋体" w:cs="宋体"/>
                <w:spacing w:val="4"/>
                <w:sz w:val="25"/>
                <w:szCs w:val="25"/>
              </w:rPr>
              <w:t>电话</w:t>
            </w:r>
          </w:p>
        </w:tc>
        <w:tc>
          <w:tcPr>
            <w:tcW w:w="21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94" w:type="dxa"/>
            <w:vMerge w:val="continue"/>
            <w:tcBorders>
              <w:top w:val="nil"/>
              <w:bottom w:val="nil"/>
            </w:tcBorders>
          </w:tcPr>
          <w:p/>
        </w:tc>
        <w:tc>
          <w:tcPr>
            <w:tcW w:w="859" w:type="dxa"/>
            <w:vMerge w:val="restart"/>
            <w:tcBorders>
              <w:bottom w:val="nil"/>
            </w:tcBorders>
          </w:tcPr>
          <w:p>
            <w:pPr>
              <w:spacing w:line="251" w:lineRule="auto"/>
            </w:pPr>
          </w:p>
          <w:p>
            <w:pPr>
              <w:spacing w:line="251" w:lineRule="auto"/>
            </w:pPr>
          </w:p>
          <w:p>
            <w:pPr>
              <w:spacing w:line="253" w:lineRule="auto"/>
            </w:pPr>
          </w:p>
          <w:p>
            <w:pPr>
              <w:spacing w:line="253" w:lineRule="auto"/>
            </w:pPr>
          </w:p>
          <w:p>
            <w:pPr>
              <w:spacing w:before="81" w:line="550" w:lineRule="exact"/>
              <w:ind w:left="110"/>
              <w:rPr>
                <w:rFonts w:ascii="宋体" w:hAnsi="宋体" w:eastAsia="宋体" w:cs="宋体"/>
                <w:sz w:val="25"/>
                <w:szCs w:val="25"/>
              </w:rPr>
            </w:pPr>
            <w:r>
              <w:rPr>
                <w:rFonts w:ascii="宋体" w:hAnsi="宋体" w:eastAsia="宋体" w:cs="宋体"/>
                <w:spacing w:val="5"/>
                <w:position w:val="22"/>
                <w:sz w:val="25"/>
                <w:szCs w:val="25"/>
              </w:rPr>
              <w:t>身份</w:t>
            </w:r>
          </w:p>
          <w:p>
            <w:pPr>
              <w:spacing w:line="219" w:lineRule="auto"/>
              <w:ind w:left="110"/>
              <w:rPr>
                <w:rFonts w:ascii="宋体" w:hAnsi="宋体" w:eastAsia="宋体" w:cs="宋体"/>
                <w:sz w:val="25"/>
                <w:szCs w:val="25"/>
              </w:rPr>
            </w:pPr>
            <w:r>
              <w:rPr>
                <w:rFonts w:ascii="宋体" w:hAnsi="宋体" w:eastAsia="宋体" w:cs="宋体"/>
                <w:spacing w:val="5"/>
                <w:sz w:val="25"/>
                <w:szCs w:val="25"/>
              </w:rPr>
              <w:t>特征</w:t>
            </w:r>
          </w:p>
        </w:tc>
        <w:tc>
          <w:tcPr>
            <w:tcW w:w="7647" w:type="dxa"/>
            <w:gridSpan w:val="7"/>
            <w:tcBorders>
              <w:bottom w:val="nil"/>
            </w:tcBorders>
          </w:tcPr>
          <w:p>
            <w:pPr>
              <w:spacing w:before="256" w:line="219" w:lineRule="auto"/>
              <w:ind w:left="65"/>
              <w:rPr>
                <w:rFonts w:ascii="宋体" w:hAnsi="宋体" w:eastAsia="宋体" w:cs="宋体"/>
                <w:sz w:val="25"/>
                <w:szCs w:val="25"/>
              </w:rPr>
            </w:pPr>
            <w:r>
              <w:rPr>
                <w:rFonts w:ascii="宋体" w:hAnsi="宋体" w:eastAsia="宋体" w:cs="宋体"/>
                <w:b/>
                <w:bCs/>
                <w:spacing w:val="9"/>
                <w:sz w:val="25"/>
                <w:szCs w:val="25"/>
              </w:rPr>
              <w:t>口高龄(</w:t>
            </w:r>
            <w:r>
              <w:rPr>
                <w:rFonts w:ascii="宋体" w:hAnsi="宋体" w:eastAsia="宋体" w:cs="宋体"/>
                <w:spacing w:val="-93"/>
                <w:sz w:val="25"/>
                <w:szCs w:val="25"/>
              </w:rPr>
              <w:t xml:space="preserve"> </w:t>
            </w:r>
            <w:r>
              <w:rPr>
                <w:rFonts w:ascii="宋体" w:hAnsi="宋体" w:eastAsia="宋体" w:cs="宋体"/>
                <w:sz w:val="25"/>
                <w:szCs w:val="25"/>
                <w:u w:val="single"/>
              </w:rPr>
              <w:t xml:space="preserve"> </w:t>
            </w:r>
            <w:r>
              <w:rPr>
                <w:rFonts w:ascii="宋体" w:hAnsi="宋体" w:eastAsia="宋体" w:cs="宋体"/>
                <w:spacing w:val="-96"/>
                <w:sz w:val="25"/>
                <w:szCs w:val="25"/>
              </w:rPr>
              <w:t xml:space="preserve"> </w:t>
            </w:r>
            <w:r>
              <w:rPr>
                <w:rFonts w:ascii="宋体" w:hAnsi="宋体" w:eastAsia="宋体" w:cs="宋体"/>
                <w:sz w:val="25"/>
                <w:szCs w:val="25"/>
                <w:u w:val="single"/>
              </w:rPr>
              <w:t xml:space="preserve"> </w:t>
            </w:r>
            <w:r>
              <w:rPr>
                <w:rFonts w:ascii="宋体" w:hAnsi="宋体" w:eastAsia="宋体" w:cs="宋体"/>
                <w:spacing w:val="-96"/>
                <w:sz w:val="25"/>
                <w:szCs w:val="25"/>
              </w:rPr>
              <w:t xml:space="preserve"> </w:t>
            </w:r>
            <w:r>
              <w:rPr>
                <w:rFonts w:ascii="宋体" w:hAnsi="宋体" w:eastAsia="宋体" w:cs="宋体"/>
                <w:sz w:val="25"/>
                <w:szCs w:val="25"/>
                <w:u w:val="single"/>
              </w:rPr>
              <w:t xml:space="preserve"> </w:t>
            </w:r>
            <w:r>
              <w:rPr>
                <w:rFonts w:ascii="宋体" w:hAnsi="宋体" w:eastAsia="宋体" w:cs="宋体"/>
                <w:spacing w:val="-85"/>
                <w:sz w:val="25"/>
                <w:szCs w:val="25"/>
              </w:rPr>
              <w:t xml:space="preserve"> </w:t>
            </w:r>
            <w:r>
              <w:rPr>
                <w:rFonts w:ascii="宋体" w:hAnsi="宋体" w:eastAsia="宋体" w:cs="宋体"/>
                <w:b/>
                <w:bCs/>
                <w:spacing w:val="9"/>
                <w:sz w:val="25"/>
                <w:szCs w:val="25"/>
              </w:rPr>
              <w:t>周岁)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694" w:type="dxa"/>
            <w:vMerge w:val="continue"/>
            <w:tcBorders>
              <w:top w:val="nil"/>
            </w:tcBorders>
          </w:tcPr>
          <w:p/>
        </w:tc>
        <w:tc>
          <w:tcPr>
            <w:tcW w:w="859" w:type="dxa"/>
            <w:vMerge w:val="continue"/>
            <w:tcBorders>
              <w:top w:val="nil"/>
            </w:tcBorders>
          </w:tcPr>
          <w:p/>
        </w:tc>
        <w:tc>
          <w:tcPr>
            <w:tcW w:w="2249" w:type="dxa"/>
            <w:gridSpan w:val="2"/>
            <w:tcBorders>
              <w:top w:val="nil"/>
              <w:right w:val="nil"/>
            </w:tcBorders>
          </w:tcPr>
          <w:p>
            <w:pPr>
              <w:spacing w:before="155" w:line="580" w:lineRule="exact"/>
              <w:ind w:left="61"/>
              <w:rPr>
                <w:rFonts w:ascii="宋体" w:hAnsi="宋体" w:eastAsia="宋体" w:cs="宋体"/>
                <w:sz w:val="24"/>
                <w:szCs w:val="24"/>
              </w:rPr>
            </w:pPr>
            <w:r>
              <w:rPr>
                <w:rFonts w:ascii="宋体" w:hAnsi="宋体" w:eastAsia="宋体" w:cs="宋体"/>
                <w:spacing w:val="6"/>
                <w:position w:val="25"/>
                <w:sz w:val="24"/>
                <w:szCs w:val="24"/>
              </w:rPr>
              <w:t>口失能(口重度失能</w:t>
            </w:r>
          </w:p>
          <w:p>
            <w:pPr>
              <w:spacing w:line="227" w:lineRule="auto"/>
              <w:ind w:left="61"/>
              <w:rPr>
                <w:rFonts w:ascii="宋体" w:hAnsi="宋体" w:eastAsia="宋体" w:cs="宋体"/>
                <w:sz w:val="24"/>
                <w:szCs w:val="24"/>
              </w:rPr>
            </w:pPr>
            <w:r>
              <w:rPr>
                <w:rFonts w:ascii="宋体" w:hAnsi="宋体" w:eastAsia="宋体" w:cs="宋体"/>
                <w:spacing w:val="15"/>
                <w:sz w:val="24"/>
                <w:szCs w:val="24"/>
              </w:rPr>
              <w:t>口残疾(残疾等级：</w:t>
            </w:r>
          </w:p>
          <w:p>
            <w:pPr>
              <w:spacing w:before="270" w:line="560" w:lineRule="exact"/>
              <w:ind w:left="65"/>
              <w:rPr>
                <w:rFonts w:ascii="宋体" w:hAnsi="宋体" w:eastAsia="宋体" w:cs="宋体"/>
                <w:sz w:val="25"/>
                <w:szCs w:val="25"/>
              </w:rPr>
            </w:pPr>
            <w:r>
              <w:rPr>
                <w:rFonts w:ascii="宋体" w:hAnsi="宋体" w:eastAsia="宋体" w:cs="宋体"/>
                <w:b/>
                <w:bCs/>
                <w:spacing w:val="1"/>
                <w:position w:val="23"/>
                <w:sz w:val="25"/>
                <w:szCs w:val="25"/>
              </w:rPr>
              <w:t>口留守</w:t>
            </w:r>
          </w:p>
          <w:p>
            <w:pPr>
              <w:spacing w:line="219" w:lineRule="auto"/>
              <w:ind w:left="65"/>
              <w:rPr>
                <w:rFonts w:ascii="宋体" w:hAnsi="宋体" w:eastAsia="宋体" w:cs="宋体"/>
                <w:sz w:val="25"/>
                <w:szCs w:val="25"/>
              </w:rPr>
            </w:pPr>
            <w:r>
              <w:rPr>
                <w:rFonts w:ascii="宋体" w:hAnsi="宋体" w:eastAsia="宋体" w:cs="宋体"/>
                <w:b/>
                <w:bCs/>
                <w:spacing w:val="-2"/>
                <w:sz w:val="25"/>
                <w:szCs w:val="25"/>
              </w:rPr>
              <w:t>口空巢</w:t>
            </w:r>
          </w:p>
        </w:tc>
        <w:tc>
          <w:tcPr>
            <w:tcW w:w="1593" w:type="dxa"/>
            <w:gridSpan w:val="2"/>
            <w:tcBorders>
              <w:top w:val="nil"/>
              <w:left w:val="nil"/>
              <w:right w:val="nil"/>
            </w:tcBorders>
          </w:tcPr>
          <w:p>
            <w:pPr>
              <w:spacing w:before="155" w:line="580" w:lineRule="exact"/>
              <w:ind w:left="226"/>
              <w:rPr>
                <w:rFonts w:ascii="宋体" w:hAnsi="宋体" w:eastAsia="宋体" w:cs="宋体"/>
                <w:sz w:val="25"/>
                <w:szCs w:val="25"/>
              </w:rPr>
            </w:pPr>
            <w:r>
              <w:rPr>
                <w:rFonts w:ascii="宋体" w:hAnsi="宋体" w:eastAsia="宋体" w:cs="宋体"/>
                <w:spacing w:val="-6"/>
                <w:position w:val="25"/>
                <w:sz w:val="25"/>
                <w:szCs w:val="25"/>
              </w:rPr>
              <w:t>口中度失能</w:t>
            </w:r>
          </w:p>
          <w:p>
            <w:pPr>
              <w:tabs>
                <w:tab w:val="left" w:pos="205"/>
              </w:tabs>
              <w:spacing w:line="221" w:lineRule="auto"/>
              <w:ind w:left="80"/>
              <w:rPr>
                <w:rFonts w:ascii="宋体" w:hAnsi="宋体" w:eastAsia="宋体" w:cs="宋体"/>
                <w:sz w:val="25"/>
                <w:szCs w:val="25"/>
              </w:rPr>
            </w:pPr>
            <w:r>
              <w:rPr>
                <w:rFonts w:ascii="宋体" w:hAnsi="宋体" w:eastAsia="宋体" w:cs="宋体"/>
                <w:sz w:val="25"/>
                <w:szCs w:val="25"/>
                <w:u w:val="single"/>
              </w:rPr>
              <w:tab/>
            </w:r>
            <w:r>
              <w:rPr>
                <w:rFonts w:ascii="宋体" w:hAnsi="宋体" w:eastAsia="宋体" w:cs="宋体"/>
                <w:spacing w:val="-105"/>
                <w:sz w:val="25"/>
                <w:szCs w:val="25"/>
              </w:rPr>
              <w:t xml:space="preserve"> </w:t>
            </w:r>
            <w:r>
              <w:rPr>
                <w:rFonts w:ascii="宋体" w:hAnsi="宋体" w:eastAsia="宋体" w:cs="宋体"/>
                <w:sz w:val="25"/>
                <w:szCs w:val="25"/>
                <w:u w:val="single"/>
              </w:rPr>
              <w:t xml:space="preserve"> </w:t>
            </w:r>
            <w:r>
              <w:rPr>
                <w:rFonts w:ascii="宋体" w:hAnsi="宋体" w:eastAsia="宋体" w:cs="宋体"/>
                <w:spacing w:val="-104"/>
                <w:sz w:val="25"/>
                <w:szCs w:val="25"/>
              </w:rPr>
              <w:t xml:space="preserve"> </w:t>
            </w:r>
            <w:r>
              <w:rPr>
                <w:rFonts w:ascii="宋体" w:hAnsi="宋体" w:eastAsia="宋体" w:cs="宋体"/>
                <w:sz w:val="25"/>
                <w:szCs w:val="25"/>
                <w:u w:val="single"/>
              </w:rPr>
              <w:t xml:space="preserve"> </w:t>
            </w:r>
            <w:r>
              <w:rPr>
                <w:rFonts w:ascii="宋体" w:hAnsi="宋体" w:eastAsia="宋体" w:cs="宋体"/>
                <w:spacing w:val="-91"/>
                <w:sz w:val="25"/>
                <w:szCs w:val="25"/>
              </w:rPr>
              <w:t xml:space="preserve"> </w:t>
            </w:r>
            <w:r>
              <w:rPr>
                <w:rFonts w:ascii="宋体" w:hAnsi="宋体" w:eastAsia="宋体" w:cs="宋体"/>
                <w:spacing w:val="3"/>
                <w:sz w:val="25"/>
                <w:szCs w:val="25"/>
              </w:rPr>
              <w:t>级)</w:t>
            </w:r>
          </w:p>
        </w:tc>
        <w:tc>
          <w:tcPr>
            <w:tcW w:w="3805" w:type="dxa"/>
            <w:gridSpan w:val="3"/>
            <w:tcBorders>
              <w:top w:val="nil"/>
              <w:left w:val="nil"/>
            </w:tcBorders>
          </w:tcPr>
          <w:p>
            <w:pPr>
              <w:spacing w:before="155" w:line="218" w:lineRule="auto"/>
              <w:ind w:left="154"/>
              <w:rPr>
                <w:rFonts w:ascii="宋体" w:hAnsi="宋体" w:eastAsia="宋体" w:cs="宋体"/>
                <w:sz w:val="25"/>
                <w:szCs w:val="25"/>
              </w:rPr>
            </w:pPr>
            <w:r>
              <w:rPr>
                <w:rFonts w:ascii="宋体" w:hAnsi="宋体" w:eastAsia="宋体" w:cs="宋体"/>
                <w:spacing w:val="-4"/>
                <w:sz w:val="25"/>
                <w:szCs w:val="25"/>
              </w:rPr>
              <w:t>口轻度失能</w:t>
            </w:r>
            <w:r>
              <w:rPr>
                <w:rFonts w:ascii="宋体" w:hAnsi="宋体" w:eastAsia="宋体" w:cs="宋体"/>
                <w:spacing w:val="9"/>
                <w:sz w:val="25"/>
                <w:szCs w:val="25"/>
              </w:rPr>
              <w:t xml:space="preserve">  </w:t>
            </w:r>
            <w:r>
              <w:rPr>
                <w:rFonts w:ascii="宋体" w:hAnsi="宋体" w:eastAsia="宋体" w:cs="宋体"/>
                <w:spacing w:val="-4"/>
                <w:sz w:val="25"/>
                <w:szCs w:val="25"/>
              </w:rPr>
              <w:t>评估等级</w:t>
            </w:r>
            <w:r>
              <w:rPr>
                <w:rFonts w:ascii="宋体" w:hAnsi="宋体" w:eastAsia="宋体" w:cs="宋体"/>
                <w:spacing w:val="-122"/>
                <w:sz w:val="25"/>
                <w:szCs w:val="25"/>
              </w:rPr>
              <w:t xml:space="preserve"> </w:t>
            </w:r>
            <w:r>
              <w:rPr>
                <w:rFonts w:ascii="宋体" w:hAnsi="宋体" w:eastAsia="宋体" w:cs="宋体"/>
                <w:sz w:val="25"/>
                <w:szCs w:val="25"/>
                <w:u w:val="single"/>
              </w:rPr>
              <w:t xml:space="preserve"> </w:t>
            </w:r>
            <w:r>
              <w:rPr>
                <w:rFonts w:ascii="宋体" w:hAnsi="宋体" w:eastAsia="宋体" w:cs="宋体"/>
                <w:spacing w:val="-122"/>
                <w:sz w:val="25"/>
                <w:szCs w:val="25"/>
              </w:rPr>
              <w:t xml:space="preserve"> </w:t>
            </w:r>
            <w:r>
              <w:rPr>
                <w:rFonts w:ascii="宋体" w:hAnsi="宋体" w:eastAsia="宋体" w:cs="宋体"/>
                <w:sz w:val="25"/>
                <w:szCs w:val="25"/>
                <w:u w:val="single"/>
              </w:rPr>
              <w:t xml:space="preserve"> </w:t>
            </w:r>
            <w:r>
              <w:rPr>
                <w:rFonts w:ascii="宋体" w:hAnsi="宋体" w:eastAsia="宋体" w:cs="宋体"/>
                <w:spacing w:val="-122"/>
                <w:sz w:val="25"/>
                <w:szCs w:val="25"/>
              </w:rPr>
              <w:t xml:space="preserve"> </w:t>
            </w:r>
            <w:r>
              <w:rPr>
                <w:rFonts w:ascii="宋体" w:hAnsi="宋体" w:eastAsia="宋体" w:cs="宋体"/>
                <w:spacing w:val="10"/>
                <w:sz w:val="25"/>
                <w:szCs w:val="25"/>
                <w:u w:val="single"/>
              </w:rPr>
              <w:t xml:space="preserve">  </w:t>
            </w:r>
            <w:r>
              <w:rPr>
                <w:rFonts w:ascii="宋体" w:hAnsi="宋体" w:eastAsia="宋体" w:cs="宋体"/>
                <w:spacing w:val="-4"/>
                <w:sz w:val="25"/>
                <w:szCs w:val="25"/>
              </w:rPr>
              <w:t>级)</w:t>
            </w:r>
          </w:p>
        </w:tc>
      </w:tr>
    </w:tbl>
    <w:p/>
    <w:p>
      <w:pPr>
        <w:sectPr>
          <w:footerReference r:id="rId7" w:type="default"/>
          <w:pgSz w:w="11900" w:h="16830"/>
          <w:pgMar w:top="1430" w:right="1304" w:bottom="1657" w:left="1385" w:header="0" w:footer="1378" w:gutter="0"/>
          <w:cols w:space="720" w:num="1"/>
        </w:sectPr>
      </w:pPr>
    </w:p>
    <w:tbl>
      <w:tblPr>
        <w:tblStyle w:val="8"/>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0"/>
        <w:gridCol w:w="849"/>
        <w:gridCol w:w="999"/>
        <w:gridCol w:w="989"/>
        <w:gridCol w:w="429"/>
        <w:gridCol w:w="719"/>
        <w:gridCol w:w="979"/>
        <w:gridCol w:w="580"/>
        <w:gridCol w:w="139"/>
        <w:gridCol w:w="869"/>
        <w:gridCol w:w="839"/>
        <w:gridCol w:w="994"/>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704" w:type="dxa"/>
            <w:gridSpan w:val="2"/>
            <w:vMerge w:val="restart"/>
            <w:tcBorders>
              <w:bottom w:val="nil"/>
            </w:tcBorders>
          </w:tcPr>
          <w:p/>
        </w:tc>
        <w:tc>
          <w:tcPr>
            <w:tcW w:w="849" w:type="dxa"/>
          </w:tcPr>
          <w:p>
            <w:pPr>
              <w:spacing w:before="245" w:line="401" w:lineRule="exact"/>
              <w:ind w:left="151"/>
              <w:rPr>
                <w:rFonts w:ascii="宋体" w:hAnsi="宋体" w:eastAsia="宋体" w:cs="宋体"/>
                <w:sz w:val="24"/>
                <w:szCs w:val="24"/>
              </w:rPr>
            </w:pPr>
            <w:r>
              <w:rPr>
                <w:rFonts w:ascii="宋体" w:hAnsi="宋体" w:eastAsia="宋体" w:cs="宋体"/>
                <w:spacing w:val="5"/>
                <w:position w:val="11"/>
                <w:sz w:val="24"/>
                <w:szCs w:val="24"/>
              </w:rPr>
              <w:t>家庭</w:t>
            </w:r>
          </w:p>
          <w:p>
            <w:pPr>
              <w:spacing w:before="1" w:line="220" w:lineRule="auto"/>
              <w:ind w:left="151"/>
              <w:rPr>
                <w:rFonts w:ascii="宋体" w:hAnsi="宋体" w:eastAsia="宋体" w:cs="宋体"/>
                <w:sz w:val="24"/>
                <w:szCs w:val="24"/>
              </w:rPr>
            </w:pPr>
            <w:r>
              <w:rPr>
                <w:rFonts w:ascii="宋体" w:hAnsi="宋体" w:eastAsia="宋体" w:cs="宋体"/>
                <w:spacing w:val="-3"/>
                <w:sz w:val="24"/>
                <w:szCs w:val="24"/>
              </w:rPr>
              <w:t>住址</w:t>
            </w:r>
          </w:p>
        </w:tc>
        <w:tc>
          <w:tcPr>
            <w:tcW w:w="7556" w:type="dxa"/>
            <w:gridSpan w:val="11"/>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gridSpan w:val="2"/>
            <w:vMerge w:val="continue"/>
            <w:tcBorders>
              <w:top w:val="nil"/>
              <w:bottom w:val="nil"/>
            </w:tcBorders>
          </w:tcPr>
          <w:p/>
        </w:tc>
        <w:tc>
          <w:tcPr>
            <w:tcW w:w="849" w:type="dxa"/>
            <w:vMerge w:val="restart"/>
            <w:tcBorders>
              <w:bottom w:val="nil"/>
            </w:tcBorders>
          </w:tcPr>
          <w:p>
            <w:pPr>
              <w:spacing w:line="470" w:lineRule="auto"/>
            </w:pPr>
          </w:p>
          <w:p>
            <w:pPr>
              <w:spacing w:before="78" w:line="399" w:lineRule="exact"/>
              <w:ind w:left="151"/>
              <w:rPr>
                <w:rFonts w:ascii="宋体" w:hAnsi="宋体" w:eastAsia="宋体" w:cs="宋体"/>
                <w:sz w:val="24"/>
                <w:szCs w:val="24"/>
              </w:rPr>
            </w:pPr>
            <w:r>
              <w:rPr>
                <w:rFonts w:ascii="宋体" w:hAnsi="宋体" w:eastAsia="宋体" w:cs="宋体"/>
                <w:spacing w:val="5"/>
                <w:position w:val="11"/>
                <w:sz w:val="24"/>
                <w:szCs w:val="24"/>
              </w:rPr>
              <w:t>家庭</w:t>
            </w:r>
          </w:p>
          <w:p>
            <w:pPr>
              <w:spacing w:line="219" w:lineRule="auto"/>
              <w:ind w:left="151"/>
              <w:rPr>
                <w:rFonts w:ascii="宋体" w:hAnsi="宋体" w:eastAsia="宋体" w:cs="宋体"/>
                <w:sz w:val="24"/>
                <w:szCs w:val="24"/>
              </w:rPr>
            </w:pPr>
            <w:r>
              <w:rPr>
                <w:rFonts w:ascii="宋体" w:hAnsi="宋体" w:eastAsia="宋体" w:cs="宋体"/>
                <w:spacing w:val="7"/>
                <w:sz w:val="24"/>
                <w:szCs w:val="24"/>
              </w:rPr>
              <w:t>类型</w:t>
            </w:r>
          </w:p>
        </w:tc>
        <w:tc>
          <w:tcPr>
            <w:tcW w:w="7556" w:type="dxa"/>
            <w:gridSpan w:val="11"/>
          </w:tcPr>
          <w:p>
            <w:pPr>
              <w:spacing w:before="229" w:line="219" w:lineRule="auto"/>
              <w:ind w:left="71"/>
              <w:rPr>
                <w:rFonts w:ascii="宋体" w:hAnsi="宋体" w:eastAsia="宋体" w:cs="宋体"/>
                <w:sz w:val="24"/>
                <w:szCs w:val="24"/>
              </w:rPr>
            </w:pPr>
            <w:r>
              <w:rPr>
                <w:rFonts w:ascii="宋体" w:hAnsi="宋体" w:eastAsia="宋体" w:cs="宋体"/>
                <w:spacing w:val="2"/>
                <w:sz w:val="24"/>
                <w:szCs w:val="24"/>
              </w:rPr>
              <w:t>口城镇户籍</w:t>
            </w:r>
            <w:r>
              <w:rPr>
                <w:rFonts w:ascii="宋体" w:hAnsi="宋体" w:eastAsia="宋体" w:cs="宋体"/>
                <w:spacing w:val="1"/>
                <w:sz w:val="24"/>
                <w:szCs w:val="24"/>
              </w:rPr>
              <w:t xml:space="preserve">                    </w:t>
            </w:r>
            <w:r>
              <w:rPr>
                <w:rFonts w:ascii="宋体" w:hAnsi="宋体" w:eastAsia="宋体" w:cs="宋体"/>
                <w:spacing w:val="2"/>
                <w:sz w:val="24"/>
                <w:szCs w:val="24"/>
              </w:rPr>
              <w:t>口农村户籍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04" w:type="dxa"/>
            <w:gridSpan w:val="2"/>
            <w:vMerge w:val="continue"/>
            <w:tcBorders>
              <w:top w:val="nil"/>
              <w:bottom w:val="nil"/>
            </w:tcBorders>
          </w:tcPr>
          <w:p/>
        </w:tc>
        <w:tc>
          <w:tcPr>
            <w:tcW w:w="849" w:type="dxa"/>
            <w:vMerge w:val="continue"/>
            <w:tcBorders>
              <w:top w:val="nil"/>
            </w:tcBorders>
          </w:tcPr>
          <w:p/>
        </w:tc>
        <w:tc>
          <w:tcPr>
            <w:tcW w:w="7556" w:type="dxa"/>
            <w:gridSpan w:val="11"/>
          </w:tcPr>
          <w:p>
            <w:pPr>
              <w:spacing w:before="240" w:line="219" w:lineRule="auto"/>
              <w:ind w:left="71"/>
              <w:rPr>
                <w:rFonts w:ascii="宋体" w:hAnsi="宋体" w:eastAsia="宋体" w:cs="宋体"/>
                <w:sz w:val="24"/>
                <w:szCs w:val="24"/>
              </w:rPr>
            </w:pPr>
            <w:r>
              <w:rPr>
                <w:rFonts w:ascii="宋体" w:hAnsi="宋体" w:eastAsia="宋体" w:cs="宋体"/>
                <w:spacing w:val="-3"/>
                <w:sz w:val="24"/>
                <w:szCs w:val="24"/>
              </w:rPr>
              <w:t>口分散供养特困人员家庭</w:t>
            </w:r>
            <w:r>
              <w:rPr>
                <w:rFonts w:ascii="宋体" w:hAnsi="宋体" w:eastAsia="宋体" w:cs="宋体"/>
                <w:spacing w:val="36"/>
                <w:sz w:val="24"/>
                <w:szCs w:val="24"/>
              </w:rPr>
              <w:t xml:space="preserve">  </w:t>
            </w:r>
            <w:r>
              <w:rPr>
                <w:rFonts w:ascii="宋体" w:hAnsi="宋体" w:eastAsia="宋体" w:cs="宋体"/>
                <w:spacing w:val="-3"/>
                <w:sz w:val="24"/>
                <w:szCs w:val="24"/>
              </w:rPr>
              <w:t>口城乡低保对象家庭</w:t>
            </w:r>
          </w:p>
          <w:p>
            <w:pPr>
              <w:spacing w:before="276" w:line="219" w:lineRule="auto"/>
              <w:ind w:left="71"/>
              <w:rPr>
                <w:rFonts w:ascii="宋体" w:hAnsi="宋体" w:eastAsia="宋体" w:cs="宋体"/>
                <w:sz w:val="24"/>
                <w:szCs w:val="24"/>
              </w:rPr>
            </w:pPr>
            <w:r>
              <w:rPr>
                <w:rFonts w:ascii="宋体" w:hAnsi="宋体" w:eastAsia="宋体" w:cs="宋体"/>
                <w:spacing w:val="-3"/>
                <w:sz w:val="24"/>
                <w:szCs w:val="24"/>
              </w:rPr>
              <w:t>口城乡低保</w:t>
            </w:r>
            <w:r>
              <w:rPr>
                <w:rFonts w:hint="eastAsia" w:ascii="宋体" w:hAnsi="宋体" w:eastAsia="宋体" w:cs="宋体"/>
                <w:spacing w:val="-3"/>
                <w:sz w:val="24"/>
                <w:szCs w:val="24"/>
              </w:rPr>
              <w:t>边缘</w:t>
            </w:r>
            <w:r>
              <w:rPr>
                <w:rFonts w:ascii="宋体" w:hAnsi="宋体" w:eastAsia="宋体" w:cs="宋体"/>
                <w:spacing w:val="-3"/>
                <w:sz w:val="24"/>
                <w:szCs w:val="24"/>
              </w:rPr>
              <w:t>家庭</w:t>
            </w:r>
            <w:r>
              <w:rPr>
                <w:rFonts w:hint="eastAsia" w:ascii="宋体" w:hAnsi="宋体" w:eastAsia="宋体" w:cs="宋体"/>
                <w:spacing w:val="-3"/>
                <w:sz w:val="24"/>
                <w:szCs w:val="24"/>
              </w:rPr>
              <w:t xml:space="preserve">       </w:t>
            </w:r>
            <w:r>
              <w:rPr>
                <w:rFonts w:ascii="宋体" w:hAnsi="宋体" w:eastAsia="宋体" w:cs="宋体"/>
                <w:spacing w:val="1"/>
                <w:sz w:val="24"/>
                <w:szCs w:val="24"/>
              </w:rPr>
              <w:t>口计划生育特殊家庭</w:t>
            </w:r>
            <w:r>
              <w:rPr>
                <w:rFonts w:hint="eastAsia" w:ascii="宋体" w:hAnsi="宋体" w:eastAsia="宋体" w:cs="宋体"/>
                <w:spacing w:val="1"/>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04" w:type="dxa"/>
            <w:gridSpan w:val="2"/>
            <w:vMerge w:val="continue"/>
            <w:tcBorders>
              <w:top w:val="nil"/>
              <w:bottom w:val="nil"/>
            </w:tcBorders>
          </w:tcPr>
          <w:p/>
        </w:tc>
        <w:tc>
          <w:tcPr>
            <w:tcW w:w="849" w:type="dxa"/>
            <w:vMerge w:val="restart"/>
            <w:tcBorders>
              <w:bottom w:val="nil"/>
            </w:tcBorders>
          </w:tcPr>
          <w:p>
            <w:pPr>
              <w:spacing w:line="301" w:lineRule="auto"/>
            </w:pPr>
          </w:p>
          <w:p>
            <w:pPr>
              <w:spacing w:line="301" w:lineRule="auto"/>
            </w:pPr>
          </w:p>
          <w:p>
            <w:pPr>
              <w:spacing w:before="78" w:line="409" w:lineRule="exact"/>
              <w:ind w:left="151"/>
              <w:rPr>
                <w:rFonts w:ascii="宋体" w:hAnsi="宋体" w:eastAsia="宋体" w:cs="宋体"/>
                <w:sz w:val="24"/>
                <w:szCs w:val="24"/>
              </w:rPr>
            </w:pPr>
            <w:r>
              <w:rPr>
                <w:rFonts w:ascii="宋体" w:hAnsi="宋体" w:eastAsia="宋体" w:cs="宋体"/>
                <w:spacing w:val="7"/>
                <w:position w:val="12"/>
                <w:sz w:val="24"/>
                <w:szCs w:val="24"/>
              </w:rPr>
              <w:t>住宅</w:t>
            </w:r>
          </w:p>
          <w:p>
            <w:pPr>
              <w:spacing w:line="220" w:lineRule="auto"/>
              <w:ind w:left="151"/>
              <w:rPr>
                <w:rFonts w:ascii="宋体" w:hAnsi="宋体" w:eastAsia="宋体" w:cs="宋体"/>
                <w:sz w:val="24"/>
                <w:szCs w:val="24"/>
              </w:rPr>
            </w:pPr>
            <w:r>
              <w:rPr>
                <w:rFonts w:ascii="宋体" w:hAnsi="宋体" w:eastAsia="宋体" w:cs="宋体"/>
                <w:spacing w:val="5"/>
                <w:sz w:val="24"/>
                <w:szCs w:val="24"/>
              </w:rPr>
              <w:t>情况</w:t>
            </w:r>
          </w:p>
        </w:tc>
        <w:tc>
          <w:tcPr>
            <w:tcW w:w="999" w:type="dxa"/>
          </w:tcPr>
          <w:p>
            <w:pPr>
              <w:spacing w:before="82" w:line="431" w:lineRule="exact"/>
              <w:ind w:left="251"/>
              <w:rPr>
                <w:rFonts w:ascii="宋体" w:hAnsi="宋体" w:eastAsia="宋体" w:cs="宋体"/>
                <w:sz w:val="24"/>
                <w:szCs w:val="24"/>
              </w:rPr>
            </w:pPr>
            <w:r>
              <w:rPr>
                <w:rFonts w:ascii="宋体" w:hAnsi="宋体" w:eastAsia="宋体" w:cs="宋体"/>
                <w:spacing w:val="7"/>
                <w:position w:val="14"/>
                <w:sz w:val="24"/>
                <w:szCs w:val="24"/>
              </w:rPr>
              <w:t>房产</w:t>
            </w:r>
          </w:p>
          <w:p>
            <w:pPr>
              <w:spacing w:line="219" w:lineRule="auto"/>
              <w:ind w:left="131"/>
              <w:rPr>
                <w:rFonts w:ascii="宋体" w:hAnsi="宋体" w:eastAsia="宋体" w:cs="宋体"/>
                <w:sz w:val="24"/>
                <w:szCs w:val="24"/>
              </w:rPr>
            </w:pPr>
            <w:r>
              <w:rPr>
                <w:rFonts w:ascii="宋体" w:hAnsi="宋体" w:eastAsia="宋体" w:cs="宋体"/>
                <w:spacing w:val="-3"/>
                <w:sz w:val="24"/>
                <w:szCs w:val="24"/>
              </w:rPr>
              <w:t>所有人</w:t>
            </w:r>
          </w:p>
        </w:tc>
        <w:tc>
          <w:tcPr>
            <w:tcW w:w="1418" w:type="dxa"/>
            <w:gridSpan w:val="2"/>
          </w:tcPr>
          <w:p/>
        </w:tc>
        <w:tc>
          <w:tcPr>
            <w:tcW w:w="719" w:type="dxa"/>
          </w:tcPr>
          <w:p>
            <w:pPr>
              <w:spacing w:before="113" w:line="410" w:lineRule="exact"/>
              <w:ind w:left="94"/>
              <w:rPr>
                <w:rFonts w:ascii="宋体" w:hAnsi="宋体" w:eastAsia="宋体" w:cs="宋体"/>
                <w:sz w:val="24"/>
                <w:szCs w:val="24"/>
              </w:rPr>
            </w:pPr>
            <w:r>
              <w:rPr>
                <w:rFonts w:ascii="宋体" w:hAnsi="宋体" w:eastAsia="宋体" w:cs="宋体"/>
                <w:spacing w:val="6"/>
                <w:position w:val="12"/>
                <w:sz w:val="24"/>
                <w:szCs w:val="24"/>
              </w:rPr>
              <w:t>房屋</w:t>
            </w:r>
          </w:p>
          <w:p>
            <w:pPr>
              <w:spacing w:before="1" w:line="211" w:lineRule="auto"/>
              <w:ind w:left="94"/>
              <w:rPr>
                <w:rFonts w:ascii="宋体" w:hAnsi="宋体" w:eastAsia="宋体" w:cs="宋体"/>
                <w:sz w:val="24"/>
                <w:szCs w:val="24"/>
              </w:rPr>
            </w:pPr>
            <w:r>
              <w:rPr>
                <w:rFonts w:ascii="宋体" w:hAnsi="宋体" w:eastAsia="宋体" w:cs="宋体"/>
                <w:spacing w:val="13"/>
                <w:sz w:val="24"/>
                <w:szCs w:val="24"/>
              </w:rPr>
              <w:t>性质</w:t>
            </w:r>
          </w:p>
        </w:tc>
        <w:tc>
          <w:tcPr>
            <w:tcW w:w="979" w:type="dxa"/>
          </w:tcPr>
          <w:p>
            <w:pPr>
              <w:spacing w:before="83" w:line="400" w:lineRule="exact"/>
              <w:ind w:left="125"/>
              <w:rPr>
                <w:rFonts w:ascii="宋体" w:hAnsi="宋体" w:eastAsia="宋体" w:cs="宋体"/>
                <w:sz w:val="24"/>
                <w:szCs w:val="24"/>
              </w:rPr>
            </w:pPr>
            <w:r>
              <w:rPr>
                <w:rFonts w:ascii="宋体" w:hAnsi="宋体" w:eastAsia="宋体" w:cs="宋体"/>
                <w:spacing w:val="4"/>
                <w:position w:val="11"/>
                <w:sz w:val="24"/>
                <w:szCs w:val="24"/>
              </w:rPr>
              <w:t>口自有</w:t>
            </w:r>
          </w:p>
          <w:p>
            <w:pPr>
              <w:spacing w:line="220" w:lineRule="auto"/>
              <w:ind w:left="125"/>
              <w:rPr>
                <w:rFonts w:ascii="宋体" w:hAnsi="宋体" w:eastAsia="宋体" w:cs="宋体"/>
                <w:sz w:val="24"/>
                <w:szCs w:val="24"/>
              </w:rPr>
            </w:pPr>
            <w:r>
              <w:rPr>
                <w:rFonts w:ascii="宋体" w:hAnsi="宋体" w:eastAsia="宋体" w:cs="宋体"/>
                <w:spacing w:val="6"/>
                <w:sz w:val="24"/>
                <w:szCs w:val="24"/>
              </w:rPr>
              <w:t>口租赁</w:t>
            </w:r>
          </w:p>
        </w:tc>
        <w:tc>
          <w:tcPr>
            <w:tcW w:w="719" w:type="dxa"/>
            <w:gridSpan w:val="2"/>
          </w:tcPr>
          <w:p>
            <w:pPr>
              <w:spacing w:before="113" w:line="410" w:lineRule="exact"/>
              <w:ind w:left="116"/>
              <w:rPr>
                <w:rFonts w:ascii="宋体" w:hAnsi="宋体" w:eastAsia="宋体" w:cs="宋体"/>
                <w:sz w:val="24"/>
                <w:szCs w:val="24"/>
              </w:rPr>
            </w:pPr>
            <w:r>
              <w:rPr>
                <w:rFonts w:ascii="宋体" w:hAnsi="宋体" w:eastAsia="宋体" w:cs="宋体"/>
                <w:spacing w:val="4"/>
                <w:position w:val="12"/>
                <w:sz w:val="24"/>
                <w:szCs w:val="24"/>
              </w:rPr>
              <w:t>建筑</w:t>
            </w:r>
          </w:p>
          <w:p>
            <w:pPr>
              <w:spacing w:before="1" w:line="211" w:lineRule="auto"/>
              <w:ind w:left="116"/>
              <w:rPr>
                <w:rFonts w:ascii="宋体" w:hAnsi="宋体" w:eastAsia="宋体" w:cs="宋体"/>
                <w:sz w:val="24"/>
                <w:szCs w:val="24"/>
              </w:rPr>
            </w:pPr>
            <w:r>
              <w:rPr>
                <w:rFonts w:ascii="宋体" w:hAnsi="宋体" w:eastAsia="宋体" w:cs="宋体"/>
                <w:spacing w:val="7"/>
                <w:sz w:val="24"/>
                <w:szCs w:val="24"/>
              </w:rPr>
              <w:t>面积</w:t>
            </w:r>
          </w:p>
        </w:tc>
        <w:tc>
          <w:tcPr>
            <w:tcW w:w="869" w:type="dxa"/>
          </w:tcPr>
          <w:p>
            <w:pPr>
              <w:spacing w:before="306" w:line="241" w:lineRule="auto"/>
              <w:ind w:left="617"/>
              <w:rPr>
                <w:rFonts w:ascii="宋体" w:hAnsi="宋体" w:eastAsia="宋体" w:cs="宋体"/>
                <w:sz w:val="24"/>
                <w:szCs w:val="24"/>
              </w:rPr>
            </w:pPr>
            <w:r>
              <w:rPr>
                <w:rFonts w:ascii="宋体" w:hAnsi="宋体" w:eastAsia="宋体" w:cs="宋体"/>
                <w:spacing w:val="-1"/>
                <w:sz w:val="24"/>
                <w:szCs w:val="24"/>
              </w:rPr>
              <w:t>m~</w:t>
            </w:r>
          </w:p>
        </w:tc>
        <w:tc>
          <w:tcPr>
            <w:tcW w:w="839" w:type="dxa"/>
          </w:tcPr>
          <w:p>
            <w:pPr>
              <w:spacing w:before="114" w:line="408" w:lineRule="exact"/>
              <w:ind w:left="178"/>
              <w:rPr>
                <w:rFonts w:ascii="宋体" w:hAnsi="宋体" w:eastAsia="宋体" w:cs="宋体"/>
                <w:sz w:val="24"/>
                <w:szCs w:val="24"/>
              </w:rPr>
            </w:pPr>
            <w:r>
              <w:rPr>
                <w:rFonts w:ascii="宋体" w:hAnsi="宋体" w:eastAsia="宋体" w:cs="宋体"/>
                <w:spacing w:val="5"/>
                <w:position w:val="12"/>
                <w:sz w:val="24"/>
                <w:szCs w:val="24"/>
              </w:rPr>
              <w:t>安全</w:t>
            </w:r>
          </w:p>
          <w:p>
            <w:pPr>
              <w:spacing w:line="212" w:lineRule="auto"/>
              <w:ind w:left="178"/>
              <w:rPr>
                <w:rFonts w:ascii="宋体" w:hAnsi="宋体" w:eastAsia="宋体" w:cs="宋体"/>
                <w:sz w:val="24"/>
                <w:szCs w:val="24"/>
              </w:rPr>
            </w:pPr>
            <w:r>
              <w:rPr>
                <w:rFonts w:ascii="宋体" w:hAnsi="宋体" w:eastAsia="宋体" w:cs="宋体"/>
                <w:spacing w:val="7"/>
                <w:sz w:val="24"/>
                <w:szCs w:val="24"/>
              </w:rPr>
              <w:t>等级</w:t>
            </w:r>
          </w:p>
        </w:tc>
        <w:tc>
          <w:tcPr>
            <w:tcW w:w="1014"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gridSpan w:val="2"/>
            <w:vMerge w:val="continue"/>
            <w:tcBorders>
              <w:top w:val="nil"/>
              <w:bottom w:val="nil"/>
            </w:tcBorders>
          </w:tcPr>
          <w:p/>
        </w:tc>
        <w:tc>
          <w:tcPr>
            <w:tcW w:w="849" w:type="dxa"/>
            <w:vMerge w:val="continue"/>
            <w:tcBorders>
              <w:top w:val="nil"/>
              <w:bottom w:val="nil"/>
            </w:tcBorders>
          </w:tcPr>
          <w:p/>
        </w:tc>
        <w:tc>
          <w:tcPr>
            <w:tcW w:w="7556" w:type="dxa"/>
            <w:gridSpan w:val="11"/>
          </w:tcPr>
          <w:p>
            <w:pPr>
              <w:spacing w:before="224" w:line="226" w:lineRule="auto"/>
              <w:ind w:left="71"/>
              <w:rPr>
                <w:rFonts w:ascii="宋体" w:hAnsi="宋体" w:eastAsia="宋体" w:cs="宋体"/>
                <w:sz w:val="24"/>
                <w:szCs w:val="24"/>
              </w:rPr>
            </w:pPr>
            <w:r>
              <w:rPr>
                <w:rFonts w:ascii="宋体" w:hAnsi="宋体" w:eastAsia="宋体" w:cs="宋体"/>
                <w:spacing w:val="4"/>
                <w:sz w:val="24"/>
                <w:szCs w:val="24"/>
              </w:rPr>
              <w:t>口电梯房</w:t>
            </w:r>
            <w:r>
              <w:rPr>
                <w:rFonts w:ascii="宋体" w:hAnsi="宋体" w:eastAsia="宋体" w:cs="宋体"/>
                <w:spacing w:val="1"/>
                <w:sz w:val="24"/>
                <w:szCs w:val="24"/>
              </w:rPr>
              <w:t xml:space="preserve">       </w:t>
            </w:r>
            <w:r>
              <w:rPr>
                <w:rFonts w:ascii="宋体" w:hAnsi="宋体" w:eastAsia="宋体" w:cs="宋体"/>
                <w:spacing w:val="4"/>
                <w:position w:val="-1"/>
                <w:sz w:val="24"/>
                <w:szCs w:val="24"/>
              </w:rPr>
              <w:t>口楼梯房</w:t>
            </w:r>
            <w:r>
              <w:rPr>
                <w:rFonts w:ascii="宋体" w:hAnsi="宋体" w:eastAsia="宋体" w:cs="宋体"/>
                <w:spacing w:val="15"/>
                <w:position w:val="-1"/>
                <w:sz w:val="24"/>
                <w:szCs w:val="24"/>
              </w:rPr>
              <w:t xml:space="preserve">      </w:t>
            </w:r>
            <w:r>
              <w:rPr>
                <w:rFonts w:ascii="宋体" w:hAnsi="宋体" w:eastAsia="宋体" w:cs="宋体"/>
                <w:spacing w:val="4"/>
                <w:position w:val="2"/>
                <w:sz w:val="24"/>
                <w:szCs w:val="24"/>
              </w:rPr>
              <w:t>口平房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gridSpan w:val="2"/>
            <w:vMerge w:val="continue"/>
            <w:tcBorders>
              <w:top w:val="nil"/>
            </w:tcBorders>
          </w:tcPr>
          <w:p/>
        </w:tc>
        <w:tc>
          <w:tcPr>
            <w:tcW w:w="849" w:type="dxa"/>
            <w:vMerge w:val="continue"/>
            <w:tcBorders>
              <w:top w:val="nil"/>
            </w:tcBorders>
          </w:tcPr>
          <w:p/>
        </w:tc>
        <w:tc>
          <w:tcPr>
            <w:tcW w:w="7556" w:type="dxa"/>
            <w:gridSpan w:val="11"/>
          </w:tcPr>
          <w:p>
            <w:pPr>
              <w:spacing w:before="165" w:line="220" w:lineRule="auto"/>
              <w:ind w:left="71"/>
              <w:rPr>
                <w:rFonts w:ascii="宋体" w:hAnsi="宋体" w:eastAsia="宋体" w:cs="宋体"/>
                <w:sz w:val="24"/>
                <w:szCs w:val="24"/>
              </w:rPr>
            </w:pPr>
            <w:r>
              <w:rPr>
                <w:rFonts w:ascii="宋体" w:hAnsi="宋体" w:eastAsia="宋体" w:cs="宋体"/>
                <w:spacing w:val="2"/>
                <w:sz w:val="24"/>
                <w:szCs w:val="24"/>
              </w:rPr>
              <w:t>口已纳入拆迁规划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704" w:type="dxa"/>
            <w:gridSpan w:val="2"/>
          </w:tcPr>
          <w:p>
            <w:pPr>
              <w:spacing w:line="253" w:lineRule="auto"/>
            </w:pPr>
          </w:p>
          <w:p>
            <w:pPr>
              <w:spacing w:line="253" w:lineRule="auto"/>
            </w:pPr>
          </w:p>
          <w:p>
            <w:pPr>
              <w:spacing w:line="253" w:lineRule="auto"/>
            </w:pPr>
          </w:p>
          <w:p>
            <w:pPr>
              <w:spacing w:line="253" w:lineRule="auto"/>
            </w:pPr>
          </w:p>
          <w:p>
            <w:pPr>
              <w:spacing w:line="253" w:lineRule="auto"/>
            </w:pPr>
          </w:p>
          <w:p>
            <w:pPr>
              <w:spacing w:before="78" w:line="590" w:lineRule="exact"/>
              <w:ind w:left="104"/>
              <w:rPr>
                <w:rFonts w:ascii="宋体" w:hAnsi="宋体" w:eastAsia="宋体" w:cs="宋体"/>
                <w:sz w:val="24"/>
                <w:szCs w:val="24"/>
              </w:rPr>
            </w:pPr>
            <w:r>
              <w:rPr>
                <w:rFonts w:ascii="宋体" w:hAnsi="宋体" w:eastAsia="宋体" w:cs="宋体"/>
                <w:spacing w:val="-3"/>
                <w:position w:val="27"/>
                <w:sz w:val="24"/>
                <w:szCs w:val="24"/>
              </w:rPr>
              <w:t>个人</w:t>
            </w:r>
          </w:p>
          <w:p>
            <w:pPr>
              <w:spacing w:line="219" w:lineRule="auto"/>
              <w:ind w:left="104"/>
              <w:rPr>
                <w:rFonts w:ascii="宋体" w:hAnsi="宋体" w:eastAsia="宋体" w:cs="宋体"/>
                <w:sz w:val="24"/>
                <w:szCs w:val="24"/>
              </w:rPr>
            </w:pPr>
            <w:r>
              <w:rPr>
                <w:rFonts w:ascii="宋体" w:hAnsi="宋体" w:eastAsia="宋体" w:cs="宋体"/>
                <w:spacing w:val="5"/>
                <w:sz w:val="24"/>
                <w:szCs w:val="24"/>
              </w:rPr>
              <w:t>申请</w:t>
            </w:r>
          </w:p>
        </w:tc>
        <w:tc>
          <w:tcPr>
            <w:tcW w:w="8405" w:type="dxa"/>
            <w:gridSpan w:val="12"/>
          </w:tcPr>
          <w:p>
            <w:pPr>
              <w:spacing w:before="254" w:line="560" w:lineRule="exact"/>
              <w:ind w:left="471"/>
              <w:rPr>
                <w:rFonts w:ascii="宋体" w:hAnsi="宋体" w:eastAsia="宋体" w:cs="宋体"/>
                <w:sz w:val="24"/>
                <w:szCs w:val="24"/>
              </w:rPr>
            </w:pPr>
            <w:r>
              <w:rPr>
                <w:rFonts w:ascii="宋体" w:hAnsi="宋体" w:eastAsia="宋体" w:cs="宋体"/>
                <w:position w:val="24"/>
                <w:sz w:val="24"/>
                <w:szCs w:val="24"/>
              </w:rPr>
              <w:t>本人及家庭成员自愿申请住宅口家庭养老床位建设/口适老化改造，接受政</w:t>
            </w:r>
          </w:p>
          <w:p>
            <w:pPr>
              <w:spacing w:line="218" w:lineRule="auto"/>
              <w:rPr>
                <w:rFonts w:ascii="宋体" w:hAnsi="宋体" w:eastAsia="宋体" w:cs="宋体"/>
                <w:sz w:val="24"/>
                <w:szCs w:val="24"/>
              </w:rPr>
            </w:pPr>
            <w:r>
              <w:rPr>
                <w:rFonts w:ascii="宋体" w:hAnsi="宋体" w:eastAsia="宋体" w:cs="宋体"/>
                <w:spacing w:val="4"/>
                <w:sz w:val="24"/>
                <w:szCs w:val="24"/>
              </w:rPr>
              <w:t>府指定的机构施工，同意政府补助的规定，愿意</w:t>
            </w:r>
            <w:r>
              <w:rPr>
                <w:rFonts w:ascii="宋体" w:hAnsi="宋体" w:eastAsia="宋体" w:cs="宋体"/>
                <w:spacing w:val="3"/>
                <w:sz w:val="24"/>
                <w:szCs w:val="24"/>
              </w:rPr>
              <w:t>承担房屋改造中相关责任。</w:t>
            </w:r>
          </w:p>
          <w:p>
            <w:pPr>
              <w:spacing w:line="262" w:lineRule="auto"/>
            </w:pPr>
          </w:p>
          <w:p>
            <w:pPr>
              <w:spacing w:line="262" w:lineRule="auto"/>
            </w:pPr>
          </w:p>
          <w:p>
            <w:pPr>
              <w:spacing w:line="262" w:lineRule="auto"/>
            </w:pPr>
          </w:p>
          <w:p>
            <w:pPr>
              <w:spacing w:line="262" w:lineRule="auto"/>
            </w:pPr>
          </w:p>
          <w:p>
            <w:pPr>
              <w:spacing w:line="262" w:lineRule="auto"/>
            </w:pPr>
          </w:p>
          <w:p>
            <w:pPr>
              <w:spacing w:before="78" w:line="219" w:lineRule="auto"/>
              <w:ind w:left="2851"/>
              <w:rPr>
                <w:rFonts w:ascii="宋体" w:hAnsi="宋体" w:eastAsia="宋体" w:cs="宋体"/>
                <w:sz w:val="24"/>
                <w:szCs w:val="24"/>
              </w:rPr>
            </w:pPr>
            <w:r>
              <w:rPr>
                <w:rFonts w:ascii="宋体" w:hAnsi="宋体" w:eastAsia="宋体" w:cs="宋体"/>
                <w:spacing w:val="3"/>
                <w:sz w:val="24"/>
                <w:szCs w:val="24"/>
              </w:rPr>
              <w:t>申请人或监护人签字(手印):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670" w:hRule="atLeast"/>
        </w:trPr>
        <w:tc>
          <w:tcPr>
            <w:tcW w:w="694" w:type="dxa"/>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5" w:lineRule="auto"/>
            </w:pPr>
          </w:p>
          <w:p>
            <w:pPr>
              <w:spacing w:before="78" w:line="562" w:lineRule="exact"/>
              <w:ind w:left="94"/>
              <w:rPr>
                <w:rFonts w:ascii="宋体" w:hAnsi="宋体" w:eastAsia="宋体" w:cs="宋体"/>
                <w:sz w:val="24"/>
                <w:szCs w:val="24"/>
              </w:rPr>
            </w:pPr>
            <w:r>
              <w:rPr>
                <w:rFonts w:ascii="宋体" w:hAnsi="宋体" w:eastAsia="宋体" w:cs="宋体"/>
                <w:spacing w:val="5"/>
                <w:position w:val="24"/>
                <w:sz w:val="24"/>
                <w:szCs w:val="24"/>
              </w:rPr>
              <w:t>资格</w:t>
            </w:r>
          </w:p>
          <w:p>
            <w:pPr>
              <w:spacing w:line="220" w:lineRule="auto"/>
              <w:ind w:left="94"/>
              <w:rPr>
                <w:rFonts w:ascii="宋体" w:hAnsi="宋体" w:eastAsia="宋体" w:cs="宋体"/>
                <w:sz w:val="24"/>
                <w:szCs w:val="24"/>
              </w:rPr>
            </w:pPr>
            <w:r>
              <w:rPr>
                <w:rFonts w:ascii="宋体" w:hAnsi="宋体" w:eastAsia="宋体" w:cs="宋体"/>
                <w:spacing w:val="7"/>
                <w:sz w:val="24"/>
                <w:szCs w:val="24"/>
              </w:rPr>
              <w:t>审核</w:t>
            </w:r>
          </w:p>
        </w:tc>
        <w:tc>
          <w:tcPr>
            <w:tcW w:w="2847" w:type="dxa"/>
            <w:gridSpan w:val="4"/>
          </w:tcPr>
          <w:p>
            <w:pPr>
              <w:spacing w:before="233" w:line="219" w:lineRule="auto"/>
              <w:ind w:left="10"/>
              <w:rPr>
                <w:rFonts w:ascii="宋体" w:hAnsi="宋体" w:eastAsia="宋体" w:cs="宋体"/>
                <w:sz w:val="24"/>
                <w:szCs w:val="24"/>
              </w:rPr>
            </w:pPr>
            <w:r>
              <w:rPr>
                <w:rFonts w:ascii="宋体" w:hAnsi="宋体" w:eastAsia="宋体" w:cs="宋体"/>
                <w:spacing w:val="13"/>
                <w:sz w:val="24"/>
                <w:szCs w:val="24"/>
              </w:rPr>
              <w:t>村(居)委会意见：</w:t>
            </w: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1270"/>
              <w:rPr>
                <w:rFonts w:ascii="宋体" w:hAnsi="宋体" w:eastAsia="宋体" w:cs="宋体"/>
                <w:sz w:val="24"/>
                <w:szCs w:val="24"/>
              </w:rPr>
            </w:pPr>
            <w:r>
              <w:rPr>
                <w:rFonts w:ascii="宋体" w:hAnsi="宋体" w:eastAsia="宋体" w:cs="宋体"/>
                <w:spacing w:val="13"/>
                <w:sz w:val="24"/>
                <w:szCs w:val="24"/>
              </w:rPr>
              <w:t>(盖章)</w:t>
            </w:r>
          </w:p>
          <w:p>
            <w:pPr>
              <w:spacing w:before="237" w:line="219" w:lineRule="auto"/>
              <w:ind w:left="135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38"/>
                <w:sz w:val="24"/>
                <w:szCs w:val="24"/>
              </w:rPr>
              <w:t xml:space="preserve">  </w:t>
            </w:r>
            <w:r>
              <w:rPr>
                <w:rFonts w:ascii="宋体" w:hAnsi="宋体" w:eastAsia="宋体" w:cs="宋体"/>
                <w:spacing w:val="-9"/>
                <w:sz w:val="24"/>
                <w:szCs w:val="24"/>
              </w:rPr>
              <w:t>日</w:t>
            </w:r>
          </w:p>
        </w:tc>
        <w:tc>
          <w:tcPr>
            <w:tcW w:w="2707" w:type="dxa"/>
            <w:gridSpan w:val="4"/>
          </w:tcPr>
          <w:p>
            <w:pPr>
              <w:spacing w:before="245" w:line="219" w:lineRule="auto"/>
              <w:ind w:left="24"/>
              <w:rPr>
                <w:rFonts w:ascii="宋体" w:hAnsi="宋体" w:eastAsia="宋体" w:cs="宋体"/>
                <w:sz w:val="24"/>
                <w:szCs w:val="24"/>
              </w:rPr>
            </w:pPr>
            <w:r>
              <w:rPr>
                <w:rFonts w:ascii="宋体" w:hAnsi="宋体" w:eastAsia="宋体" w:cs="宋体"/>
                <w:spacing w:val="13"/>
                <w:sz w:val="24"/>
                <w:szCs w:val="24"/>
              </w:rPr>
              <w:t>乡镇(街道)意见：</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19" w:lineRule="auto"/>
              <w:ind w:left="1423"/>
              <w:rPr>
                <w:rFonts w:ascii="宋体" w:hAnsi="宋体" w:eastAsia="宋体" w:cs="宋体"/>
                <w:sz w:val="24"/>
                <w:szCs w:val="24"/>
              </w:rPr>
            </w:pPr>
            <w:r>
              <w:rPr>
                <w:rFonts w:ascii="宋体" w:hAnsi="宋体" w:eastAsia="宋体" w:cs="宋体"/>
                <w:spacing w:val="13"/>
                <w:sz w:val="24"/>
                <w:szCs w:val="24"/>
              </w:rPr>
              <w:t>(盖章)</w:t>
            </w:r>
          </w:p>
          <w:p>
            <w:pPr>
              <w:spacing w:before="276" w:line="219" w:lineRule="auto"/>
              <w:ind w:left="12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38"/>
                <w:sz w:val="24"/>
                <w:szCs w:val="24"/>
              </w:rPr>
              <w:t xml:space="preserve">  </w:t>
            </w:r>
            <w:r>
              <w:rPr>
                <w:rFonts w:ascii="宋体" w:hAnsi="宋体" w:eastAsia="宋体" w:cs="宋体"/>
                <w:spacing w:val="-9"/>
                <w:sz w:val="24"/>
                <w:szCs w:val="24"/>
              </w:rPr>
              <w:t>日</w:t>
            </w:r>
          </w:p>
        </w:tc>
        <w:tc>
          <w:tcPr>
            <w:tcW w:w="2841" w:type="dxa"/>
            <w:gridSpan w:val="4"/>
          </w:tcPr>
          <w:p>
            <w:pPr>
              <w:spacing w:before="215" w:line="219" w:lineRule="auto"/>
              <w:ind w:left="6"/>
              <w:rPr>
                <w:rFonts w:ascii="宋体" w:hAnsi="宋体" w:eastAsia="宋体" w:cs="宋体"/>
                <w:sz w:val="24"/>
                <w:szCs w:val="24"/>
              </w:rPr>
            </w:pPr>
            <w:r>
              <w:rPr>
                <w:rFonts w:ascii="宋体" w:hAnsi="宋体" w:eastAsia="宋体" w:cs="宋体"/>
                <w:spacing w:val="13"/>
                <w:sz w:val="24"/>
                <w:szCs w:val="24"/>
              </w:rPr>
              <w:t>县级民政部门意见；</w:t>
            </w:r>
          </w:p>
          <w:p>
            <w:pPr>
              <w:spacing w:line="249" w:lineRule="auto"/>
            </w:pPr>
          </w:p>
          <w:p>
            <w:pPr>
              <w:spacing w:line="249" w:lineRule="auto"/>
            </w:pPr>
          </w:p>
          <w:p>
            <w:pPr>
              <w:spacing w:line="249" w:lineRule="auto"/>
            </w:pPr>
          </w:p>
          <w:p>
            <w:pPr>
              <w:spacing w:line="249" w:lineRule="auto"/>
            </w:pPr>
          </w:p>
          <w:p>
            <w:pPr>
              <w:spacing w:line="249"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1437"/>
              <w:rPr>
                <w:rFonts w:ascii="宋体" w:hAnsi="宋体" w:eastAsia="宋体" w:cs="宋体"/>
                <w:sz w:val="24"/>
                <w:szCs w:val="24"/>
              </w:rPr>
            </w:pPr>
            <w:r>
              <w:rPr>
                <w:rFonts w:ascii="宋体" w:hAnsi="宋体" w:eastAsia="宋体" w:cs="宋体"/>
                <w:spacing w:val="13"/>
                <w:sz w:val="24"/>
                <w:szCs w:val="24"/>
              </w:rPr>
              <w:t>(盖章)</w:t>
            </w:r>
          </w:p>
          <w:p>
            <w:pPr>
              <w:spacing w:before="266" w:line="219" w:lineRule="auto"/>
              <w:ind w:left="134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38"/>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49" w:hRule="atLeast"/>
        </w:trPr>
        <w:tc>
          <w:tcPr>
            <w:tcW w:w="694"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563" w:lineRule="exact"/>
              <w:ind w:left="94"/>
              <w:rPr>
                <w:rFonts w:ascii="宋体" w:hAnsi="宋体" w:eastAsia="宋体" w:cs="宋体"/>
                <w:sz w:val="24"/>
                <w:szCs w:val="24"/>
              </w:rPr>
            </w:pPr>
            <w:r>
              <w:rPr>
                <w:rFonts w:ascii="宋体" w:hAnsi="宋体" w:eastAsia="宋体" w:cs="宋体"/>
                <w:spacing w:val="-3"/>
                <w:position w:val="25"/>
                <w:sz w:val="24"/>
                <w:szCs w:val="24"/>
              </w:rPr>
              <w:t>评估</w:t>
            </w:r>
          </w:p>
          <w:p>
            <w:pPr>
              <w:spacing w:before="1" w:line="220" w:lineRule="auto"/>
              <w:ind w:left="94"/>
              <w:rPr>
                <w:rFonts w:ascii="宋体" w:hAnsi="宋体" w:eastAsia="宋体" w:cs="宋体"/>
                <w:sz w:val="24"/>
                <w:szCs w:val="24"/>
              </w:rPr>
            </w:pPr>
            <w:r>
              <w:rPr>
                <w:rFonts w:ascii="宋体" w:hAnsi="宋体" w:eastAsia="宋体" w:cs="宋体"/>
                <w:spacing w:val="5"/>
                <w:sz w:val="24"/>
                <w:szCs w:val="24"/>
              </w:rPr>
              <w:t>设计</w:t>
            </w:r>
          </w:p>
        </w:tc>
        <w:tc>
          <w:tcPr>
            <w:tcW w:w="8395" w:type="dxa"/>
            <w:gridSpan w:val="12"/>
          </w:tcPr>
          <w:p>
            <w:pPr>
              <w:spacing w:before="242" w:line="219" w:lineRule="auto"/>
              <w:ind w:left="3360"/>
              <w:rPr>
                <w:rFonts w:ascii="宋体" w:hAnsi="宋体" w:eastAsia="宋体" w:cs="宋体"/>
                <w:sz w:val="24"/>
                <w:szCs w:val="24"/>
              </w:rPr>
            </w:pPr>
            <w:r>
              <w:rPr>
                <w:rFonts w:ascii="宋体" w:hAnsi="宋体" w:eastAsia="宋体" w:cs="宋体"/>
                <w:spacing w:val="1"/>
                <w:sz w:val="24"/>
                <w:szCs w:val="24"/>
              </w:rPr>
              <w:t>拟改造项目内容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894" w:hRule="atLeast"/>
        </w:trPr>
        <w:tc>
          <w:tcPr>
            <w:tcW w:w="694" w:type="dxa"/>
            <w:vMerge w:val="continue"/>
            <w:tcBorders>
              <w:top w:val="nil"/>
            </w:tcBorders>
          </w:tcPr>
          <w:p/>
        </w:tc>
        <w:tc>
          <w:tcPr>
            <w:tcW w:w="8395" w:type="dxa"/>
            <w:gridSpan w:val="12"/>
          </w:tcPr>
          <w:p>
            <w:pPr>
              <w:spacing w:before="232" w:line="218" w:lineRule="auto"/>
              <w:rPr>
                <w:rFonts w:ascii="宋体" w:hAnsi="宋体" w:eastAsia="宋体" w:cs="宋体"/>
                <w:sz w:val="24"/>
                <w:szCs w:val="24"/>
              </w:rPr>
            </w:pPr>
            <w:r>
              <w:rPr>
                <w:rFonts w:ascii="宋体" w:hAnsi="宋体" w:eastAsia="宋体" w:cs="宋体"/>
                <w:spacing w:val="5"/>
                <w:sz w:val="24"/>
                <w:szCs w:val="24"/>
              </w:rPr>
              <w:t>逐项列出具体改造内容、单项造价及资金合计。</w:t>
            </w:r>
          </w:p>
        </w:tc>
      </w:tr>
    </w:tbl>
    <w:p/>
    <w:p>
      <w:pPr>
        <w:sectPr>
          <w:footerReference r:id="rId8" w:type="default"/>
          <w:pgSz w:w="11900" w:h="16830"/>
          <w:pgMar w:top="1430" w:right="1405" w:bottom="1650" w:left="1395" w:header="0" w:footer="1381" w:gutter="0"/>
          <w:cols w:space="720" w:num="1"/>
        </w:sectPr>
      </w:pPr>
    </w:p>
    <w:p>
      <w:pPr>
        <w:spacing w:line="241" w:lineRule="exact"/>
      </w:pPr>
    </w:p>
    <w:tbl>
      <w:tblPr>
        <w:tblStyle w:val="8"/>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278"/>
        <w:gridCol w:w="4465"/>
        <w:gridCol w:w="110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94" w:type="dxa"/>
          </w:tcPr>
          <w:p/>
        </w:tc>
        <w:tc>
          <w:tcPr>
            <w:tcW w:w="1278" w:type="dxa"/>
          </w:tcPr>
          <w:p>
            <w:pPr>
              <w:spacing w:before="292" w:line="218" w:lineRule="auto"/>
              <w:ind w:left="150"/>
              <w:rPr>
                <w:rFonts w:ascii="宋体" w:hAnsi="宋体" w:eastAsia="宋体" w:cs="宋体"/>
                <w:sz w:val="24"/>
                <w:szCs w:val="24"/>
              </w:rPr>
            </w:pPr>
            <w:r>
              <w:rPr>
                <w:rFonts w:ascii="宋体" w:hAnsi="宋体" w:eastAsia="宋体" w:cs="宋体"/>
                <w:spacing w:val="3"/>
                <w:sz w:val="24"/>
                <w:szCs w:val="24"/>
              </w:rPr>
              <w:t>评估机构</w:t>
            </w:r>
          </w:p>
        </w:tc>
        <w:tc>
          <w:tcPr>
            <w:tcW w:w="4465" w:type="dxa"/>
          </w:tcPr>
          <w:p/>
        </w:tc>
        <w:tc>
          <w:tcPr>
            <w:tcW w:w="1109" w:type="dxa"/>
          </w:tcPr>
          <w:p>
            <w:pPr>
              <w:spacing w:before="292" w:line="218" w:lineRule="auto"/>
              <w:ind w:left="67"/>
              <w:rPr>
                <w:rFonts w:ascii="宋体" w:hAnsi="宋体" w:eastAsia="宋体" w:cs="宋体"/>
                <w:sz w:val="24"/>
                <w:szCs w:val="24"/>
              </w:rPr>
            </w:pPr>
            <w:r>
              <w:rPr>
                <w:rFonts w:ascii="宋体" w:hAnsi="宋体" w:eastAsia="宋体" w:cs="宋体"/>
                <w:spacing w:val="5"/>
                <w:sz w:val="24"/>
                <w:szCs w:val="24"/>
              </w:rPr>
              <w:t>评估时间</w:t>
            </w:r>
          </w:p>
        </w:tc>
        <w:tc>
          <w:tcPr>
            <w:tcW w:w="168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694" w:type="dxa"/>
          </w:tcPr>
          <w:p>
            <w:pPr>
              <w:spacing w:line="243" w:lineRule="auto"/>
            </w:pPr>
          </w:p>
          <w:p>
            <w:pPr>
              <w:spacing w:line="243" w:lineRule="auto"/>
            </w:pPr>
          </w:p>
          <w:p>
            <w:pPr>
              <w:spacing w:line="243" w:lineRule="auto"/>
            </w:pPr>
          </w:p>
          <w:p>
            <w:pPr>
              <w:spacing w:line="243" w:lineRule="auto"/>
            </w:pPr>
          </w:p>
          <w:p>
            <w:pPr>
              <w:spacing w:line="243" w:lineRule="auto"/>
            </w:pPr>
          </w:p>
          <w:p>
            <w:pPr>
              <w:spacing w:before="78" w:line="571" w:lineRule="exact"/>
              <w:ind w:left="94"/>
              <w:rPr>
                <w:rFonts w:ascii="宋体" w:hAnsi="宋体" w:eastAsia="宋体" w:cs="宋体"/>
                <w:sz w:val="24"/>
                <w:szCs w:val="24"/>
              </w:rPr>
            </w:pPr>
            <w:r>
              <w:rPr>
                <w:rFonts w:ascii="宋体" w:hAnsi="宋体" w:eastAsia="宋体" w:cs="宋体"/>
                <w:spacing w:val="4"/>
                <w:position w:val="25"/>
                <w:sz w:val="24"/>
                <w:szCs w:val="24"/>
              </w:rPr>
              <w:t>改造</w:t>
            </w:r>
          </w:p>
          <w:p>
            <w:pPr>
              <w:spacing w:line="220" w:lineRule="auto"/>
              <w:ind w:left="94"/>
              <w:rPr>
                <w:rFonts w:ascii="宋体" w:hAnsi="宋体" w:eastAsia="宋体" w:cs="宋体"/>
                <w:sz w:val="24"/>
                <w:szCs w:val="24"/>
              </w:rPr>
            </w:pPr>
            <w:r>
              <w:rPr>
                <w:rFonts w:ascii="宋体" w:hAnsi="宋体" w:eastAsia="宋体" w:cs="宋体"/>
                <w:spacing w:val="4"/>
                <w:sz w:val="24"/>
                <w:szCs w:val="24"/>
              </w:rPr>
              <w:t>审批</w:t>
            </w:r>
          </w:p>
        </w:tc>
        <w:tc>
          <w:tcPr>
            <w:tcW w:w="8535" w:type="dxa"/>
            <w:gridSpan w:val="4"/>
          </w:tcPr>
          <w:p>
            <w:pPr>
              <w:spacing w:line="380" w:lineRule="auto"/>
            </w:pPr>
          </w:p>
          <w:p>
            <w:pPr>
              <w:spacing w:before="78" w:line="219" w:lineRule="auto"/>
              <w:ind w:left="40"/>
              <w:rPr>
                <w:rFonts w:ascii="宋体" w:hAnsi="宋体" w:eastAsia="宋体" w:cs="宋体"/>
                <w:sz w:val="24"/>
                <w:szCs w:val="24"/>
              </w:rPr>
            </w:pPr>
            <w:r>
              <w:rPr>
                <w:rFonts w:ascii="宋体" w:hAnsi="宋体" w:eastAsia="宋体" w:cs="宋体"/>
                <w:spacing w:val="13"/>
                <w:sz w:val="24"/>
                <w:szCs w:val="24"/>
              </w:rPr>
              <w:t>县级民政部门意见：</w:t>
            </w:r>
          </w:p>
          <w:p>
            <w:pPr>
              <w:spacing w:line="263" w:lineRule="auto"/>
            </w:pPr>
          </w:p>
          <w:p>
            <w:pPr>
              <w:spacing w:line="263" w:lineRule="auto"/>
            </w:pPr>
          </w:p>
          <w:p>
            <w:pPr>
              <w:spacing w:line="263" w:lineRule="auto"/>
            </w:pPr>
          </w:p>
          <w:p>
            <w:pPr>
              <w:spacing w:line="264" w:lineRule="auto"/>
            </w:pPr>
          </w:p>
          <w:p>
            <w:pPr>
              <w:spacing w:line="264" w:lineRule="auto"/>
            </w:pPr>
          </w:p>
          <w:p>
            <w:pPr>
              <w:spacing w:before="78" w:line="219" w:lineRule="auto"/>
              <w:ind w:left="5460"/>
              <w:rPr>
                <w:rFonts w:ascii="宋体" w:hAnsi="宋体" w:eastAsia="宋体" w:cs="宋体"/>
                <w:sz w:val="24"/>
                <w:szCs w:val="24"/>
              </w:rPr>
            </w:pPr>
            <w:r>
              <w:rPr>
                <w:rFonts w:ascii="宋体" w:hAnsi="宋体" w:eastAsia="宋体" w:cs="宋体"/>
                <w:spacing w:val="13"/>
                <w:sz w:val="24"/>
                <w:szCs w:val="24"/>
              </w:rPr>
              <w:t>(盖章)</w:t>
            </w:r>
          </w:p>
          <w:p>
            <w:pPr>
              <w:spacing w:before="266" w:line="219" w:lineRule="auto"/>
              <w:ind w:left="5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94" w:type="dxa"/>
            <w:vMerge w:val="restart"/>
            <w:tcBorders>
              <w:bottom w:val="nil"/>
            </w:tcBorders>
          </w:tcPr>
          <w:p>
            <w:pPr>
              <w:spacing w:line="257" w:lineRule="auto"/>
            </w:pPr>
          </w:p>
          <w:p>
            <w:pPr>
              <w:spacing w:line="257" w:lineRule="auto"/>
            </w:pPr>
          </w:p>
          <w:p>
            <w:pPr>
              <w:spacing w:line="257" w:lineRule="auto"/>
            </w:pPr>
          </w:p>
          <w:p>
            <w:pPr>
              <w:spacing w:line="258" w:lineRule="auto"/>
            </w:pPr>
          </w:p>
          <w:p>
            <w:pPr>
              <w:spacing w:line="258" w:lineRule="auto"/>
            </w:pPr>
          </w:p>
          <w:p>
            <w:pPr>
              <w:spacing w:before="78" w:line="550" w:lineRule="exact"/>
              <w:ind w:left="94"/>
              <w:rPr>
                <w:rFonts w:ascii="宋体" w:hAnsi="宋体" w:eastAsia="宋体" w:cs="宋体"/>
                <w:sz w:val="24"/>
                <w:szCs w:val="24"/>
              </w:rPr>
            </w:pPr>
            <w:r>
              <w:rPr>
                <w:rFonts w:ascii="宋体" w:hAnsi="宋体" w:eastAsia="宋体" w:cs="宋体"/>
                <w:spacing w:val="6"/>
                <w:position w:val="23"/>
                <w:sz w:val="24"/>
                <w:szCs w:val="24"/>
              </w:rPr>
              <w:t>竣工</w:t>
            </w:r>
          </w:p>
          <w:p>
            <w:pPr>
              <w:spacing w:line="219" w:lineRule="auto"/>
              <w:ind w:left="94"/>
              <w:rPr>
                <w:rFonts w:ascii="宋体" w:hAnsi="宋体" w:eastAsia="宋体" w:cs="宋体"/>
                <w:sz w:val="24"/>
                <w:szCs w:val="24"/>
              </w:rPr>
            </w:pPr>
            <w:r>
              <w:rPr>
                <w:rFonts w:ascii="宋体" w:hAnsi="宋体" w:eastAsia="宋体" w:cs="宋体"/>
                <w:spacing w:val="-3"/>
                <w:sz w:val="24"/>
                <w:szCs w:val="24"/>
              </w:rPr>
              <w:t>验收</w:t>
            </w:r>
          </w:p>
        </w:tc>
        <w:tc>
          <w:tcPr>
            <w:tcW w:w="1278" w:type="dxa"/>
          </w:tcPr>
          <w:p>
            <w:pPr>
              <w:spacing w:before="152" w:line="219" w:lineRule="auto"/>
              <w:ind w:left="150"/>
              <w:rPr>
                <w:rFonts w:ascii="宋体" w:hAnsi="宋体" w:eastAsia="宋体" w:cs="宋体"/>
                <w:sz w:val="24"/>
                <w:szCs w:val="24"/>
              </w:rPr>
            </w:pPr>
            <w:r>
              <w:rPr>
                <w:rFonts w:ascii="宋体" w:hAnsi="宋体" w:eastAsia="宋体" w:cs="宋体"/>
                <w:spacing w:val="3"/>
                <w:sz w:val="24"/>
                <w:szCs w:val="24"/>
              </w:rPr>
              <w:t>改造机构</w:t>
            </w:r>
          </w:p>
        </w:tc>
        <w:tc>
          <w:tcPr>
            <w:tcW w:w="4465" w:type="dxa"/>
          </w:tcPr>
          <w:p/>
        </w:tc>
        <w:tc>
          <w:tcPr>
            <w:tcW w:w="1109" w:type="dxa"/>
          </w:tcPr>
          <w:p>
            <w:pPr>
              <w:spacing w:before="234" w:line="219" w:lineRule="auto"/>
              <w:ind w:left="67"/>
              <w:rPr>
                <w:rFonts w:ascii="宋体" w:hAnsi="宋体" w:eastAsia="宋体" w:cs="宋体"/>
                <w:sz w:val="24"/>
                <w:szCs w:val="24"/>
              </w:rPr>
            </w:pPr>
            <w:r>
              <w:rPr>
                <w:rFonts w:ascii="宋体" w:hAnsi="宋体" w:eastAsia="宋体" w:cs="宋体"/>
                <w:spacing w:val="5"/>
                <w:sz w:val="24"/>
                <w:szCs w:val="24"/>
              </w:rPr>
              <w:t>竣工时间</w:t>
            </w:r>
          </w:p>
        </w:tc>
        <w:tc>
          <w:tcPr>
            <w:tcW w:w="168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694" w:type="dxa"/>
            <w:vMerge w:val="continue"/>
            <w:tcBorders>
              <w:top w:val="nil"/>
            </w:tcBorders>
          </w:tcPr>
          <w:p/>
        </w:tc>
        <w:tc>
          <w:tcPr>
            <w:tcW w:w="8535" w:type="dxa"/>
            <w:gridSpan w:val="4"/>
          </w:tcPr>
          <w:p>
            <w:pPr>
              <w:spacing w:before="245" w:line="219" w:lineRule="auto"/>
              <w:rPr>
                <w:rFonts w:ascii="宋体" w:hAnsi="宋体" w:eastAsia="宋体" w:cs="宋体"/>
                <w:sz w:val="24"/>
                <w:szCs w:val="24"/>
              </w:rPr>
            </w:pPr>
            <w:r>
              <w:rPr>
                <w:rFonts w:ascii="宋体" w:hAnsi="宋体" w:eastAsia="宋体" w:cs="宋体"/>
                <w:spacing w:val="24"/>
                <w:sz w:val="24"/>
                <w:szCs w:val="24"/>
              </w:rPr>
              <w:t>验收意见：</w:t>
            </w:r>
          </w:p>
          <w:p>
            <w:pPr>
              <w:spacing w:line="265" w:lineRule="auto"/>
            </w:pPr>
          </w:p>
          <w:p>
            <w:pPr>
              <w:spacing w:line="265" w:lineRule="auto"/>
            </w:pPr>
          </w:p>
          <w:p>
            <w:pPr>
              <w:spacing w:line="265" w:lineRule="auto"/>
            </w:pPr>
          </w:p>
          <w:p>
            <w:pPr>
              <w:spacing w:line="266" w:lineRule="auto"/>
            </w:pPr>
          </w:p>
          <w:p>
            <w:pPr>
              <w:spacing w:line="266" w:lineRule="auto"/>
            </w:pPr>
          </w:p>
          <w:p>
            <w:pPr>
              <w:spacing w:before="78" w:line="541" w:lineRule="exact"/>
              <w:ind w:left="5040"/>
              <w:rPr>
                <w:rFonts w:ascii="宋体" w:hAnsi="宋体" w:eastAsia="宋体" w:cs="宋体"/>
                <w:sz w:val="24"/>
                <w:szCs w:val="24"/>
              </w:rPr>
            </w:pPr>
            <w:r>
              <w:rPr>
                <w:rFonts w:ascii="宋体" w:hAnsi="宋体" w:eastAsia="宋体" w:cs="宋体"/>
                <w:spacing w:val="6"/>
                <w:position w:val="23"/>
                <w:sz w:val="24"/>
                <w:szCs w:val="24"/>
              </w:rPr>
              <w:t>验收机构(盖章)</w:t>
            </w:r>
          </w:p>
          <w:p>
            <w:pPr>
              <w:spacing w:line="219" w:lineRule="auto"/>
              <w:ind w:left="52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8" w:hRule="atLeast"/>
        </w:trPr>
        <w:tc>
          <w:tcPr>
            <w:tcW w:w="694" w:type="dxa"/>
          </w:tcPr>
          <w:p>
            <w:pPr>
              <w:spacing w:line="253" w:lineRule="auto"/>
            </w:pPr>
          </w:p>
          <w:p>
            <w:pPr>
              <w:spacing w:line="253" w:lineRule="auto"/>
            </w:pPr>
          </w:p>
          <w:p>
            <w:pPr>
              <w:spacing w:line="253" w:lineRule="auto"/>
            </w:pPr>
          </w:p>
          <w:p>
            <w:pPr>
              <w:spacing w:line="253" w:lineRule="auto"/>
            </w:pPr>
          </w:p>
          <w:p>
            <w:pPr>
              <w:spacing w:before="78" w:line="567" w:lineRule="exact"/>
              <w:ind w:left="94"/>
              <w:rPr>
                <w:rFonts w:ascii="宋体" w:hAnsi="宋体" w:eastAsia="宋体" w:cs="宋体"/>
                <w:sz w:val="24"/>
                <w:szCs w:val="24"/>
              </w:rPr>
            </w:pPr>
            <w:r>
              <w:rPr>
                <w:rFonts w:ascii="宋体" w:hAnsi="宋体" w:eastAsia="宋体" w:cs="宋体"/>
                <w:spacing w:val="-7"/>
                <w:position w:val="25"/>
                <w:sz w:val="24"/>
                <w:szCs w:val="24"/>
              </w:rPr>
              <w:t>项</w:t>
            </w:r>
            <w:r>
              <w:rPr>
                <w:rFonts w:ascii="宋体" w:hAnsi="宋体" w:eastAsia="宋体" w:cs="宋体"/>
                <w:spacing w:val="-6"/>
                <w:position w:val="25"/>
                <w:sz w:val="24"/>
                <w:szCs w:val="24"/>
              </w:rPr>
              <w:t xml:space="preserve"> </w:t>
            </w:r>
            <w:r>
              <w:rPr>
                <w:rFonts w:ascii="宋体" w:hAnsi="宋体" w:eastAsia="宋体" w:cs="宋体"/>
                <w:spacing w:val="-7"/>
                <w:position w:val="25"/>
                <w:sz w:val="24"/>
                <w:szCs w:val="24"/>
              </w:rPr>
              <w:t>目</w:t>
            </w:r>
          </w:p>
          <w:p>
            <w:pPr>
              <w:spacing w:before="1" w:line="217" w:lineRule="auto"/>
              <w:ind w:left="94"/>
              <w:rPr>
                <w:rFonts w:ascii="宋体" w:hAnsi="宋体" w:eastAsia="宋体" w:cs="宋体"/>
                <w:sz w:val="24"/>
                <w:szCs w:val="24"/>
              </w:rPr>
            </w:pPr>
            <w:r>
              <w:rPr>
                <w:rFonts w:ascii="宋体" w:hAnsi="宋体" w:eastAsia="宋体" w:cs="宋体"/>
                <w:spacing w:val="-3"/>
                <w:sz w:val="24"/>
                <w:szCs w:val="24"/>
              </w:rPr>
              <w:t>评价</w:t>
            </w:r>
          </w:p>
        </w:tc>
        <w:tc>
          <w:tcPr>
            <w:tcW w:w="8535" w:type="dxa"/>
            <w:gridSpan w:val="4"/>
          </w:tcPr>
          <w:p>
            <w:pPr>
              <w:spacing w:line="268" w:lineRule="auto"/>
            </w:pPr>
          </w:p>
          <w:p>
            <w:pPr>
              <w:spacing w:line="268" w:lineRule="auto"/>
            </w:pPr>
          </w:p>
          <w:p>
            <w:pPr>
              <w:spacing w:line="268" w:lineRule="auto"/>
            </w:pPr>
          </w:p>
          <w:p>
            <w:pPr>
              <w:spacing w:line="268" w:lineRule="auto"/>
            </w:pPr>
          </w:p>
          <w:p>
            <w:pPr>
              <w:spacing w:line="268" w:lineRule="auto"/>
            </w:pPr>
            <w:r>
              <w:rPr>
                <w:rFonts w:hint="eastAsia"/>
              </w:rPr>
              <w:t xml:space="preserve">          </w:t>
            </w:r>
          </w:p>
          <w:p>
            <w:pPr>
              <w:spacing w:line="268" w:lineRule="auto"/>
            </w:pPr>
          </w:p>
          <w:p>
            <w:pPr>
              <w:spacing w:line="268" w:lineRule="auto"/>
            </w:pPr>
          </w:p>
          <w:p>
            <w:pPr>
              <w:spacing w:before="78" w:line="541" w:lineRule="exact"/>
              <w:ind w:left="4960"/>
              <w:rPr>
                <w:rFonts w:ascii="宋体" w:hAnsi="宋体" w:eastAsia="宋体" w:cs="宋体"/>
                <w:sz w:val="24"/>
                <w:szCs w:val="24"/>
              </w:rPr>
            </w:pPr>
            <w:r>
              <w:rPr>
                <w:rFonts w:ascii="宋体" w:hAnsi="宋体" w:eastAsia="宋体" w:cs="宋体"/>
                <w:spacing w:val="5"/>
                <w:position w:val="23"/>
                <w:sz w:val="24"/>
                <w:szCs w:val="24"/>
              </w:rPr>
              <w:t>县级民政部门(盖章)</w:t>
            </w:r>
          </w:p>
          <w:p>
            <w:pPr>
              <w:spacing w:line="219" w:lineRule="auto"/>
              <w:ind w:left="523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694" w:type="dxa"/>
          </w:tcPr>
          <w:p>
            <w:pPr>
              <w:spacing w:line="242" w:lineRule="auto"/>
            </w:pPr>
          </w:p>
          <w:p>
            <w:pPr>
              <w:spacing w:line="242" w:lineRule="auto"/>
            </w:pPr>
          </w:p>
          <w:p>
            <w:pPr>
              <w:spacing w:line="243" w:lineRule="auto"/>
            </w:pPr>
          </w:p>
          <w:p>
            <w:pPr>
              <w:spacing w:before="78" w:line="570" w:lineRule="exact"/>
              <w:ind w:left="94"/>
              <w:rPr>
                <w:rFonts w:ascii="宋体" w:hAnsi="宋体" w:eastAsia="宋体" w:cs="宋体"/>
                <w:sz w:val="24"/>
                <w:szCs w:val="24"/>
              </w:rPr>
            </w:pPr>
            <w:r>
              <w:rPr>
                <w:rFonts w:ascii="宋体" w:hAnsi="宋体" w:eastAsia="宋体" w:cs="宋体"/>
                <w:spacing w:val="5"/>
                <w:position w:val="25"/>
                <w:sz w:val="24"/>
                <w:szCs w:val="24"/>
              </w:rPr>
              <w:t>相关</w:t>
            </w:r>
          </w:p>
          <w:p>
            <w:pPr>
              <w:spacing w:line="220" w:lineRule="auto"/>
              <w:ind w:left="94"/>
              <w:rPr>
                <w:rFonts w:ascii="宋体" w:hAnsi="宋体" w:eastAsia="宋体" w:cs="宋体"/>
                <w:sz w:val="24"/>
                <w:szCs w:val="24"/>
              </w:rPr>
            </w:pPr>
            <w:r>
              <w:rPr>
                <w:rFonts w:ascii="宋体" w:hAnsi="宋体" w:eastAsia="宋体" w:cs="宋体"/>
                <w:spacing w:val="4"/>
                <w:sz w:val="24"/>
                <w:szCs w:val="24"/>
              </w:rPr>
              <w:t>资料</w:t>
            </w:r>
          </w:p>
        </w:tc>
        <w:tc>
          <w:tcPr>
            <w:tcW w:w="8535" w:type="dxa"/>
            <w:gridSpan w:val="4"/>
          </w:tcPr>
          <w:p>
            <w:pPr>
              <w:spacing w:line="466" w:lineRule="auto"/>
            </w:pPr>
          </w:p>
          <w:p>
            <w:pPr>
              <w:spacing w:before="78" w:line="219" w:lineRule="auto"/>
              <w:ind w:left="280"/>
              <w:rPr>
                <w:rFonts w:ascii="宋体" w:hAnsi="宋体" w:eastAsia="宋体" w:cs="宋体"/>
                <w:sz w:val="24"/>
                <w:szCs w:val="24"/>
              </w:rPr>
            </w:pPr>
            <w:r>
              <w:rPr>
                <w:rFonts w:ascii="宋体" w:hAnsi="宋体" w:eastAsia="宋体" w:cs="宋体"/>
                <w:spacing w:val="-4"/>
                <w:sz w:val="24"/>
                <w:szCs w:val="24"/>
              </w:rPr>
              <w:t>适老化改造相关资料附后，</w:t>
            </w:r>
            <w:r>
              <w:rPr>
                <w:rFonts w:ascii="宋体" w:hAnsi="宋体" w:eastAsia="宋体" w:cs="宋体"/>
                <w:spacing w:val="78"/>
                <w:sz w:val="24"/>
                <w:szCs w:val="24"/>
              </w:rPr>
              <w:t xml:space="preserve"> </w:t>
            </w:r>
            <w:r>
              <w:rPr>
                <w:rFonts w:ascii="宋体" w:hAnsi="宋体" w:eastAsia="宋体" w:cs="宋体"/>
                <w:spacing w:val="-4"/>
                <w:sz w:val="24"/>
                <w:szCs w:val="24"/>
              </w:rPr>
              <w:t>一并整理归档：</w:t>
            </w:r>
          </w:p>
          <w:p>
            <w:pPr>
              <w:spacing w:before="296" w:line="548" w:lineRule="exact"/>
              <w:ind w:left="310"/>
              <w:rPr>
                <w:rFonts w:ascii="宋体" w:hAnsi="宋体" w:eastAsia="宋体" w:cs="宋体"/>
                <w:sz w:val="23"/>
                <w:szCs w:val="23"/>
              </w:rPr>
            </w:pPr>
            <w:r>
              <w:rPr>
                <w:rFonts w:ascii="宋体" w:hAnsi="宋体" w:eastAsia="宋体" w:cs="宋体"/>
                <w:spacing w:val="11"/>
                <w:position w:val="24"/>
                <w:sz w:val="23"/>
                <w:szCs w:val="23"/>
              </w:rPr>
              <w:t>1.改造部位和新添置设施、设备照片，要突出前后对比效果，且有文字说明；</w:t>
            </w:r>
          </w:p>
          <w:p>
            <w:pPr>
              <w:spacing w:before="1" w:line="225" w:lineRule="auto"/>
              <w:ind w:left="250"/>
              <w:rPr>
                <w:rFonts w:ascii="宋体" w:hAnsi="宋体" w:eastAsia="宋体" w:cs="宋体"/>
                <w:sz w:val="23"/>
                <w:szCs w:val="23"/>
              </w:rPr>
            </w:pPr>
            <w:r>
              <w:rPr>
                <w:rFonts w:ascii="宋体" w:hAnsi="宋体" w:eastAsia="宋体" w:cs="宋体"/>
                <w:spacing w:val="17"/>
                <w:sz w:val="23"/>
                <w:szCs w:val="23"/>
              </w:rPr>
              <w:t>2.逐户具体评估资料。</w:t>
            </w:r>
          </w:p>
        </w:tc>
      </w:tr>
    </w:tbl>
    <w:p/>
    <w:sectPr>
      <w:footerReference r:id="rId9" w:type="default"/>
      <w:pgSz w:w="11900" w:h="16830"/>
      <w:pgMar w:top="1430" w:right="1304" w:bottom="1624" w:left="1355" w:header="0" w:footer="13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9709"/>
      <w:docPartObj>
        <w:docPartGallery w:val="AutoText"/>
      </w:docPartObj>
    </w:sdtPr>
    <w:sdtContent>
      <w:p>
        <w:pPr>
          <w:pStyle w:val="3"/>
          <w:jc w:val="center"/>
        </w:pPr>
        <w:r>
          <w:rPr>
            <w:rFonts w:hint="eastAsia"/>
          </w:rPr>
          <w:t>—</w:t>
        </w:r>
        <w:r>
          <w:fldChar w:fldCharType="begin"/>
        </w:r>
        <w:r>
          <w:instrText xml:space="preserve"> PAGE   \* MERGEFORMAT </w:instrText>
        </w:r>
        <w:r>
          <w:fldChar w:fldCharType="separate"/>
        </w:r>
        <w:r>
          <w:rPr>
            <w:lang w:val="zh-CN"/>
          </w:rPr>
          <w:t>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rPr>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2"/>
  </w:compat>
  <w:docVars>
    <w:docVar w:name="commondata" w:val="eyJoZGlkIjoiMTkxMjZhZGUyNzFjYTcxNTc5Y2FiMWNjODU4ZjQxNzgifQ=="/>
  </w:docVars>
  <w:rsids>
    <w:rsidRoot w:val="00A613E7"/>
    <w:rsid w:val="000A506A"/>
    <w:rsid w:val="00103DAC"/>
    <w:rsid w:val="00136682"/>
    <w:rsid w:val="001433FD"/>
    <w:rsid w:val="00177E16"/>
    <w:rsid w:val="001815B0"/>
    <w:rsid w:val="001F09B7"/>
    <w:rsid w:val="00216B4D"/>
    <w:rsid w:val="0025444C"/>
    <w:rsid w:val="002E4B31"/>
    <w:rsid w:val="002F0265"/>
    <w:rsid w:val="00301B0C"/>
    <w:rsid w:val="0041062C"/>
    <w:rsid w:val="0047141C"/>
    <w:rsid w:val="004A7F21"/>
    <w:rsid w:val="004C1968"/>
    <w:rsid w:val="004E41BD"/>
    <w:rsid w:val="00585481"/>
    <w:rsid w:val="00632F0A"/>
    <w:rsid w:val="007040CA"/>
    <w:rsid w:val="007D577E"/>
    <w:rsid w:val="00841C96"/>
    <w:rsid w:val="00892896"/>
    <w:rsid w:val="008C038F"/>
    <w:rsid w:val="008D4309"/>
    <w:rsid w:val="009445E9"/>
    <w:rsid w:val="009569EA"/>
    <w:rsid w:val="009678B8"/>
    <w:rsid w:val="009A0FD0"/>
    <w:rsid w:val="00A125FD"/>
    <w:rsid w:val="00A23315"/>
    <w:rsid w:val="00A47F13"/>
    <w:rsid w:val="00A613E7"/>
    <w:rsid w:val="00A82697"/>
    <w:rsid w:val="00AA4EB8"/>
    <w:rsid w:val="00AD2DD2"/>
    <w:rsid w:val="00B11965"/>
    <w:rsid w:val="00B463E2"/>
    <w:rsid w:val="00B53262"/>
    <w:rsid w:val="00B54603"/>
    <w:rsid w:val="00C10388"/>
    <w:rsid w:val="00CD404E"/>
    <w:rsid w:val="00CF574E"/>
    <w:rsid w:val="00D82831"/>
    <w:rsid w:val="00DA7114"/>
    <w:rsid w:val="00E20BD2"/>
    <w:rsid w:val="00E334FE"/>
    <w:rsid w:val="00E5628A"/>
    <w:rsid w:val="00EC1219"/>
    <w:rsid w:val="00EF5010"/>
    <w:rsid w:val="00F07561"/>
    <w:rsid w:val="00F70209"/>
    <w:rsid w:val="00F92A24"/>
    <w:rsid w:val="00FD6A48"/>
    <w:rsid w:val="015164A4"/>
    <w:rsid w:val="290132FC"/>
    <w:rsid w:val="738A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页眉 Char"/>
    <w:basedOn w:val="7"/>
    <w:link w:val="4"/>
    <w:semiHidden/>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4211</Words>
  <Characters>4304</Characters>
  <Lines>56</Lines>
  <Paragraphs>16</Paragraphs>
  <TotalTime>306</TotalTime>
  <ScaleCrop>false</ScaleCrop>
  <LinksUpToDate>false</LinksUpToDate>
  <CharactersWithSpaces>7588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2023-02-01T09:12:00Z</dcterms:created>
  <dc:creator>Kingsoft-PDF</dc:creator>
  <cp:lastModifiedBy>Administrator</cp:lastModifiedBy>
  <cp:lastPrinted>2023-03-17T08:15:00Z</cp:lastPrinted>
  <dcterms:modified xsi:type="dcterms:W3CDTF">2023-03-23T08:13:37Z</dcterms:modified>
  <dc:subject>pdfbuilder</dc:subject>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UsrData">
    <vt:lpwstr>63d726f023b1850015a77bce</vt:lpwstr>
  </property>
  <property fmtid="{D5CDD505-2E9C-101B-9397-08002B2CF9AE}" pid="4" name="ICV">
    <vt:lpwstr>992f60c4618f4205b8359fe494771611</vt:lpwstr>
  </property>
  <property fmtid="{D5CDD505-2E9C-101B-9397-08002B2CF9AE}" pid="5" name="KSOProductBuildVer">
    <vt:lpwstr>2052-11.1.0.13703</vt:lpwstr>
  </property>
</Properties>
</file>