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B2B2B"/>
          <w:spacing w:val="0"/>
          <w:kern w:val="0"/>
          <w:sz w:val="44"/>
          <w:szCs w:val="44"/>
          <w:shd w:val="clear" w:fill="FFFFFF"/>
          <w:lang w:val="en-US" w:eastAsia="zh-CN" w:bidi="ar"/>
        </w:rPr>
        <w:t>齐陵街道：改造袖珍“小社区”情系民生  “大幸福”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实施老旧小区改造，是广大居民的热切期盼。临淄区齐陵街道教师生活小区是一个仅有120户居民的“袖珍”小区，建成年代长，配套缺失多，道路破损、楼体破旧、雨污不分，多数居民意见较大。在“我为群众办实事”活动中，临淄区齐陵街道干部通过入户走访，深入了解群众最关切、最迫切的民生问题，启动了教师楼生活小区改造工作。通过完善小区配套设施，补齐公共服务短板，优化功能布局等措施，靓丽了老旧小区容颜，提升了居民幸福指数。</w:t>
      </w: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牢记为民初心，坚持问计于民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为了畅通协商机制，真正实现共建共治共享，齐陵街道构建“街道党工委—改造指挥部—邻里党组织—红色楼栋长”四级组织体系，将老旧小区改造的政策宣传、意见反馈、沟通服务等延伸至小区“神经末梢”。通过划分党员包片责任，由党员带动在拆除违法建筑、出资更换断桥铝窗户等改造项目中积极示范，推动形成“党员引领做群众工作、群众自发做群众工作”的生动局面。前期通过入户走访、电话访问、发放调查问卷、居民座谈会等方式广泛收集居民利益诉求、意见建议120余条，确保做到改造前问需于民，改造中问计于民，改造后问效于民。</w:t>
      </w: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多方统筹协调，破解资金难题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面对改造资金难题，齐陵街道坚持有解思维，多渠道筹措资金。其中，争取上级扶持资金710余万元，齐陵街道出资200万元，周边企业出资150万元，比邻村居配套400万元，住户承担110万元，累计筹集资金1500余万元，保障了老旧小区改造工程顺利推进。改造后，完成5000平米沥青小区道路铺设，新铺设供水管道1300米、电线电路落地管线1500米、完成污水管道560米、楼房外墙保温和外墙装饰工程面积2800余平米、划设停车位120多个……通过改造，切实解决了环境脏乱差和基础设施薄弱等关系居民安居宜居的问题。</w:t>
      </w: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一体多翼发展，探索1+N模式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完善周边配套设施，实现一体化更新改造。“小区街区”整体谋划，“院内院外”、“面子里子”一体打造，在实施老旧小区改造这一中心工程的同时，兼顾区域整体建筑风格，实现欧式英伦风情与齐国古城元素的有机融合，又实施了周边企事业单位房顶修葺、外墙粉刷，北部别墅区围墙统一规划色彩与造型、打造淄河商业中心等关联工程，激活了整个片区生态活力，将老旧小区打造成“有颜值、有故事、有温度、有情怀”的宜居社区，“改”出了百姓“馨”生活。</w:t>
      </w: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选能人带队伍，实现居民共建共享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教师生活区老年人口较多，其中60岁以上居民占到47%，齐陵街道因地制宜、精准抓建，在实现集中供暖后对老锅炉房进行拆除，破“旧”立“新”，打造居民活动中心、健身广场。同时，根据退休教师多的特点，挖掘多才多艺、积极为社区发展建言献策的带头人，组建居民自治队伍、文化队伍，丰富群众文化生活，激发居民“自己的家园自己建”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热情，提升了居民对社区的归属感与认同感。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新修的硬化路、太阳能感应路灯、整齐划一的停车位，如今的教师生活区处处焕发出“新活力”。79岁的居民王大爷说：“我们这个小区建成比较早，当时没有规划休闲区，以前冬天老人就憋在屋子里哪儿也去不了，改造后在楼体东侧安装了休闲长椅，我们可以在坐一起晒晒太阳、聊聊天，还可以去活动室打打棋牌、学习乐器，非常便民。”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老旧小区改造在完成基础设施建设、公共空间配套、社区绿化提升的同时，更加注重提升管理水平，实现居民共治共享，建立长效运营机制，真正用情用力答好老旧小区改造“民生卷”，成为建设生态和谐宜居社区的生动注解。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D3AFB9-E93F-41D3-8FC8-64BDB30568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A8E798-1702-487E-8B4F-CAF0749F45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F2CC147-7296-4921-B4BA-4002FE599EC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961D14C-FF4C-4EB8-96A6-A5CFAE780FC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YTBlNjExMWIwMWI4YTBiMjNkYjNlNTkyODVkNGEifQ=="/>
  </w:docVars>
  <w:rsids>
    <w:rsidRoot w:val="00000000"/>
    <w:rsid w:val="386B7950"/>
    <w:rsid w:val="49F119BE"/>
    <w:rsid w:val="54DC0DEC"/>
    <w:rsid w:val="7D9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411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2021-10-20T01:03:00Z</dcterms:created>
  <dc:creator>MyPC</dc:creator>
  <cp:lastModifiedBy>♥你是那人间的四月天</cp:lastModifiedBy>
  <dcterms:modified xsi:type="dcterms:W3CDTF">2022-06-06T08:15:53Z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EBB14662460E4220990512E9E01C3FD2</vt:lpwstr>
  </property>
</Properties>
</file>