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9"/>
        <w:gridCol w:w="1168"/>
        <w:gridCol w:w="1200"/>
        <w:gridCol w:w="2142"/>
        <w:gridCol w:w="3804"/>
        <w:gridCol w:w="1374"/>
        <w:gridCol w:w="884"/>
        <w:gridCol w:w="937"/>
        <w:gridCol w:w="526"/>
        <w:gridCol w:w="562"/>
        <w:gridCol w:w="489"/>
        <w:gridCol w:w="599"/>
      </w:tblGrid>
      <w:tr w14:paraId="6FD30273">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1948F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宋体" w:hAnsi="宋体" w:eastAsia="宋体" w:cs="宋体"/>
                <w:i w:val="0"/>
                <w:iCs w:val="0"/>
                <w:caps w:val="0"/>
                <w:color w:val="000000"/>
                <w:spacing w:val="0"/>
                <w:sz w:val="22"/>
                <w:szCs w:val="22"/>
              </w:rPr>
              <w:t>序号</w:t>
            </w:r>
          </w:p>
        </w:tc>
        <w:tc>
          <w:tcPr>
            <w:tcW w:w="2368"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E7D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ascii="黑体" w:hAnsi="宋体" w:eastAsia="黑体" w:cs="黑体"/>
                <w:i w:val="0"/>
                <w:iCs w:val="0"/>
                <w:caps w:val="0"/>
                <w:color w:val="000000"/>
                <w:spacing w:val="0"/>
                <w:sz w:val="22"/>
                <w:szCs w:val="22"/>
              </w:rPr>
              <w:t>公开事项</w:t>
            </w:r>
          </w:p>
        </w:tc>
        <w:tc>
          <w:tcPr>
            <w:tcW w:w="214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264F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黑体" w:hAnsi="宋体" w:eastAsia="黑体" w:cs="黑体"/>
                <w:i w:val="0"/>
                <w:iCs w:val="0"/>
                <w:caps w:val="0"/>
                <w:color w:val="000000"/>
                <w:spacing w:val="0"/>
                <w:sz w:val="22"/>
                <w:szCs w:val="22"/>
              </w:rPr>
              <w:t>公开内容（要素）</w:t>
            </w:r>
          </w:p>
        </w:tc>
        <w:tc>
          <w:tcPr>
            <w:tcW w:w="38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6CE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黑体" w:hAnsi="宋体" w:eastAsia="黑体" w:cs="黑体"/>
                <w:i w:val="0"/>
                <w:iCs w:val="0"/>
                <w:caps w:val="0"/>
                <w:color w:val="000000"/>
                <w:spacing w:val="0"/>
                <w:sz w:val="22"/>
                <w:szCs w:val="22"/>
              </w:rPr>
              <w:t>公开依据</w:t>
            </w:r>
          </w:p>
        </w:tc>
        <w:tc>
          <w:tcPr>
            <w:tcW w:w="137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BE8BB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黑体" w:hAnsi="宋体" w:eastAsia="黑体" w:cs="黑体"/>
                <w:i w:val="0"/>
                <w:iCs w:val="0"/>
                <w:caps w:val="0"/>
                <w:color w:val="000000"/>
                <w:spacing w:val="0"/>
                <w:sz w:val="22"/>
                <w:szCs w:val="22"/>
              </w:rPr>
              <w:t>公开时限</w:t>
            </w:r>
          </w:p>
        </w:tc>
        <w:tc>
          <w:tcPr>
            <w:tcW w:w="88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C034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黑体" w:hAnsi="宋体" w:eastAsia="黑体" w:cs="黑体"/>
                <w:i w:val="0"/>
                <w:iCs w:val="0"/>
                <w:caps w:val="0"/>
                <w:color w:val="000000"/>
                <w:spacing w:val="0"/>
                <w:sz w:val="22"/>
                <w:szCs w:val="22"/>
              </w:rPr>
              <w:t>公开主体</w:t>
            </w:r>
          </w:p>
        </w:tc>
        <w:tc>
          <w:tcPr>
            <w:tcW w:w="937"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DC40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黑体" w:hAnsi="宋体" w:eastAsia="黑体" w:cs="黑体"/>
                <w:i w:val="0"/>
                <w:iCs w:val="0"/>
                <w:caps w:val="0"/>
                <w:color w:val="000000"/>
                <w:spacing w:val="0"/>
                <w:sz w:val="22"/>
                <w:szCs w:val="22"/>
              </w:rPr>
              <w:t>公开渠道和载体</w:t>
            </w:r>
          </w:p>
        </w:tc>
        <w:tc>
          <w:tcPr>
            <w:tcW w:w="0" w:type="auto"/>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97D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黑体" w:hAnsi="宋体" w:eastAsia="黑体" w:cs="黑体"/>
                <w:i w:val="0"/>
                <w:iCs w:val="0"/>
                <w:caps w:val="0"/>
                <w:color w:val="000000"/>
                <w:spacing w:val="0"/>
                <w:sz w:val="22"/>
                <w:szCs w:val="22"/>
              </w:rPr>
              <w:t>公开对象</w:t>
            </w:r>
          </w:p>
        </w:tc>
        <w:tc>
          <w:tcPr>
            <w:tcW w:w="0" w:type="auto"/>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6DCD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黑体" w:hAnsi="宋体" w:eastAsia="黑体" w:cs="黑体"/>
                <w:i w:val="0"/>
                <w:iCs w:val="0"/>
                <w:caps w:val="0"/>
                <w:color w:val="000000"/>
                <w:spacing w:val="0"/>
                <w:sz w:val="22"/>
                <w:szCs w:val="22"/>
              </w:rPr>
              <w:t>公开方式</w:t>
            </w:r>
          </w:p>
        </w:tc>
      </w:tr>
      <w:tr w14:paraId="64AAC9AA">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D1F43B">
            <w:pPr>
              <w:rPr>
                <w:rFonts w:hint="eastAsia" w:ascii="微软雅黑" w:hAnsi="微软雅黑" w:eastAsia="微软雅黑" w:cs="微软雅黑"/>
                <w:i w:val="0"/>
                <w:iCs w:val="0"/>
                <w:caps w:val="0"/>
                <w:color w:val="000000"/>
                <w:spacing w:val="0"/>
                <w:sz w:val="22"/>
                <w:szCs w:val="22"/>
              </w:rPr>
            </w:pP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0561A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黑体" w:hAnsi="宋体" w:eastAsia="黑体" w:cs="黑体"/>
                <w:i w:val="0"/>
                <w:iCs w:val="0"/>
                <w:caps w:val="0"/>
                <w:color w:val="000000"/>
                <w:spacing w:val="0"/>
                <w:sz w:val="22"/>
                <w:szCs w:val="22"/>
              </w:rPr>
              <w:t>一级事项</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17018B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黑体" w:hAnsi="宋体" w:eastAsia="黑体" w:cs="黑体"/>
                <w:i w:val="0"/>
                <w:iCs w:val="0"/>
                <w:caps w:val="0"/>
                <w:color w:val="000000"/>
                <w:spacing w:val="0"/>
                <w:sz w:val="22"/>
                <w:szCs w:val="22"/>
              </w:rPr>
              <w:t>二级事项</w:t>
            </w:r>
          </w:p>
        </w:tc>
        <w:tc>
          <w:tcPr>
            <w:tcW w:w="214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367166">
            <w:pPr>
              <w:rPr>
                <w:rFonts w:hint="eastAsia" w:ascii="微软雅黑" w:hAnsi="微软雅黑" w:eastAsia="微软雅黑" w:cs="微软雅黑"/>
                <w:i w:val="0"/>
                <w:iCs w:val="0"/>
                <w:caps w:val="0"/>
                <w:color w:val="000000"/>
                <w:spacing w:val="0"/>
                <w:sz w:val="22"/>
                <w:szCs w:val="22"/>
              </w:rPr>
            </w:pPr>
          </w:p>
        </w:tc>
        <w:tc>
          <w:tcPr>
            <w:tcW w:w="38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779DB9C">
            <w:pPr>
              <w:rPr>
                <w:rFonts w:hint="eastAsia" w:ascii="微软雅黑" w:hAnsi="微软雅黑" w:eastAsia="微软雅黑" w:cs="微软雅黑"/>
                <w:i w:val="0"/>
                <w:iCs w:val="0"/>
                <w:caps w:val="0"/>
                <w:color w:val="000000"/>
                <w:spacing w:val="0"/>
                <w:sz w:val="22"/>
                <w:szCs w:val="22"/>
              </w:rPr>
            </w:pPr>
          </w:p>
        </w:tc>
        <w:tc>
          <w:tcPr>
            <w:tcW w:w="137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ECEC26">
            <w:pPr>
              <w:rPr>
                <w:rFonts w:hint="eastAsia" w:ascii="微软雅黑" w:hAnsi="微软雅黑" w:eastAsia="微软雅黑" w:cs="微软雅黑"/>
                <w:i w:val="0"/>
                <w:iCs w:val="0"/>
                <w:caps w:val="0"/>
                <w:color w:val="000000"/>
                <w:spacing w:val="0"/>
                <w:sz w:val="22"/>
                <w:szCs w:val="22"/>
              </w:rPr>
            </w:pPr>
          </w:p>
        </w:tc>
        <w:tc>
          <w:tcPr>
            <w:tcW w:w="88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6B0C2C">
            <w:pPr>
              <w:rPr>
                <w:rFonts w:hint="eastAsia" w:ascii="微软雅黑" w:hAnsi="微软雅黑" w:eastAsia="微软雅黑" w:cs="微软雅黑"/>
                <w:i w:val="0"/>
                <w:iCs w:val="0"/>
                <w:caps w:val="0"/>
                <w:color w:val="000000"/>
                <w:spacing w:val="0"/>
                <w:sz w:val="22"/>
                <w:szCs w:val="22"/>
              </w:rPr>
            </w:pPr>
          </w:p>
        </w:tc>
        <w:tc>
          <w:tcPr>
            <w:tcW w:w="937"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F1A486">
            <w:pPr>
              <w:rPr>
                <w:rFonts w:hint="eastAsia" w:ascii="微软雅黑" w:hAnsi="微软雅黑" w:eastAsia="微软雅黑" w:cs="微软雅黑"/>
                <w:i w:val="0"/>
                <w:iCs w:val="0"/>
                <w:caps w:val="0"/>
                <w:color w:val="000000"/>
                <w:spacing w:val="0"/>
                <w:sz w:val="22"/>
                <w:szCs w:val="22"/>
              </w:rPr>
            </w:pP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3586C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黑体" w:hAnsi="宋体" w:eastAsia="黑体" w:cs="黑体"/>
                <w:i w:val="0"/>
                <w:iCs w:val="0"/>
                <w:caps w:val="0"/>
                <w:color w:val="000000"/>
                <w:spacing w:val="0"/>
                <w:sz w:val="22"/>
                <w:szCs w:val="22"/>
              </w:rPr>
              <w:t>全社会</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68DF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黑体" w:hAnsi="宋体" w:eastAsia="黑体" w:cs="黑体"/>
                <w:i w:val="0"/>
                <w:iCs w:val="0"/>
                <w:caps w:val="0"/>
                <w:color w:val="000000"/>
                <w:spacing w:val="0"/>
                <w:sz w:val="22"/>
                <w:szCs w:val="22"/>
              </w:rPr>
              <w:t>特定群众</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39E668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黑体" w:hAnsi="宋体" w:eastAsia="黑体" w:cs="黑体"/>
                <w:i w:val="0"/>
                <w:iCs w:val="0"/>
                <w:caps w:val="0"/>
                <w:color w:val="000000"/>
                <w:spacing w:val="0"/>
                <w:sz w:val="22"/>
                <w:szCs w:val="22"/>
              </w:rPr>
              <w:t>主动</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195B10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黑体" w:hAnsi="宋体" w:eastAsia="黑体" w:cs="黑体"/>
                <w:i w:val="0"/>
                <w:iCs w:val="0"/>
                <w:caps w:val="0"/>
                <w:color w:val="000000"/>
                <w:spacing w:val="0"/>
                <w:sz w:val="22"/>
                <w:szCs w:val="22"/>
              </w:rPr>
              <w:t>依申请公开</w:t>
            </w:r>
          </w:p>
        </w:tc>
      </w:tr>
      <w:tr w14:paraId="2970F1E7">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2271" w:hRule="atLeast"/>
        </w:trPr>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8C60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color w:val="auto"/>
                <w:sz w:val="24"/>
                <w:szCs w:val="24"/>
              </w:rPr>
            </w:pPr>
            <w:r>
              <w:rPr>
                <w:rFonts w:hint="eastAsia" w:ascii="宋体" w:hAnsi="宋体" w:eastAsia="宋体" w:cs="宋体"/>
                <w:i w:val="0"/>
                <w:iCs w:val="0"/>
                <w:caps w:val="0"/>
                <w:color w:val="auto"/>
                <w:spacing w:val="0"/>
                <w:sz w:val="24"/>
                <w:szCs w:val="24"/>
                <w:lang w:val="en-US"/>
              </w:rPr>
              <w:t>1</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72CE8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lang w:val="en-US"/>
              </w:rPr>
              <w:t>1.</w:t>
            </w:r>
            <w:r>
              <w:rPr>
                <w:rFonts w:hint="eastAsia" w:asciiTheme="majorEastAsia" w:hAnsiTheme="majorEastAsia" w:eastAsiaTheme="majorEastAsia" w:cstheme="majorEastAsia"/>
                <w:i w:val="0"/>
                <w:iCs w:val="0"/>
                <w:caps w:val="0"/>
                <w:color w:val="auto"/>
                <w:spacing w:val="0"/>
                <w:sz w:val="24"/>
                <w:szCs w:val="24"/>
              </w:rPr>
              <w:t>就业信息服务</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40EA9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lang w:val="en-US"/>
              </w:rPr>
              <w:t>1.1</w:t>
            </w:r>
            <w:r>
              <w:rPr>
                <w:rFonts w:hint="eastAsia" w:asciiTheme="majorEastAsia" w:hAnsiTheme="majorEastAsia" w:eastAsiaTheme="majorEastAsia" w:cstheme="majorEastAsia"/>
                <w:i w:val="0"/>
                <w:iCs w:val="0"/>
                <w:caps w:val="0"/>
                <w:color w:val="auto"/>
                <w:spacing w:val="0"/>
                <w:sz w:val="24"/>
                <w:szCs w:val="24"/>
              </w:rPr>
              <w:t>就业政策法规咨询</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5C2FF7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lang w:val="en-US"/>
              </w:rPr>
              <w:t>1.</w:t>
            </w:r>
            <w:r>
              <w:rPr>
                <w:rFonts w:hint="eastAsia" w:asciiTheme="majorEastAsia" w:hAnsiTheme="majorEastAsia" w:eastAsiaTheme="majorEastAsia" w:cstheme="majorEastAsia"/>
                <w:i w:val="0"/>
                <w:iCs w:val="0"/>
                <w:caps w:val="0"/>
                <w:color w:val="auto"/>
                <w:spacing w:val="0"/>
                <w:sz w:val="24"/>
                <w:szCs w:val="24"/>
              </w:rPr>
              <w:t>就业创业政策项目</w:t>
            </w:r>
            <w:r>
              <w:rPr>
                <w:rFonts w:hint="eastAsia" w:asciiTheme="majorEastAsia" w:hAnsiTheme="majorEastAsia" w:eastAsiaTheme="majorEastAsia" w:cstheme="majorEastAsia"/>
                <w:i w:val="0"/>
                <w:iCs w:val="0"/>
                <w:caps w:val="0"/>
                <w:color w:val="auto"/>
                <w:spacing w:val="0"/>
                <w:sz w:val="24"/>
                <w:szCs w:val="24"/>
                <w:lang w:val="en-US"/>
              </w:rPr>
              <w:br w:type="textWrapping"/>
            </w:r>
            <w:r>
              <w:rPr>
                <w:rFonts w:hint="eastAsia" w:asciiTheme="majorEastAsia" w:hAnsiTheme="majorEastAsia" w:eastAsiaTheme="majorEastAsia" w:cstheme="majorEastAsia"/>
                <w:i w:val="0"/>
                <w:iCs w:val="0"/>
                <w:caps w:val="0"/>
                <w:color w:val="auto"/>
                <w:spacing w:val="0"/>
                <w:sz w:val="24"/>
                <w:szCs w:val="24"/>
                <w:lang w:val="en-US"/>
              </w:rPr>
              <w:t>2.</w:t>
            </w:r>
            <w:r>
              <w:rPr>
                <w:rFonts w:hint="eastAsia" w:asciiTheme="majorEastAsia" w:hAnsiTheme="majorEastAsia" w:eastAsiaTheme="majorEastAsia" w:cstheme="majorEastAsia"/>
                <w:i w:val="0"/>
                <w:iCs w:val="0"/>
                <w:caps w:val="0"/>
                <w:color w:val="auto"/>
                <w:spacing w:val="0"/>
                <w:sz w:val="24"/>
                <w:szCs w:val="24"/>
              </w:rPr>
              <w:t>对象范围</w:t>
            </w:r>
            <w:r>
              <w:rPr>
                <w:rFonts w:hint="eastAsia" w:asciiTheme="majorEastAsia" w:hAnsiTheme="majorEastAsia" w:eastAsiaTheme="majorEastAsia" w:cstheme="majorEastAsia"/>
                <w:i w:val="0"/>
                <w:iCs w:val="0"/>
                <w:caps w:val="0"/>
                <w:color w:val="auto"/>
                <w:spacing w:val="0"/>
                <w:sz w:val="24"/>
                <w:szCs w:val="24"/>
                <w:lang w:val="en-US"/>
              </w:rPr>
              <w:br w:type="textWrapping"/>
            </w:r>
            <w:r>
              <w:rPr>
                <w:rFonts w:hint="eastAsia" w:asciiTheme="majorEastAsia" w:hAnsiTheme="majorEastAsia" w:eastAsiaTheme="majorEastAsia" w:cstheme="majorEastAsia"/>
                <w:i w:val="0"/>
                <w:iCs w:val="0"/>
                <w:caps w:val="0"/>
                <w:color w:val="auto"/>
                <w:spacing w:val="0"/>
                <w:sz w:val="24"/>
                <w:szCs w:val="24"/>
                <w:lang w:val="en-US"/>
              </w:rPr>
              <w:t>3.</w:t>
            </w:r>
            <w:r>
              <w:rPr>
                <w:rFonts w:hint="eastAsia" w:asciiTheme="majorEastAsia" w:hAnsiTheme="majorEastAsia" w:eastAsiaTheme="majorEastAsia" w:cstheme="majorEastAsia"/>
                <w:i w:val="0"/>
                <w:iCs w:val="0"/>
                <w:caps w:val="0"/>
                <w:color w:val="auto"/>
                <w:spacing w:val="0"/>
                <w:sz w:val="24"/>
                <w:szCs w:val="24"/>
              </w:rPr>
              <w:t>政策申请条件</w:t>
            </w:r>
            <w:r>
              <w:rPr>
                <w:rFonts w:hint="eastAsia" w:asciiTheme="majorEastAsia" w:hAnsiTheme="majorEastAsia" w:eastAsiaTheme="majorEastAsia" w:cstheme="majorEastAsia"/>
                <w:i w:val="0"/>
                <w:iCs w:val="0"/>
                <w:caps w:val="0"/>
                <w:color w:val="auto"/>
                <w:spacing w:val="0"/>
                <w:sz w:val="24"/>
                <w:szCs w:val="24"/>
                <w:lang w:val="en-US"/>
              </w:rPr>
              <w:br w:type="textWrapping"/>
            </w:r>
            <w:r>
              <w:rPr>
                <w:rFonts w:hint="eastAsia" w:asciiTheme="majorEastAsia" w:hAnsiTheme="majorEastAsia" w:eastAsiaTheme="majorEastAsia" w:cstheme="majorEastAsia"/>
                <w:i w:val="0"/>
                <w:iCs w:val="0"/>
                <w:caps w:val="0"/>
                <w:color w:val="auto"/>
                <w:spacing w:val="0"/>
                <w:sz w:val="24"/>
                <w:szCs w:val="24"/>
                <w:lang w:val="en-US"/>
              </w:rPr>
              <w:t>4.</w:t>
            </w:r>
            <w:r>
              <w:rPr>
                <w:rFonts w:hint="eastAsia" w:asciiTheme="majorEastAsia" w:hAnsiTheme="majorEastAsia" w:eastAsiaTheme="majorEastAsia" w:cstheme="majorEastAsia"/>
                <w:i w:val="0"/>
                <w:iCs w:val="0"/>
                <w:caps w:val="0"/>
                <w:color w:val="auto"/>
                <w:spacing w:val="0"/>
                <w:sz w:val="24"/>
                <w:szCs w:val="24"/>
              </w:rPr>
              <w:t>政策申请材料</w:t>
            </w:r>
            <w:r>
              <w:rPr>
                <w:rFonts w:hint="eastAsia" w:asciiTheme="majorEastAsia" w:hAnsiTheme="majorEastAsia" w:eastAsiaTheme="majorEastAsia" w:cstheme="majorEastAsia"/>
                <w:i w:val="0"/>
                <w:iCs w:val="0"/>
                <w:caps w:val="0"/>
                <w:color w:val="auto"/>
                <w:spacing w:val="0"/>
                <w:sz w:val="24"/>
                <w:szCs w:val="24"/>
                <w:lang w:val="en-US"/>
              </w:rPr>
              <w:br w:type="textWrapping"/>
            </w:r>
            <w:r>
              <w:rPr>
                <w:rFonts w:hint="eastAsia" w:asciiTheme="majorEastAsia" w:hAnsiTheme="majorEastAsia" w:eastAsiaTheme="majorEastAsia" w:cstheme="majorEastAsia"/>
                <w:i w:val="0"/>
                <w:iCs w:val="0"/>
                <w:caps w:val="0"/>
                <w:color w:val="auto"/>
                <w:spacing w:val="0"/>
                <w:sz w:val="24"/>
                <w:szCs w:val="24"/>
                <w:lang w:val="en-US"/>
              </w:rPr>
              <w:t>5.</w:t>
            </w:r>
            <w:r>
              <w:rPr>
                <w:rFonts w:hint="eastAsia" w:asciiTheme="majorEastAsia" w:hAnsiTheme="majorEastAsia" w:eastAsiaTheme="majorEastAsia" w:cstheme="majorEastAsia"/>
                <w:i w:val="0"/>
                <w:iCs w:val="0"/>
                <w:caps w:val="0"/>
                <w:color w:val="auto"/>
                <w:spacing w:val="0"/>
                <w:sz w:val="24"/>
                <w:szCs w:val="24"/>
              </w:rPr>
              <w:t>办理流程</w:t>
            </w:r>
            <w:r>
              <w:rPr>
                <w:rFonts w:hint="eastAsia" w:asciiTheme="majorEastAsia" w:hAnsiTheme="majorEastAsia" w:eastAsiaTheme="majorEastAsia" w:cstheme="majorEastAsia"/>
                <w:i w:val="0"/>
                <w:iCs w:val="0"/>
                <w:caps w:val="0"/>
                <w:color w:val="auto"/>
                <w:spacing w:val="0"/>
                <w:sz w:val="24"/>
                <w:szCs w:val="24"/>
                <w:lang w:val="en-US"/>
              </w:rPr>
              <w:br w:type="textWrapping"/>
            </w:r>
            <w:r>
              <w:rPr>
                <w:rFonts w:hint="eastAsia" w:asciiTheme="majorEastAsia" w:hAnsiTheme="majorEastAsia" w:eastAsiaTheme="majorEastAsia" w:cstheme="majorEastAsia"/>
                <w:i w:val="0"/>
                <w:iCs w:val="0"/>
                <w:caps w:val="0"/>
                <w:color w:val="auto"/>
                <w:spacing w:val="0"/>
                <w:sz w:val="24"/>
                <w:szCs w:val="24"/>
                <w:lang w:val="en-US"/>
              </w:rPr>
              <w:t>6.</w:t>
            </w:r>
            <w:r>
              <w:rPr>
                <w:rFonts w:hint="eastAsia" w:asciiTheme="majorEastAsia" w:hAnsiTheme="majorEastAsia" w:eastAsiaTheme="majorEastAsia" w:cstheme="majorEastAsia"/>
                <w:i w:val="0"/>
                <w:iCs w:val="0"/>
                <w:caps w:val="0"/>
                <w:color w:val="auto"/>
                <w:spacing w:val="0"/>
                <w:sz w:val="24"/>
                <w:szCs w:val="24"/>
              </w:rPr>
              <w:t>办理地点（方式）</w:t>
            </w:r>
            <w:r>
              <w:rPr>
                <w:rFonts w:hint="eastAsia" w:asciiTheme="majorEastAsia" w:hAnsiTheme="majorEastAsia" w:eastAsiaTheme="majorEastAsia" w:cstheme="majorEastAsia"/>
                <w:i w:val="0"/>
                <w:iCs w:val="0"/>
                <w:caps w:val="0"/>
                <w:color w:val="auto"/>
                <w:spacing w:val="0"/>
                <w:sz w:val="24"/>
                <w:szCs w:val="24"/>
                <w:lang w:val="en-US"/>
              </w:rPr>
              <w:br w:type="textWrapping"/>
            </w:r>
            <w:r>
              <w:rPr>
                <w:rFonts w:hint="eastAsia" w:asciiTheme="majorEastAsia" w:hAnsiTheme="majorEastAsia" w:eastAsiaTheme="majorEastAsia" w:cstheme="majorEastAsia"/>
                <w:i w:val="0"/>
                <w:iCs w:val="0"/>
                <w:caps w:val="0"/>
                <w:color w:val="auto"/>
                <w:spacing w:val="0"/>
                <w:sz w:val="24"/>
                <w:szCs w:val="24"/>
                <w:lang w:val="en-US"/>
              </w:rPr>
              <w:t>7.</w:t>
            </w:r>
            <w:r>
              <w:rPr>
                <w:rFonts w:hint="eastAsia" w:asciiTheme="majorEastAsia" w:hAnsiTheme="majorEastAsia" w:eastAsiaTheme="majorEastAsia" w:cstheme="majorEastAsia"/>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56B99A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lang w:val="en-US"/>
              </w:rPr>
              <w:t>1.</w:t>
            </w:r>
            <w:r>
              <w:rPr>
                <w:rFonts w:hint="eastAsia" w:asciiTheme="majorEastAsia" w:hAnsiTheme="majorEastAsia" w:eastAsiaTheme="majorEastAsia" w:cstheme="majorEastAsia"/>
                <w:i w:val="0"/>
                <w:iCs w:val="0"/>
                <w:caps w:val="0"/>
                <w:color w:val="auto"/>
                <w:spacing w:val="0"/>
                <w:sz w:val="24"/>
                <w:szCs w:val="24"/>
              </w:rPr>
              <w:t>《中华人民共和国政府信息公开条例》</w:t>
            </w:r>
            <w:r>
              <w:rPr>
                <w:rFonts w:hint="eastAsia" w:asciiTheme="majorEastAsia" w:hAnsiTheme="majorEastAsia" w:eastAsiaTheme="majorEastAsia" w:cstheme="majorEastAsia"/>
                <w:i w:val="0"/>
                <w:iCs w:val="0"/>
                <w:caps w:val="0"/>
                <w:color w:val="auto"/>
                <w:spacing w:val="0"/>
                <w:sz w:val="24"/>
                <w:szCs w:val="24"/>
                <w:lang w:val="en-US"/>
              </w:rPr>
              <w:t>2.</w:t>
            </w:r>
            <w:r>
              <w:rPr>
                <w:rFonts w:hint="eastAsia" w:asciiTheme="majorEastAsia" w:hAnsiTheme="majorEastAsia" w:eastAsiaTheme="majorEastAsia" w:cstheme="majorEastAsia"/>
                <w:i w:val="0"/>
                <w:iCs w:val="0"/>
                <w:caps w:val="0"/>
                <w:color w:val="auto"/>
                <w:spacing w:val="0"/>
                <w:sz w:val="24"/>
                <w:szCs w:val="24"/>
              </w:rPr>
              <w:t>《中华人民共和国就业促进法》</w:t>
            </w:r>
            <w:r>
              <w:rPr>
                <w:rFonts w:hint="eastAsia" w:asciiTheme="majorEastAsia" w:hAnsiTheme="majorEastAsia" w:eastAsiaTheme="majorEastAsia" w:cstheme="majorEastAsia"/>
                <w:i w:val="0"/>
                <w:iCs w:val="0"/>
                <w:caps w:val="0"/>
                <w:color w:val="auto"/>
                <w:spacing w:val="0"/>
                <w:sz w:val="24"/>
                <w:szCs w:val="24"/>
                <w:lang w:val="en-US"/>
              </w:rPr>
              <w:t>3.</w:t>
            </w:r>
            <w:r>
              <w:rPr>
                <w:rFonts w:hint="eastAsia" w:asciiTheme="majorEastAsia" w:hAnsiTheme="majorEastAsia" w:eastAsiaTheme="majorEastAsia" w:cstheme="majorEastAsia"/>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6ED33E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rPr>
              <w:t>公开事项信息形成或变更之日起</w:t>
            </w:r>
            <w:r>
              <w:rPr>
                <w:rFonts w:hint="eastAsia" w:asciiTheme="majorEastAsia" w:hAnsiTheme="majorEastAsia" w:eastAsiaTheme="majorEastAsia" w:cstheme="majorEastAsia"/>
                <w:i w:val="0"/>
                <w:iCs w:val="0"/>
                <w:caps w:val="0"/>
                <w:color w:val="auto"/>
                <w:spacing w:val="0"/>
                <w:sz w:val="24"/>
                <w:szCs w:val="24"/>
                <w:lang w:val="en-US"/>
              </w:rPr>
              <w:t>20</w:t>
            </w:r>
            <w:r>
              <w:rPr>
                <w:rFonts w:hint="eastAsia" w:asciiTheme="majorEastAsia" w:hAnsiTheme="majorEastAsia" w:eastAsiaTheme="majorEastAsia" w:cstheme="majorEastAsia"/>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5C5256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5C42AA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lang w:val="en-US"/>
              </w:rPr>
              <w:t>■</w:t>
            </w:r>
            <w:r>
              <w:rPr>
                <w:rFonts w:hint="eastAsia" w:asciiTheme="majorEastAsia" w:hAnsiTheme="majorEastAsia" w:eastAsiaTheme="majorEastAsia" w:cstheme="majorEastAsia"/>
                <w:i w:val="0"/>
                <w:iCs w:val="0"/>
                <w:caps w:val="0"/>
                <w:color w:val="auto"/>
                <w:spacing w:val="0"/>
                <w:sz w:val="24"/>
                <w:szCs w:val="24"/>
              </w:rPr>
              <w:t>政府网站</w:t>
            </w:r>
          </w:p>
          <w:p w14:paraId="46C468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lang w:val="en-US"/>
              </w:rPr>
              <w:t>■</w:t>
            </w:r>
            <w:r>
              <w:rPr>
                <w:rFonts w:hint="eastAsia" w:asciiTheme="majorEastAsia" w:hAnsiTheme="majorEastAsia" w:eastAsiaTheme="majorEastAsia" w:cstheme="majorEastAsia"/>
                <w:i w:val="0"/>
                <w:iCs w:val="0"/>
                <w:caps w:val="0"/>
                <w:color w:val="auto"/>
                <w:spacing w:val="0"/>
                <w:sz w:val="24"/>
                <w:szCs w:val="24"/>
              </w:rPr>
              <w:t>政务服务中心</w:t>
            </w:r>
            <w:r>
              <w:rPr>
                <w:rFonts w:hint="eastAsia" w:asciiTheme="majorEastAsia" w:hAnsiTheme="majorEastAsia" w:eastAsiaTheme="majorEastAsia" w:cstheme="majorEastAsia"/>
                <w:i w:val="0"/>
                <w:iCs w:val="0"/>
                <w:caps w:val="0"/>
                <w:color w:val="auto"/>
                <w:spacing w:val="0"/>
                <w:sz w:val="24"/>
                <w:szCs w:val="24"/>
                <w:lang w:val="en-US"/>
              </w:rPr>
              <w:br w:type="textWrapping"/>
            </w:r>
            <w:r>
              <w:rPr>
                <w:rFonts w:hint="eastAsia" w:asciiTheme="majorEastAsia" w:hAnsiTheme="majorEastAsia" w:eastAsiaTheme="majorEastAsia" w:cstheme="majorEastAsia"/>
                <w:i w:val="0"/>
                <w:iCs w:val="0"/>
                <w:caps w:val="0"/>
                <w:color w:val="auto"/>
                <w:spacing w:val="0"/>
                <w:sz w:val="24"/>
                <w:szCs w:val="24"/>
                <w:lang w:val="en-US"/>
              </w:rPr>
              <w:t>■</w:t>
            </w:r>
            <w:r>
              <w:rPr>
                <w:rFonts w:hint="eastAsia" w:asciiTheme="majorEastAsia" w:hAnsiTheme="majorEastAsia" w:eastAsiaTheme="majorEastAsia" w:cstheme="majorEastAsia"/>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6A58F2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0E9D73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BEDA9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46635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lang w:val="en-US"/>
              </w:rPr>
              <w:t> </w:t>
            </w:r>
          </w:p>
        </w:tc>
      </w:tr>
      <w:tr w14:paraId="47D06AB9">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7CD1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color w:val="auto"/>
                <w:sz w:val="24"/>
                <w:szCs w:val="24"/>
              </w:rPr>
            </w:pPr>
            <w:r>
              <w:rPr>
                <w:rFonts w:hint="eastAsia" w:ascii="宋体" w:hAnsi="宋体" w:eastAsia="宋体" w:cs="宋体"/>
                <w:i w:val="0"/>
                <w:iCs w:val="0"/>
                <w:caps w:val="0"/>
                <w:color w:val="auto"/>
                <w:spacing w:val="0"/>
                <w:sz w:val="24"/>
                <w:szCs w:val="24"/>
                <w:lang w:val="en-US"/>
              </w:rPr>
              <w:t>2</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01102B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就业信息服务</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793DCA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1.2</w:t>
            </w:r>
            <w:r>
              <w:rPr>
                <w:rFonts w:hint="eastAsia" w:ascii="宋体" w:hAnsi="宋体" w:eastAsia="宋体" w:cs="宋体"/>
                <w:i w:val="0"/>
                <w:iCs w:val="0"/>
                <w:caps w:val="0"/>
                <w:color w:val="auto"/>
                <w:spacing w:val="0"/>
                <w:sz w:val="24"/>
                <w:szCs w:val="24"/>
              </w:rPr>
              <w:t>岗位信息发布</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284B87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招聘单位</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岗位要求</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福利待遇</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招聘流程</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应聘方式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69A675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5CCFD9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46FEDF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00D7B0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64C494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0E53DB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11913D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4AC048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03650B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3149AFAE">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8D8A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color w:val="auto"/>
                <w:sz w:val="24"/>
                <w:szCs w:val="24"/>
              </w:rPr>
            </w:pPr>
            <w:r>
              <w:rPr>
                <w:rFonts w:hint="eastAsia" w:ascii="宋体" w:hAnsi="宋体" w:eastAsia="宋体" w:cs="宋体"/>
                <w:i w:val="0"/>
                <w:iCs w:val="0"/>
                <w:caps w:val="0"/>
                <w:color w:val="auto"/>
                <w:spacing w:val="0"/>
                <w:sz w:val="24"/>
                <w:szCs w:val="24"/>
                <w:lang w:val="en-US"/>
              </w:rPr>
              <w:t>3</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64A500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就业信息服务</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38C7B9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1.3</w:t>
            </w:r>
            <w:r>
              <w:rPr>
                <w:rFonts w:hint="eastAsia" w:ascii="宋体" w:hAnsi="宋体" w:eastAsia="宋体" w:cs="宋体"/>
                <w:i w:val="0"/>
                <w:iCs w:val="0"/>
                <w:caps w:val="0"/>
                <w:color w:val="auto"/>
                <w:spacing w:val="0"/>
                <w:sz w:val="24"/>
                <w:szCs w:val="24"/>
              </w:rPr>
              <w:t>求职信息登记</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5B434F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服务对象</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提交材料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办理流程</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服务时间</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服务地点（方式）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5D3390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6886C2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34DAFB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2232A7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65FFE0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7D04F8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19FD0D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C6EAC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69C83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0A1972E6">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4DC9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color w:val="auto"/>
                <w:sz w:val="24"/>
                <w:szCs w:val="24"/>
              </w:rPr>
            </w:pPr>
            <w:r>
              <w:rPr>
                <w:rFonts w:hint="eastAsia" w:ascii="宋体" w:hAnsi="宋体" w:eastAsia="宋体" w:cs="宋体"/>
                <w:i w:val="0"/>
                <w:iCs w:val="0"/>
                <w:caps w:val="0"/>
                <w:color w:val="auto"/>
                <w:spacing w:val="0"/>
                <w:sz w:val="24"/>
                <w:szCs w:val="24"/>
                <w:lang w:val="en-US"/>
              </w:rPr>
              <w:t>4</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29BD25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就业信息服务</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2F2B9B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1.4</w:t>
            </w:r>
            <w:r>
              <w:rPr>
                <w:rFonts w:hint="eastAsia" w:ascii="宋体" w:hAnsi="宋体" w:eastAsia="宋体" w:cs="宋体"/>
                <w:i w:val="0"/>
                <w:iCs w:val="0"/>
                <w:caps w:val="0"/>
                <w:color w:val="auto"/>
                <w:spacing w:val="0"/>
                <w:sz w:val="24"/>
                <w:szCs w:val="24"/>
              </w:rPr>
              <w:t>职业培训信息发布</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4EAA43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培训项目</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对象范围</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培训内容</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培训课时</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授课地点</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补贴标准</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rPr>
              <w:t>报名材料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8.</w:t>
            </w:r>
            <w:r>
              <w:rPr>
                <w:rFonts w:hint="eastAsia" w:ascii="宋体" w:hAnsi="宋体" w:eastAsia="宋体" w:cs="宋体"/>
                <w:i w:val="0"/>
                <w:iCs w:val="0"/>
                <w:caps w:val="0"/>
                <w:color w:val="auto"/>
                <w:spacing w:val="0"/>
                <w:sz w:val="24"/>
                <w:szCs w:val="24"/>
              </w:rPr>
              <w:t>报名地点（方式）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9.</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26A7BE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59871D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185E79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0C5D97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7CA1BC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1BDDA4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E6BA0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48E0DB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3D8EDF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61A2A516">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E29B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color w:val="auto"/>
                <w:sz w:val="24"/>
                <w:szCs w:val="24"/>
              </w:rPr>
            </w:pPr>
            <w:r>
              <w:rPr>
                <w:rFonts w:hint="eastAsia" w:ascii="宋体" w:hAnsi="宋体" w:eastAsia="宋体" w:cs="宋体"/>
                <w:i w:val="0"/>
                <w:iCs w:val="0"/>
                <w:caps w:val="0"/>
                <w:color w:val="auto"/>
                <w:spacing w:val="0"/>
                <w:sz w:val="24"/>
                <w:szCs w:val="24"/>
                <w:lang w:val="en-US"/>
              </w:rPr>
              <w:t>5</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0C356F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职业介绍、职业指导和创业开业指导</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5F4C3D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2.1</w:t>
            </w:r>
            <w:r>
              <w:rPr>
                <w:rFonts w:hint="eastAsia" w:ascii="宋体" w:hAnsi="宋体" w:eastAsia="宋体" w:cs="宋体"/>
                <w:i w:val="0"/>
                <w:iCs w:val="0"/>
                <w:caps w:val="0"/>
                <w:color w:val="auto"/>
                <w:spacing w:val="0"/>
                <w:sz w:val="24"/>
                <w:szCs w:val="24"/>
              </w:rPr>
              <w:t>职业介绍</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502623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服务内容</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服务对象</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提交材料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服务时间</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服务地点（方式）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5B564A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25B794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12852F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6E166E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32F8A2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4A17DB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001F5A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09836B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05E887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6B44826B">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160E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color w:val="auto"/>
                <w:sz w:val="24"/>
                <w:szCs w:val="24"/>
              </w:rPr>
            </w:pPr>
            <w:r>
              <w:rPr>
                <w:rFonts w:hint="eastAsia" w:ascii="宋体" w:hAnsi="宋体" w:eastAsia="宋体" w:cs="宋体"/>
                <w:i w:val="0"/>
                <w:iCs w:val="0"/>
                <w:caps w:val="0"/>
                <w:color w:val="auto"/>
                <w:spacing w:val="0"/>
                <w:sz w:val="24"/>
                <w:szCs w:val="24"/>
                <w:lang w:val="en-US"/>
              </w:rPr>
              <w:t>6</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1BEBC3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职业介绍、职业指导和创业开业指导</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6693B6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2.2</w:t>
            </w:r>
            <w:r>
              <w:rPr>
                <w:rFonts w:hint="eastAsia" w:ascii="宋体" w:hAnsi="宋体" w:eastAsia="宋体" w:cs="宋体"/>
                <w:i w:val="0"/>
                <w:iCs w:val="0"/>
                <w:caps w:val="0"/>
                <w:color w:val="auto"/>
                <w:spacing w:val="0"/>
                <w:sz w:val="24"/>
                <w:szCs w:val="24"/>
              </w:rPr>
              <w:t>职业指导</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4FD9DC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服务内容</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服务对象</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提交材料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服务时间</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服务地点（方式）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0E119E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7B7AF2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0DEF9E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0D60C8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03C5A0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4BA049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36AF04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0F34C1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4E6B2B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2B9DF54E">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3202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rFonts w:hint="eastAsia" w:eastAsia="仿宋_GB2312"/>
                <w:color w:val="auto"/>
                <w:sz w:val="24"/>
                <w:szCs w:val="24"/>
                <w:lang w:eastAsia="zh-CN"/>
              </w:rPr>
            </w:pPr>
            <w:r>
              <w:rPr>
                <w:rFonts w:hint="eastAsia" w:ascii="宋体" w:hAnsi="宋体" w:eastAsia="宋体" w:cs="宋体"/>
                <w:i w:val="0"/>
                <w:iCs w:val="0"/>
                <w:caps w:val="0"/>
                <w:color w:val="auto"/>
                <w:spacing w:val="0"/>
                <w:sz w:val="24"/>
                <w:szCs w:val="24"/>
                <w:lang w:val="en-US" w:eastAsia="zh-CN"/>
              </w:rPr>
              <w:t>7</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1E9451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公共就业服务专项活动</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09EFBC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公共就业服务专项活动</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3D6D2A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活动通知</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活动时间</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参与方式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相关材料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活动地址</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77A808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5326C0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649C33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48B3B7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0E3B5C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7E842F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181E0F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4443D2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20FFCC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6AA07B4F">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6FAC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rFonts w:hint="eastAsia" w:eastAsia="仿宋_GB2312"/>
                <w:color w:val="auto"/>
                <w:sz w:val="24"/>
                <w:szCs w:val="24"/>
                <w:lang w:eastAsia="zh-CN"/>
              </w:rPr>
            </w:pPr>
            <w:r>
              <w:rPr>
                <w:rFonts w:hint="eastAsia" w:ascii="宋体" w:hAnsi="宋体" w:eastAsia="宋体" w:cs="宋体"/>
                <w:i w:val="0"/>
                <w:iCs w:val="0"/>
                <w:caps w:val="0"/>
                <w:color w:val="auto"/>
                <w:spacing w:val="0"/>
                <w:sz w:val="24"/>
                <w:szCs w:val="24"/>
                <w:lang w:val="en-US" w:eastAsia="zh-CN"/>
              </w:rPr>
              <w:t>8</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4721AC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就业失业登记</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4EE8A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失业登记</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557047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对象范围</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申请人权利和义务</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申请条件</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申请材料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办理流程</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办理时限</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rPr>
              <w:t>办理地点（方式）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8.</w:t>
            </w:r>
            <w:r>
              <w:rPr>
                <w:rFonts w:hint="eastAsia" w:ascii="宋体" w:hAnsi="宋体" w:eastAsia="宋体" w:cs="宋体"/>
                <w:i w:val="0"/>
                <w:iCs w:val="0"/>
                <w:caps w:val="0"/>
                <w:color w:val="auto"/>
                <w:spacing w:val="0"/>
                <w:sz w:val="24"/>
                <w:szCs w:val="24"/>
              </w:rPr>
              <w:t>办理结果告知方式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9.</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5FF7A1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378502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0C63EE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45ECA5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2ABAA0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07C5F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2DFBE2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3BBC4E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00D20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4DD188DF">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0F29E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rFonts w:hint="eastAsia" w:eastAsia="仿宋_GB2312"/>
                <w:color w:val="auto"/>
                <w:sz w:val="24"/>
                <w:szCs w:val="24"/>
                <w:lang w:eastAsia="zh-CN"/>
              </w:rPr>
            </w:pPr>
            <w:r>
              <w:rPr>
                <w:rFonts w:hint="eastAsia" w:ascii="宋体" w:hAnsi="宋体" w:eastAsia="宋体" w:cs="宋体"/>
                <w:i w:val="0"/>
                <w:iCs w:val="0"/>
                <w:caps w:val="0"/>
                <w:color w:val="auto"/>
                <w:spacing w:val="0"/>
                <w:sz w:val="24"/>
                <w:szCs w:val="24"/>
                <w:lang w:val="en-US" w:eastAsia="zh-CN"/>
              </w:rPr>
              <w:t>9</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047669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就业失业登记</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3FA273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4.2</w:t>
            </w:r>
            <w:r>
              <w:rPr>
                <w:rFonts w:hint="eastAsia" w:ascii="宋体" w:hAnsi="宋体" w:eastAsia="宋体" w:cs="宋体"/>
                <w:i w:val="0"/>
                <w:iCs w:val="0"/>
                <w:caps w:val="0"/>
                <w:color w:val="auto"/>
                <w:spacing w:val="0"/>
                <w:sz w:val="24"/>
                <w:szCs w:val="24"/>
              </w:rPr>
              <w:t>就业登记</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09B216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对象范围</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办理条件</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办理材料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办理流程</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办理时限</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办理地点（方式）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rPr>
              <w:t>办理结果告知方式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8.</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52E596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780875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13AA20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6EEAB0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007039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62E3C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7EFFC0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19FD9D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788BCB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1759E34B">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1B9C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rFonts w:hint="eastAsia" w:eastAsia="宋体"/>
                <w:color w:val="auto"/>
                <w:sz w:val="24"/>
                <w:szCs w:val="24"/>
                <w:lang w:eastAsia="zh-CN"/>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lang w:val="en-US" w:eastAsia="zh-CN"/>
              </w:rPr>
              <w:t>0</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64CF16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创业服务</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1CC758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5.1</w:t>
            </w:r>
            <w:r>
              <w:rPr>
                <w:rFonts w:hint="eastAsia" w:ascii="宋体" w:hAnsi="宋体" w:eastAsia="宋体" w:cs="宋体"/>
                <w:i w:val="0"/>
                <w:iCs w:val="0"/>
                <w:caps w:val="0"/>
                <w:color w:val="auto"/>
                <w:spacing w:val="0"/>
                <w:sz w:val="24"/>
                <w:szCs w:val="24"/>
              </w:rPr>
              <w:t>创业补贴申领</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4B6143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文件依据</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政策对象</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补贴标准</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申请条件</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申请材料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办理流程</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rPr>
              <w:t>办理时限</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8.</w:t>
            </w:r>
            <w:r>
              <w:rPr>
                <w:rFonts w:hint="eastAsia" w:ascii="宋体" w:hAnsi="宋体" w:eastAsia="宋体" w:cs="宋体"/>
                <w:i w:val="0"/>
                <w:iCs w:val="0"/>
                <w:caps w:val="0"/>
                <w:color w:val="auto"/>
                <w:spacing w:val="0"/>
                <w:sz w:val="24"/>
                <w:szCs w:val="24"/>
              </w:rPr>
              <w:t>办理地点（方式）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9.</w:t>
            </w:r>
            <w:r>
              <w:rPr>
                <w:rFonts w:hint="eastAsia" w:ascii="宋体" w:hAnsi="宋体" w:eastAsia="宋体" w:cs="宋体"/>
                <w:i w:val="0"/>
                <w:iCs w:val="0"/>
                <w:caps w:val="0"/>
                <w:color w:val="auto"/>
                <w:spacing w:val="0"/>
                <w:sz w:val="24"/>
                <w:szCs w:val="24"/>
              </w:rPr>
              <w:t>办理结果告知方式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10.</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2C69B6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24DAE1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4EBB0F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0A6584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7DC09B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0BE01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65F759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73055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1AD56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5595C477">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E91D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rFonts w:hint="eastAsia" w:eastAsia="宋体"/>
                <w:color w:val="auto"/>
                <w:sz w:val="24"/>
                <w:szCs w:val="24"/>
                <w:lang w:eastAsia="zh-CN"/>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lang w:val="en-US" w:eastAsia="zh-CN"/>
              </w:rPr>
              <w:t>1</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7192D1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创业服务</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2EDAA3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5.2</w:t>
            </w:r>
            <w:r>
              <w:rPr>
                <w:rFonts w:hint="eastAsia" w:ascii="宋体" w:hAnsi="宋体" w:eastAsia="宋体" w:cs="宋体"/>
                <w:i w:val="0"/>
                <w:iCs w:val="0"/>
                <w:caps w:val="0"/>
                <w:color w:val="auto"/>
                <w:spacing w:val="0"/>
                <w:sz w:val="24"/>
                <w:szCs w:val="24"/>
              </w:rPr>
              <w:t>创业担保贷款申请</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0AAAE6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文件依据</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政策对象</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贷款额度</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申请条件</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申请材料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办理流程</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rPr>
              <w:t>办理时限</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8.</w:t>
            </w:r>
            <w:r>
              <w:rPr>
                <w:rFonts w:hint="eastAsia" w:ascii="宋体" w:hAnsi="宋体" w:eastAsia="宋体" w:cs="宋体"/>
                <w:i w:val="0"/>
                <w:iCs w:val="0"/>
                <w:caps w:val="0"/>
                <w:color w:val="auto"/>
                <w:spacing w:val="0"/>
                <w:sz w:val="24"/>
                <w:szCs w:val="24"/>
              </w:rPr>
              <w:t>办理地点（方式）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9.</w:t>
            </w:r>
            <w:r>
              <w:rPr>
                <w:rFonts w:hint="eastAsia" w:ascii="宋体" w:hAnsi="宋体" w:eastAsia="宋体" w:cs="宋体"/>
                <w:i w:val="0"/>
                <w:iCs w:val="0"/>
                <w:caps w:val="0"/>
                <w:color w:val="auto"/>
                <w:spacing w:val="0"/>
                <w:sz w:val="24"/>
                <w:szCs w:val="24"/>
              </w:rPr>
              <w:t>办理结果告知方式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10.</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223B76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486E93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05A2AC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4453F7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4DA51F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31AD9C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3AC447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B09AE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FC54F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36E19D1A">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1FD68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rFonts w:hint="eastAsia" w:eastAsia="宋体"/>
                <w:color w:val="auto"/>
                <w:sz w:val="24"/>
                <w:szCs w:val="24"/>
                <w:lang w:eastAsia="zh-CN"/>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lang w:val="en-US" w:eastAsia="zh-CN"/>
              </w:rPr>
              <w:t>2</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5B4919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对就业困难人员（含建档立卡贫困劳动力）实施就业援助</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5283CC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6.1</w:t>
            </w:r>
            <w:r>
              <w:rPr>
                <w:rFonts w:hint="eastAsia" w:ascii="宋体" w:hAnsi="宋体" w:eastAsia="宋体" w:cs="宋体"/>
                <w:i w:val="0"/>
                <w:iCs w:val="0"/>
                <w:caps w:val="0"/>
                <w:color w:val="auto"/>
                <w:spacing w:val="0"/>
                <w:sz w:val="24"/>
                <w:szCs w:val="24"/>
              </w:rPr>
              <w:t>就业困难人员认定</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307B47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文件依据</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对象范围</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申请条件</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申请材料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办理流程</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办理时限</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rPr>
              <w:t>办理地点（方式）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8.</w:t>
            </w:r>
            <w:r>
              <w:rPr>
                <w:rFonts w:hint="eastAsia" w:ascii="宋体" w:hAnsi="宋体" w:eastAsia="宋体" w:cs="宋体"/>
                <w:i w:val="0"/>
                <w:iCs w:val="0"/>
                <w:caps w:val="0"/>
                <w:color w:val="auto"/>
                <w:spacing w:val="0"/>
                <w:sz w:val="24"/>
                <w:szCs w:val="24"/>
              </w:rPr>
              <w:t>办理结果告知方式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9.</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50E4F0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36B4AE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6F9572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473A79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008F8D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44CC55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6F5B99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41F141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32D0A8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413757CF">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4ED69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rFonts w:hint="eastAsia" w:eastAsia="宋体"/>
                <w:color w:val="auto"/>
                <w:sz w:val="24"/>
                <w:szCs w:val="24"/>
                <w:lang w:eastAsia="zh-CN"/>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lang w:val="en-US" w:eastAsia="zh-CN"/>
              </w:rPr>
              <w:t>3</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4C4A89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对就业困难人员（含建档立卡贫困劳动力）实施就业援助</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7256BE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6.2</w:t>
            </w:r>
            <w:r>
              <w:rPr>
                <w:rFonts w:hint="eastAsia" w:ascii="宋体" w:hAnsi="宋体" w:eastAsia="宋体" w:cs="宋体"/>
                <w:i w:val="0"/>
                <w:iCs w:val="0"/>
                <w:caps w:val="0"/>
                <w:color w:val="auto"/>
                <w:spacing w:val="0"/>
                <w:sz w:val="24"/>
                <w:szCs w:val="24"/>
              </w:rPr>
              <w:t>就业困难人员社会保险补贴申领</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37DF58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文件依据</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政策对象</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补贴标准</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申请条件</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申请材料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办理流程</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rPr>
              <w:t>办理时限</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8.</w:t>
            </w:r>
            <w:r>
              <w:rPr>
                <w:rFonts w:hint="eastAsia" w:ascii="宋体" w:hAnsi="宋体" w:eastAsia="宋体" w:cs="宋体"/>
                <w:i w:val="0"/>
                <w:iCs w:val="0"/>
                <w:caps w:val="0"/>
                <w:color w:val="auto"/>
                <w:spacing w:val="0"/>
                <w:sz w:val="24"/>
                <w:szCs w:val="24"/>
              </w:rPr>
              <w:t>办理地点（方式）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9.</w:t>
            </w:r>
            <w:r>
              <w:rPr>
                <w:rFonts w:hint="eastAsia" w:ascii="宋体" w:hAnsi="宋体" w:eastAsia="宋体" w:cs="宋体"/>
                <w:i w:val="0"/>
                <w:iCs w:val="0"/>
                <w:caps w:val="0"/>
                <w:color w:val="auto"/>
                <w:spacing w:val="0"/>
                <w:sz w:val="24"/>
                <w:szCs w:val="24"/>
              </w:rPr>
              <w:t>办理结果告知方式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10.</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27000E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77A89B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18A809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3C7E73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20E2B2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017FE3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637939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4D30B2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43CF74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3F4FB43D">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0F20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rFonts w:hint="eastAsia" w:eastAsia="宋体"/>
                <w:color w:val="auto"/>
                <w:sz w:val="24"/>
                <w:szCs w:val="24"/>
                <w:lang w:eastAsia="zh-CN"/>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lang w:val="en-US" w:eastAsia="zh-CN"/>
              </w:rPr>
              <w:t>4</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447A2D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rPr>
              <w:t>高校毕业生就业服务</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7D14EF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就业见习补贴申领</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2C47B3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文件依据</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政策对象</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补贴标准</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申请条件</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申请材料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办理流程</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rPr>
              <w:t>办理时限</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8.</w:t>
            </w:r>
            <w:r>
              <w:rPr>
                <w:rFonts w:hint="eastAsia" w:ascii="宋体" w:hAnsi="宋体" w:eastAsia="宋体" w:cs="宋体"/>
                <w:i w:val="0"/>
                <w:iCs w:val="0"/>
                <w:caps w:val="0"/>
                <w:color w:val="auto"/>
                <w:spacing w:val="0"/>
                <w:sz w:val="24"/>
                <w:szCs w:val="24"/>
              </w:rPr>
              <w:t>办理地点（方式）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9.</w:t>
            </w:r>
            <w:r>
              <w:rPr>
                <w:rFonts w:hint="eastAsia" w:ascii="宋体" w:hAnsi="宋体" w:eastAsia="宋体" w:cs="宋体"/>
                <w:i w:val="0"/>
                <w:iCs w:val="0"/>
                <w:caps w:val="0"/>
                <w:color w:val="auto"/>
                <w:spacing w:val="0"/>
                <w:sz w:val="24"/>
                <w:szCs w:val="24"/>
              </w:rPr>
              <w:t>办理结果</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10.</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2BA798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537834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66CF74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395056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176C41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03A4CA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C185C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600714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11CCAE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42733CDF">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F1FD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rFonts w:hint="default" w:eastAsia="仿宋_GB2312"/>
                <w:color w:val="auto"/>
                <w:sz w:val="24"/>
                <w:szCs w:val="24"/>
                <w:lang w:val="en-US" w:eastAsia="zh-CN"/>
              </w:rPr>
            </w:pPr>
            <w:r>
              <w:rPr>
                <w:rFonts w:hint="eastAsia" w:ascii="宋体" w:hAnsi="宋体" w:eastAsia="宋体" w:cs="宋体"/>
                <w:i w:val="0"/>
                <w:iCs w:val="0"/>
                <w:caps w:val="0"/>
                <w:color w:val="auto"/>
                <w:spacing w:val="0"/>
                <w:sz w:val="24"/>
                <w:szCs w:val="24"/>
                <w:lang w:val="en-US" w:eastAsia="zh-CN"/>
              </w:rPr>
              <w:t>15</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7FB24D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rPr>
              <w:t>高校毕业生就业服务</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03BF27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高校毕业生社保补贴申领</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5B2E28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文件依据</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政策对象</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补贴标准</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申请条件</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申请材料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办理流程</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rPr>
              <w:t>办理时限</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8.</w:t>
            </w:r>
            <w:r>
              <w:rPr>
                <w:rFonts w:hint="eastAsia" w:ascii="宋体" w:hAnsi="宋体" w:eastAsia="宋体" w:cs="宋体"/>
                <w:i w:val="0"/>
                <w:iCs w:val="0"/>
                <w:caps w:val="0"/>
                <w:color w:val="auto"/>
                <w:spacing w:val="0"/>
                <w:sz w:val="24"/>
                <w:szCs w:val="24"/>
              </w:rPr>
              <w:t>办理地点（方式）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9.</w:t>
            </w:r>
            <w:r>
              <w:rPr>
                <w:rFonts w:hint="eastAsia" w:ascii="宋体" w:hAnsi="宋体" w:eastAsia="宋体" w:cs="宋体"/>
                <w:i w:val="0"/>
                <w:iCs w:val="0"/>
                <w:caps w:val="0"/>
                <w:color w:val="auto"/>
                <w:spacing w:val="0"/>
                <w:sz w:val="24"/>
                <w:szCs w:val="24"/>
              </w:rPr>
              <w:t>办理结果</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10.</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7A5BD7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7FC219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2A6602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05E0E9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0036B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39BCB5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68DE23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11B618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60342E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5EF49DF2">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9688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rFonts w:hint="default" w:eastAsia="仿宋_GB2312"/>
                <w:color w:val="auto"/>
                <w:sz w:val="24"/>
                <w:szCs w:val="24"/>
                <w:lang w:val="en-US" w:eastAsia="zh-CN"/>
              </w:rPr>
            </w:pPr>
            <w:r>
              <w:rPr>
                <w:rFonts w:hint="eastAsia" w:ascii="宋体" w:hAnsi="宋体" w:eastAsia="宋体" w:cs="宋体"/>
                <w:i w:val="0"/>
                <w:iCs w:val="0"/>
                <w:caps w:val="0"/>
                <w:color w:val="auto"/>
                <w:spacing w:val="0"/>
                <w:sz w:val="24"/>
                <w:szCs w:val="24"/>
                <w:lang w:val="en-US" w:eastAsia="zh-CN"/>
              </w:rPr>
              <w:t>16</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40F56C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8.</w:t>
            </w:r>
            <w:r>
              <w:rPr>
                <w:rFonts w:hint="eastAsia" w:ascii="宋体" w:hAnsi="宋体" w:eastAsia="宋体" w:cs="宋体"/>
                <w:i w:val="0"/>
                <w:iCs w:val="0"/>
                <w:caps w:val="0"/>
                <w:color w:val="auto"/>
                <w:spacing w:val="0"/>
                <w:sz w:val="24"/>
                <w:szCs w:val="24"/>
              </w:rPr>
              <w:t>基本公共就业创业政府购买服务</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631290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8.</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政府向社会购买基本公共就业创业服务成果</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55905B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文件依据</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购买项目</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购买内容及评价标准</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购买主体</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承接主体条件</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购买方式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rPr>
              <w:t>提交材料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8.</w:t>
            </w:r>
            <w:r>
              <w:rPr>
                <w:rFonts w:hint="eastAsia" w:ascii="宋体" w:hAnsi="宋体" w:eastAsia="宋体" w:cs="宋体"/>
                <w:i w:val="0"/>
                <w:iCs w:val="0"/>
                <w:caps w:val="0"/>
                <w:color w:val="auto"/>
                <w:spacing w:val="0"/>
                <w:sz w:val="24"/>
                <w:szCs w:val="24"/>
              </w:rPr>
              <w:t>购买流程</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9.</w:t>
            </w:r>
            <w:r>
              <w:rPr>
                <w:rFonts w:hint="eastAsia" w:ascii="宋体" w:hAnsi="宋体" w:eastAsia="宋体" w:cs="宋体"/>
                <w:i w:val="0"/>
                <w:iCs w:val="0"/>
                <w:caps w:val="0"/>
                <w:color w:val="auto"/>
                <w:spacing w:val="0"/>
                <w:sz w:val="24"/>
                <w:szCs w:val="24"/>
              </w:rPr>
              <w:t>受理地点（方式）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10.</w:t>
            </w:r>
            <w:r>
              <w:rPr>
                <w:rFonts w:hint="eastAsia" w:ascii="宋体" w:hAnsi="宋体" w:eastAsia="宋体" w:cs="宋体"/>
                <w:i w:val="0"/>
                <w:iCs w:val="0"/>
                <w:caps w:val="0"/>
                <w:color w:val="auto"/>
                <w:spacing w:val="0"/>
                <w:sz w:val="24"/>
                <w:szCs w:val="24"/>
              </w:rPr>
              <w:t>受理结果告知方式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11.</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68C8B7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6F95D1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1A5EE1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1C2E38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7C7672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025BE1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2423FB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7F05F2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70A40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2C0243B0">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1445E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rFonts w:hint="default" w:eastAsia="宋体"/>
                <w:color w:val="auto"/>
                <w:sz w:val="24"/>
                <w:szCs w:val="24"/>
                <w:lang w:val="en-US" w:eastAsia="zh-CN"/>
              </w:rPr>
            </w:pPr>
            <w:r>
              <w:rPr>
                <w:rFonts w:hint="eastAsia" w:ascii="宋体" w:hAnsi="宋体" w:eastAsia="宋体" w:cs="宋体"/>
                <w:i w:val="0"/>
                <w:iCs w:val="0"/>
                <w:caps w:val="0"/>
                <w:color w:val="auto"/>
                <w:spacing w:val="0"/>
                <w:sz w:val="24"/>
                <w:szCs w:val="24"/>
                <w:lang w:val="en-US" w:eastAsia="zh-CN"/>
              </w:rPr>
              <w:t>17</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5841D9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9.</w:t>
            </w:r>
            <w:r>
              <w:rPr>
                <w:rFonts w:hint="eastAsia" w:ascii="宋体" w:hAnsi="宋体" w:eastAsia="宋体" w:cs="宋体"/>
                <w:i w:val="0"/>
                <w:iCs w:val="0"/>
                <w:caps w:val="0"/>
                <w:color w:val="auto"/>
                <w:spacing w:val="0"/>
                <w:sz w:val="24"/>
                <w:szCs w:val="24"/>
              </w:rPr>
              <w:t>国（境）外人员入境就业</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454503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9.</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国（境）外人员入境就业</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2F1073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文件依据</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对象范围</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申请条件</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申请材料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办理流程</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办理时限</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rPr>
              <w:t>办理地点（方式）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8.</w:t>
            </w:r>
            <w:r>
              <w:rPr>
                <w:rFonts w:hint="eastAsia" w:ascii="宋体" w:hAnsi="宋体" w:eastAsia="宋体" w:cs="宋体"/>
                <w:i w:val="0"/>
                <w:iCs w:val="0"/>
                <w:caps w:val="0"/>
                <w:color w:val="auto"/>
                <w:spacing w:val="0"/>
                <w:sz w:val="24"/>
                <w:szCs w:val="24"/>
              </w:rPr>
              <w:t>办理结果告知方式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9.</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408EBC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《人力资源市场暂行条例》</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275E1F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7DFFFD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7B3568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080971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24D470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787FE5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7E4713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3BBB01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r>
      <w:tr w14:paraId="7608861A">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3C38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rFonts w:hint="default" w:eastAsia="宋体"/>
                <w:color w:val="auto"/>
                <w:sz w:val="24"/>
                <w:szCs w:val="24"/>
                <w:lang w:val="en-US" w:eastAsia="zh-CN"/>
              </w:rPr>
            </w:pPr>
            <w:r>
              <w:rPr>
                <w:rFonts w:hint="eastAsia" w:eastAsia="宋体"/>
                <w:color w:val="auto"/>
                <w:sz w:val="24"/>
                <w:szCs w:val="24"/>
                <w:lang w:val="en-US" w:eastAsia="zh-CN"/>
              </w:rPr>
              <w:t>18</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7FA28C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10.</w:t>
            </w:r>
            <w:r>
              <w:rPr>
                <w:rFonts w:hint="eastAsia" w:ascii="宋体" w:hAnsi="宋体" w:eastAsia="宋体" w:cs="宋体"/>
                <w:i w:val="0"/>
                <w:iCs w:val="0"/>
                <w:caps w:val="0"/>
                <w:color w:val="auto"/>
                <w:spacing w:val="0"/>
                <w:sz w:val="24"/>
                <w:szCs w:val="24"/>
              </w:rPr>
              <w:t>流动人员人事档案服务</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3543A5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10.</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流动人员人事档案服务</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7A0007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文件依据</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政策对象</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申请条件</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申请材料</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办理流程</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6.</w:t>
            </w:r>
            <w:r>
              <w:rPr>
                <w:rFonts w:hint="eastAsia" w:ascii="宋体" w:hAnsi="宋体" w:eastAsia="宋体" w:cs="宋体"/>
                <w:i w:val="0"/>
                <w:iCs w:val="0"/>
                <w:caps w:val="0"/>
                <w:color w:val="auto"/>
                <w:spacing w:val="0"/>
                <w:sz w:val="24"/>
                <w:szCs w:val="24"/>
              </w:rPr>
              <w:t>办理时限</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7.</w:t>
            </w:r>
            <w:r>
              <w:rPr>
                <w:rFonts w:hint="eastAsia" w:ascii="宋体" w:hAnsi="宋体" w:eastAsia="宋体" w:cs="宋体"/>
                <w:i w:val="0"/>
                <w:iCs w:val="0"/>
                <w:caps w:val="0"/>
                <w:color w:val="auto"/>
                <w:spacing w:val="0"/>
                <w:sz w:val="24"/>
                <w:szCs w:val="24"/>
              </w:rPr>
              <w:t>办理地点（方式）</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8.</w:t>
            </w:r>
            <w:r>
              <w:rPr>
                <w:rFonts w:hint="eastAsia" w:ascii="宋体" w:hAnsi="宋体" w:eastAsia="宋体" w:cs="宋体"/>
                <w:i w:val="0"/>
                <w:iCs w:val="0"/>
                <w:caps w:val="0"/>
                <w:color w:val="auto"/>
                <w:spacing w:val="0"/>
                <w:sz w:val="24"/>
                <w:szCs w:val="24"/>
              </w:rPr>
              <w:t>办理结果</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9.</w:t>
            </w:r>
            <w:r>
              <w:rPr>
                <w:rFonts w:hint="eastAsia" w:ascii="宋体" w:hAnsi="宋体" w:eastAsia="宋体" w:cs="宋体"/>
                <w:i w:val="0"/>
                <w:iCs w:val="0"/>
                <w:caps w:val="0"/>
                <w:color w:val="auto"/>
                <w:spacing w:val="0"/>
                <w:sz w:val="24"/>
                <w:szCs w:val="24"/>
              </w:rPr>
              <w:t>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150471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《中华人民共和国政府信息公开条例》（中华人民共和国国务院令第</w:t>
            </w:r>
            <w:r>
              <w:rPr>
                <w:rFonts w:hint="eastAsia" w:ascii="宋体" w:hAnsi="宋体" w:eastAsia="宋体" w:cs="宋体"/>
                <w:i w:val="0"/>
                <w:iCs w:val="0"/>
                <w:caps w:val="0"/>
                <w:color w:val="auto"/>
                <w:spacing w:val="0"/>
                <w:sz w:val="24"/>
                <w:szCs w:val="24"/>
                <w:lang w:val="en-US"/>
              </w:rPr>
              <w:t>711</w:t>
            </w:r>
            <w:r>
              <w:rPr>
                <w:rFonts w:hint="eastAsia" w:ascii="宋体" w:hAnsi="宋体" w:eastAsia="宋体" w:cs="宋体"/>
                <w:i w:val="0"/>
                <w:iCs w:val="0"/>
                <w:caps w:val="0"/>
                <w:color w:val="auto"/>
                <w:spacing w:val="0"/>
                <w:sz w:val="24"/>
                <w:szCs w:val="24"/>
              </w:rPr>
              <w:t>号）</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2. </w:t>
            </w:r>
            <w:r>
              <w:rPr>
                <w:rFonts w:hint="eastAsia" w:ascii="宋体" w:hAnsi="宋体" w:eastAsia="宋体" w:cs="宋体"/>
                <w:i w:val="0"/>
                <w:iCs w:val="0"/>
                <w:caps w:val="0"/>
                <w:color w:val="auto"/>
                <w:spacing w:val="0"/>
                <w:sz w:val="24"/>
                <w:szCs w:val="24"/>
              </w:rPr>
              <w:t>《中共中央组织部、人力资源和社会保障部、国家发展和改革委员会、财政部、国家档案局关于进一步加强流动人员人事档案管理服务工作的通知》人社部发</w:t>
            </w:r>
            <w:r>
              <w:rPr>
                <w:rFonts w:hint="eastAsia" w:ascii="宋体" w:hAnsi="宋体" w:eastAsia="宋体" w:cs="宋体"/>
                <w:i w:val="0"/>
                <w:iCs w:val="0"/>
                <w:caps w:val="0"/>
                <w:color w:val="auto"/>
                <w:spacing w:val="0"/>
                <w:sz w:val="24"/>
                <w:szCs w:val="24"/>
                <w:lang w:val="en-US"/>
              </w:rPr>
              <w:t>[2014]90</w:t>
            </w:r>
            <w:r>
              <w:rPr>
                <w:rFonts w:hint="eastAsia" w:ascii="宋体" w:hAnsi="宋体" w:eastAsia="宋体" w:cs="宋体"/>
                <w:i w:val="0"/>
                <w:iCs w:val="0"/>
                <w:caps w:val="0"/>
                <w:color w:val="auto"/>
                <w:spacing w:val="0"/>
                <w:sz w:val="24"/>
                <w:szCs w:val="24"/>
              </w:rPr>
              <w:t>号</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3.</w:t>
            </w:r>
            <w:r>
              <w:rPr>
                <w:rFonts w:hint="eastAsia" w:ascii="宋体" w:hAnsi="宋体" w:eastAsia="宋体" w:cs="宋体"/>
                <w:i w:val="0"/>
                <w:iCs w:val="0"/>
                <w:caps w:val="0"/>
                <w:color w:val="auto"/>
                <w:spacing w:val="0"/>
                <w:sz w:val="24"/>
                <w:szCs w:val="24"/>
              </w:rPr>
              <w:t>《关于贯彻落实人社部发</w:t>
            </w:r>
            <w:r>
              <w:rPr>
                <w:rFonts w:hint="eastAsia" w:ascii="宋体" w:hAnsi="宋体" w:eastAsia="宋体" w:cs="宋体"/>
                <w:i w:val="0"/>
                <w:iCs w:val="0"/>
                <w:caps w:val="0"/>
                <w:color w:val="auto"/>
                <w:spacing w:val="0"/>
                <w:sz w:val="24"/>
                <w:szCs w:val="24"/>
                <w:lang w:val="en-US"/>
              </w:rPr>
              <w:t>[2014]90</w:t>
            </w:r>
            <w:r>
              <w:rPr>
                <w:rFonts w:hint="eastAsia" w:ascii="宋体" w:hAnsi="宋体" w:eastAsia="宋体" w:cs="宋体"/>
                <w:i w:val="0"/>
                <w:iCs w:val="0"/>
                <w:caps w:val="0"/>
                <w:color w:val="auto"/>
                <w:spacing w:val="0"/>
                <w:sz w:val="24"/>
                <w:szCs w:val="24"/>
              </w:rPr>
              <w:t>号文件进一步加强流动人员人事档案管理服务工作的意见》（鲁人社发</w:t>
            </w:r>
            <w:r>
              <w:rPr>
                <w:rFonts w:hint="eastAsia" w:ascii="宋体" w:hAnsi="宋体" w:eastAsia="宋体" w:cs="宋体"/>
                <w:i w:val="0"/>
                <w:iCs w:val="0"/>
                <w:caps w:val="0"/>
                <w:color w:val="auto"/>
                <w:spacing w:val="0"/>
                <w:sz w:val="24"/>
                <w:szCs w:val="24"/>
                <w:lang w:val="en-US"/>
              </w:rPr>
              <w:t>[2015]48</w:t>
            </w:r>
            <w:r>
              <w:rPr>
                <w:rFonts w:hint="eastAsia" w:ascii="宋体" w:hAnsi="宋体" w:eastAsia="宋体" w:cs="宋体"/>
                <w:i w:val="0"/>
                <w:iCs w:val="0"/>
                <w:caps w:val="0"/>
                <w:color w:val="auto"/>
                <w:spacing w:val="0"/>
                <w:sz w:val="24"/>
                <w:szCs w:val="24"/>
              </w:rPr>
              <w:t>号）</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4.</w:t>
            </w:r>
            <w:r>
              <w:rPr>
                <w:rFonts w:hint="eastAsia" w:ascii="宋体" w:hAnsi="宋体" w:eastAsia="宋体" w:cs="宋体"/>
                <w:i w:val="0"/>
                <w:iCs w:val="0"/>
                <w:caps w:val="0"/>
                <w:color w:val="auto"/>
                <w:spacing w:val="0"/>
                <w:sz w:val="24"/>
                <w:szCs w:val="24"/>
              </w:rPr>
              <w:t>《山东省人力资源和社会保障厅关于加快推进流动人员人事档案信息化建设的实施意见》 鲁人社办发</w:t>
            </w:r>
            <w:r>
              <w:rPr>
                <w:rFonts w:hint="eastAsia" w:ascii="宋体" w:hAnsi="宋体" w:eastAsia="宋体" w:cs="宋体"/>
                <w:i w:val="0"/>
                <w:iCs w:val="0"/>
                <w:caps w:val="0"/>
                <w:color w:val="auto"/>
                <w:spacing w:val="0"/>
                <w:sz w:val="24"/>
                <w:szCs w:val="24"/>
                <w:lang w:val="en-US"/>
              </w:rPr>
              <w:t>[2018]36</w:t>
            </w:r>
            <w:r>
              <w:rPr>
                <w:rFonts w:hint="eastAsia" w:ascii="宋体" w:hAnsi="宋体" w:eastAsia="宋体" w:cs="宋体"/>
                <w:i w:val="0"/>
                <w:iCs w:val="0"/>
                <w:caps w:val="0"/>
                <w:color w:val="auto"/>
                <w:spacing w:val="0"/>
                <w:sz w:val="24"/>
                <w:szCs w:val="24"/>
              </w:rPr>
              <w:t>号</w:t>
            </w:r>
            <w:r>
              <w:rPr>
                <w:rFonts w:hint="eastAsia" w:ascii="宋体" w:hAnsi="宋体" w:eastAsia="宋体" w:cs="宋体"/>
                <w:i w:val="0"/>
                <w:iCs w:val="0"/>
                <w:caps w:val="0"/>
                <w:color w:val="auto"/>
                <w:spacing w:val="0"/>
                <w:sz w:val="24"/>
                <w:szCs w:val="24"/>
                <w:lang w:val="en-US"/>
              </w:rPr>
              <w:br w:type="textWrapping"/>
            </w:r>
            <w:r>
              <w:rPr>
                <w:rFonts w:hint="eastAsia" w:ascii="宋体" w:hAnsi="宋体" w:eastAsia="宋体" w:cs="宋体"/>
                <w:i w:val="0"/>
                <w:iCs w:val="0"/>
                <w:caps w:val="0"/>
                <w:color w:val="auto"/>
                <w:spacing w:val="0"/>
                <w:sz w:val="24"/>
                <w:szCs w:val="24"/>
                <w:lang w:val="en-US"/>
              </w:rPr>
              <w:t>5.</w:t>
            </w:r>
            <w:r>
              <w:rPr>
                <w:rFonts w:hint="eastAsia" w:ascii="宋体" w:hAnsi="宋体" w:eastAsia="宋体" w:cs="宋体"/>
                <w:i w:val="0"/>
                <w:iCs w:val="0"/>
                <w:caps w:val="0"/>
                <w:color w:val="auto"/>
                <w:spacing w:val="0"/>
                <w:sz w:val="24"/>
                <w:szCs w:val="24"/>
              </w:rPr>
              <w:t>《人力资源社会会保障部办公厅关于加快推进流动人员档案信息化建设的指导意见》人社厅发〔</w:t>
            </w:r>
            <w:r>
              <w:rPr>
                <w:rFonts w:hint="eastAsia" w:ascii="宋体" w:hAnsi="宋体" w:eastAsia="宋体" w:cs="宋体"/>
                <w:i w:val="0"/>
                <w:iCs w:val="0"/>
                <w:caps w:val="0"/>
                <w:color w:val="auto"/>
                <w:spacing w:val="0"/>
                <w:sz w:val="24"/>
                <w:szCs w:val="24"/>
                <w:lang w:val="en-US"/>
              </w:rPr>
              <w:t>2018</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rPr>
              <w:t>102</w:t>
            </w:r>
            <w:r>
              <w:rPr>
                <w:rFonts w:hint="eastAsia" w:ascii="宋体" w:hAnsi="宋体" w:eastAsia="宋体" w:cs="宋体"/>
                <w:i w:val="0"/>
                <w:iCs w:val="0"/>
                <w:caps w:val="0"/>
                <w:color w:val="auto"/>
                <w:spacing w:val="0"/>
                <w:sz w:val="24"/>
                <w:szCs w:val="24"/>
              </w:rPr>
              <w:t>号</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5EF713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1D44B8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0A7685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5900A6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基层公共服务平台</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1F1A36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FF58E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672EC2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rPr>
                <w:color w:val="auto"/>
                <w:sz w:val="24"/>
                <w:szCs w:val="24"/>
              </w:rPr>
            </w:pPr>
            <w:r>
              <w:rPr>
                <w:rFonts w:hint="eastAsia" w:ascii="宋体" w:hAnsi="宋体" w:eastAsia="宋体" w:cs="宋体"/>
                <w:i w:val="0"/>
                <w:iCs w:val="0"/>
                <w:caps w:val="0"/>
                <w:color w:val="auto"/>
                <w:spacing w:val="0"/>
                <w:sz w:val="24"/>
                <w:szCs w:val="24"/>
                <w:lang w:val="en-US"/>
              </w:rPr>
              <w:t> </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6A8C73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color w:val="auto"/>
                <w:sz w:val="24"/>
                <w:szCs w:val="24"/>
              </w:rPr>
            </w:pPr>
            <w:r>
              <w:rPr>
                <w:rFonts w:hint="eastAsia" w:ascii="宋体" w:hAnsi="宋体" w:eastAsia="宋体" w:cs="宋体"/>
                <w:i w:val="0"/>
                <w:iCs w:val="0"/>
                <w:caps w:val="0"/>
                <w:color w:val="auto"/>
                <w:spacing w:val="0"/>
                <w:sz w:val="24"/>
                <w:szCs w:val="24"/>
              </w:rPr>
              <w:t>√</w:t>
            </w:r>
          </w:p>
        </w:tc>
      </w:tr>
      <w:tr w14:paraId="481971C8">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2A1D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rFonts w:hint="default" w:eastAsia="宋体"/>
                <w:color w:val="auto"/>
                <w:sz w:val="24"/>
                <w:szCs w:val="24"/>
                <w:lang w:val="en-US" w:eastAsia="zh-CN"/>
              </w:rPr>
            </w:pPr>
            <w:r>
              <w:rPr>
                <w:rFonts w:hint="default" w:eastAsia="宋体"/>
                <w:color w:val="auto"/>
                <w:sz w:val="24"/>
                <w:szCs w:val="24"/>
                <w:lang w:val="en-US" w:eastAsia="zh-CN"/>
              </w:rPr>
              <w:t>19</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612D25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aps w:val="0"/>
                <w:color w:val="auto"/>
                <w:spacing w:val="0"/>
                <w:sz w:val="24"/>
                <w:szCs w:val="24"/>
                <w:lang w:val="en-US" w:eastAsia="zh-CN"/>
              </w:rPr>
            </w:pPr>
            <w:r>
              <w:rPr>
                <w:rFonts w:hint="default" w:ascii="宋体" w:hAnsi="宋体" w:eastAsia="宋体" w:cs="宋体"/>
                <w:i w:val="0"/>
                <w:iCs w:val="0"/>
                <w:caps w:val="0"/>
                <w:color w:val="auto"/>
                <w:spacing w:val="0"/>
                <w:sz w:val="24"/>
                <w:szCs w:val="24"/>
                <w:lang w:val="en-US"/>
              </w:rPr>
              <w:t>11.</w:t>
            </w:r>
            <w:r>
              <w:rPr>
                <w:rFonts w:hint="eastAsia" w:ascii="宋体" w:hAnsi="宋体" w:eastAsia="宋体" w:cs="宋体"/>
                <w:i w:val="0"/>
                <w:iCs w:val="0"/>
                <w:caps w:val="0"/>
                <w:color w:val="auto"/>
                <w:spacing w:val="0"/>
                <w:sz w:val="24"/>
                <w:szCs w:val="24"/>
                <w:lang w:val="en-US" w:eastAsia="zh-CN"/>
              </w:rPr>
              <w:t>职业资格证书查询</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56F961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11.1职业资格证书查询</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560D95F8">
            <w:pPr>
              <w:keepNext w:val="0"/>
              <w:keepLines w:val="0"/>
              <w:widowControl/>
              <w:suppressLineNumbers w:val="0"/>
              <w:jc w:val="left"/>
              <w:rPr>
                <w:rFonts w:hint="eastAsia" w:ascii="宋体" w:hAnsi="宋体" w:eastAsia="宋体" w:cs="宋体"/>
                <w:i w:val="0"/>
                <w:iCs w:val="0"/>
                <w:caps w:val="0"/>
                <w:color w:val="auto"/>
                <w:spacing w:val="0"/>
                <w:sz w:val="24"/>
                <w:szCs w:val="24"/>
                <w:lang w:val="en-US"/>
              </w:rPr>
            </w:pPr>
            <w:r>
              <w:rPr>
                <w:rFonts w:hint="eastAsia" w:ascii="宋体" w:hAnsi="宋体" w:eastAsia="宋体" w:cs="宋体"/>
                <w:i w:val="0"/>
                <w:iCs w:val="0"/>
                <w:caps w:val="0"/>
                <w:color w:val="auto"/>
                <w:spacing w:val="0"/>
                <w:kern w:val="0"/>
                <w:sz w:val="24"/>
                <w:szCs w:val="24"/>
                <w:lang w:val="en-US" w:eastAsia="zh-CN" w:bidi="ar"/>
              </w:rPr>
              <w:t>1</w:t>
            </w:r>
            <w:r>
              <w:rPr>
                <w:rFonts w:hint="eastAsia" w:ascii="宋体" w:hAnsi="宋体" w:eastAsia="宋体" w:cs="宋体"/>
                <w:i w:val="0"/>
                <w:iCs w:val="0"/>
                <w:caps w:val="0"/>
                <w:color w:val="auto"/>
                <w:spacing w:val="0"/>
                <w:kern w:val="0"/>
                <w:sz w:val="24"/>
                <w:szCs w:val="24"/>
                <w:lang w:val="en-US" w:eastAsia="zh-CN" w:bidi="ar"/>
              </w:rPr>
              <w:t>.文件依据</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2.政策对象</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3.申请条件</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4.申请材料</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5.办理流程</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6.办理时限</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7.办理地点（方式）</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8.办理结果</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9.咨询电话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6043F2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rPr>
              <w:t>1.</w:t>
            </w:r>
            <w:r>
              <w:rPr>
                <w:rFonts w:hint="eastAsia" w:ascii="宋体" w:hAnsi="宋体" w:eastAsia="宋体" w:cs="宋体"/>
                <w:i w:val="0"/>
                <w:iCs w:val="0"/>
                <w:caps w:val="0"/>
                <w:color w:val="auto"/>
                <w:spacing w:val="0"/>
                <w:sz w:val="24"/>
                <w:szCs w:val="24"/>
              </w:rPr>
              <w:t>《中华人民共和国政府信息公开条例》</w:t>
            </w:r>
          </w:p>
          <w:p w14:paraId="4C03E8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rPr>
              <w:t>2.</w:t>
            </w:r>
            <w:r>
              <w:rPr>
                <w:rFonts w:hint="eastAsia" w:ascii="宋体" w:hAnsi="宋体" w:eastAsia="宋体" w:cs="宋体"/>
                <w:i w:val="0"/>
                <w:iCs w:val="0"/>
                <w:caps w:val="0"/>
                <w:color w:val="auto"/>
                <w:spacing w:val="0"/>
                <w:sz w:val="24"/>
                <w:szCs w:val="24"/>
              </w:rPr>
              <w:t>《中华人民共和国就业促进法》</w:t>
            </w:r>
          </w:p>
          <w:p w14:paraId="3236E7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aps w:val="0"/>
                <w:color w:val="auto"/>
                <w:spacing w:val="0"/>
                <w:sz w:val="24"/>
                <w:szCs w:val="24"/>
                <w:lang w:val="en-US"/>
              </w:rPr>
            </w:pP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49795B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5D9856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6550B9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38FC84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微软雅黑" w:hAnsi="微软雅黑" w:eastAsia="微软雅黑" w:cs="微软雅黑"/>
                <w:i w:val="0"/>
                <w:iCs w:val="0"/>
                <w:caps w:val="0"/>
                <w:color w:val="auto"/>
                <w:spacing w:val="0"/>
                <w:sz w:val="24"/>
                <w:szCs w:val="24"/>
                <w:lang w:val="en-US"/>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690CF7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0956E4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aps w:val="0"/>
                <w:color w:val="auto"/>
                <w:spacing w:val="0"/>
                <w:sz w:val="24"/>
                <w:szCs w:val="24"/>
                <w:lang w:val="en-US"/>
              </w:rPr>
            </w:pP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6B4791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aps w:val="0"/>
                <w:color w:val="auto"/>
                <w:spacing w:val="0"/>
                <w:sz w:val="24"/>
                <w:szCs w:val="24"/>
                <w:lang w:val="en-US"/>
              </w:rPr>
            </w:pP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2A759F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w:t>
            </w:r>
          </w:p>
        </w:tc>
      </w:tr>
      <w:tr w14:paraId="3ECB71C3">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1037" w:hRule="atLeast"/>
        </w:trPr>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B5B4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rPr>
                <w:rFonts w:hint="default" w:eastAsia="宋体"/>
                <w:color w:val="auto"/>
                <w:sz w:val="24"/>
                <w:szCs w:val="24"/>
                <w:lang w:val="en-US" w:eastAsia="zh-CN"/>
              </w:rPr>
            </w:pPr>
            <w:r>
              <w:rPr>
                <w:rFonts w:hint="eastAsia" w:eastAsia="宋体"/>
                <w:color w:val="auto"/>
                <w:sz w:val="24"/>
                <w:szCs w:val="24"/>
                <w:lang w:val="en-US" w:eastAsia="zh-CN"/>
              </w:rPr>
              <w:t>20</w:t>
            </w:r>
          </w:p>
        </w:tc>
        <w:tc>
          <w:tcPr>
            <w:tcW w:w="1168" w:type="dxa"/>
            <w:tcBorders>
              <w:top w:val="nil"/>
              <w:left w:val="nil"/>
              <w:bottom w:val="single" w:color="auto" w:sz="8" w:space="0"/>
              <w:right w:val="single" w:color="auto" w:sz="8" w:space="0"/>
            </w:tcBorders>
            <w:shd w:val="clear" w:color="auto" w:fill="auto"/>
            <w:tcMar>
              <w:left w:w="108" w:type="dxa"/>
              <w:right w:w="108" w:type="dxa"/>
            </w:tcMar>
            <w:vAlign w:val="center"/>
          </w:tcPr>
          <w:p w14:paraId="666786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12.人才引进</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357E46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12.1企业负责人引才补贴</w:t>
            </w:r>
          </w:p>
        </w:tc>
        <w:tc>
          <w:tcPr>
            <w:tcW w:w="2142" w:type="dxa"/>
            <w:tcBorders>
              <w:top w:val="nil"/>
              <w:left w:val="nil"/>
              <w:bottom w:val="single" w:color="auto" w:sz="8" w:space="0"/>
              <w:right w:val="single" w:color="auto" w:sz="8" w:space="0"/>
            </w:tcBorders>
            <w:shd w:val="clear" w:color="auto" w:fill="auto"/>
            <w:tcMar>
              <w:left w:w="108" w:type="dxa"/>
              <w:right w:w="108" w:type="dxa"/>
            </w:tcMar>
            <w:vAlign w:val="center"/>
          </w:tcPr>
          <w:p w14:paraId="57EF9933">
            <w:pPr>
              <w:keepNext w:val="0"/>
              <w:keepLines w:val="0"/>
              <w:widowControl/>
              <w:suppressLineNumbers w:val="0"/>
              <w:jc w:val="left"/>
              <w:rPr>
                <w:rFonts w:hint="eastAsia" w:ascii="宋体" w:hAnsi="宋体" w:eastAsia="宋体" w:cs="宋体"/>
                <w:i w:val="0"/>
                <w:iCs w:val="0"/>
                <w:caps w:val="0"/>
                <w:color w:val="auto"/>
                <w:spacing w:val="0"/>
                <w:sz w:val="24"/>
                <w:szCs w:val="24"/>
                <w:lang w:val="en-US"/>
              </w:rPr>
            </w:pPr>
            <w:r>
              <w:rPr>
                <w:rFonts w:hint="eastAsia" w:ascii="宋体" w:hAnsi="宋体" w:eastAsia="宋体" w:cs="宋体"/>
                <w:i w:val="0"/>
                <w:iCs w:val="0"/>
                <w:caps w:val="0"/>
                <w:color w:val="auto"/>
                <w:spacing w:val="0"/>
                <w:kern w:val="0"/>
                <w:sz w:val="24"/>
                <w:szCs w:val="24"/>
                <w:lang w:val="en-US" w:eastAsia="zh-CN" w:bidi="ar"/>
              </w:rPr>
              <w:t>1.文件依据</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2.政策对象</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3.补贴标准</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4.申请条件</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5.申请材料</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6.办理流程</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7.办理时限</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8.办理地点（方式）</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9.办理结果</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10.咨询电话</w:t>
            </w:r>
          </w:p>
        </w:tc>
        <w:tc>
          <w:tcPr>
            <w:tcW w:w="3804" w:type="dxa"/>
            <w:tcBorders>
              <w:top w:val="nil"/>
              <w:left w:val="nil"/>
              <w:bottom w:val="single" w:color="auto" w:sz="8" w:space="0"/>
              <w:right w:val="single" w:color="auto" w:sz="8" w:space="0"/>
            </w:tcBorders>
            <w:shd w:val="clear" w:color="auto" w:fill="auto"/>
            <w:tcMar>
              <w:left w:w="108" w:type="dxa"/>
              <w:right w:w="108" w:type="dxa"/>
            </w:tcMar>
            <w:vAlign w:val="center"/>
          </w:tcPr>
          <w:p w14:paraId="315FEA47">
            <w:pPr>
              <w:keepNext w:val="0"/>
              <w:keepLines w:val="0"/>
              <w:widowControl/>
              <w:suppressLineNumbers w:val="0"/>
              <w:jc w:val="left"/>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1.《中华人民共和国政府信息公开条例》</w:t>
            </w:r>
          </w:p>
          <w:p w14:paraId="62CBAFAA">
            <w:pPr>
              <w:keepNext w:val="0"/>
              <w:keepLines w:val="0"/>
              <w:widowControl/>
              <w:suppressLineNumbers w:val="0"/>
              <w:jc w:val="left"/>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2.《进一步加强新形势下引才用才工作的若干措施》</w:t>
            </w:r>
          </w:p>
          <w:p w14:paraId="5315CB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aps w:val="0"/>
                <w:color w:val="auto"/>
                <w:spacing w:val="0"/>
                <w:sz w:val="24"/>
                <w:szCs w:val="24"/>
                <w:lang w:val="en-US"/>
              </w:rPr>
            </w:pP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03EEE0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公开事项信息形成或变更之日起</w:t>
            </w:r>
            <w:r>
              <w:rPr>
                <w:rFonts w:hint="eastAsia" w:ascii="宋体" w:hAnsi="宋体" w:eastAsia="宋体" w:cs="宋体"/>
                <w:i w:val="0"/>
                <w:iCs w:val="0"/>
                <w:caps w:val="0"/>
                <w:color w:val="auto"/>
                <w:spacing w:val="0"/>
                <w:sz w:val="24"/>
                <w:szCs w:val="24"/>
                <w:lang w:val="en-US"/>
              </w:rPr>
              <w:t>20</w:t>
            </w:r>
            <w:r>
              <w:rPr>
                <w:rFonts w:hint="eastAsia" w:ascii="宋体" w:hAnsi="宋体" w:eastAsia="宋体" w:cs="宋体"/>
                <w:i w:val="0"/>
                <w:iCs w:val="0"/>
                <w:caps w:val="0"/>
                <w:color w:val="auto"/>
                <w:spacing w:val="0"/>
                <w:sz w:val="24"/>
                <w:szCs w:val="24"/>
              </w:rPr>
              <w:t>个工作日内公开</w:t>
            </w:r>
          </w:p>
        </w:tc>
        <w:tc>
          <w:tcPr>
            <w:tcW w:w="884" w:type="dxa"/>
            <w:tcBorders>
              <w:top w:val="nil"/>
              <w:left w:val="nil"/>
              <w:bottom w:val="single" w:color="auto" w:sz="8" w:space="0"/>
              <w:right w:val="single" w:color="auto" w:sz="8" w:space="0"/>
            </w:tcBorders>
            <w:shd w:val="clear" w:color="auto" w:fill="auto"/>
            <w:tcMar>
              <w:left w:w="108" w:type="dxa"/>
              <w:right w:w="108" w:type="dxa"/>
            </w:tcMar>
            <w:vAlign w:val="center"/>
          </w:tcPr>
          <w:p w14:paraId="3F3EC5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人力资源和社会保障部门</w:t>
            </w:r>
          </w:p>
        </w:tc>
        <w:tc>
          <w:tcPr>
            <w:tcW w:w="937" w:type="dxa"/>
            <w:tcBorders>
              <w:top w:val="nil"/>
              <w:left w:val="nil"/>
              <w:bottom w:val="single" w:color="auto" w:sz="8" w:space="0"/>
              <w:right w:val="single" w:color="auto" w:sz="8" w:space="0"/>
            </w:tcBorders>
            <w:shd w:val="clear" w:color="auto" w:fill="auto"/>
            <w:tcMar>
              <w:left w:w="108" w:type="dxa"/>
              <w:right w:w="108" w:type="dxa"/>
            </w:tcMar>
            <w:vAlign w:val="center"/>
          </w:tcPr>
          <w:p w14:paraId="07DBBF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color w:val="auto"/>
                <w:sz w:val="24"/>
                <w:szCs w:val="24"/>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政府网站</w:t>
            </w:r>
          </w:p>
          <w:p w14:paraId="4C2BC1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微软雅黑" w:hAnsi="微软雅黑" w:eastAsia="微软雅黑" w:cs="微软雅黑"/>
                <w:i w:val="0"/>
                <w:iCs w:val="0"/>
                <w:caps w:val="0"/>
                <w:color w:val="auto"/>
                <w:spacing w:val="0"/>
                <w:sz w:val="24"/>
                <w:szCs w:val="24"/>
                <w:lang w:val="en-US"/>
              </w:rPr>
            </w:pP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政务服务中心</w:t>
            </w:r>
            <w:r>
              <w:rPr>
                <w:rFonts w:hint="eastAsia" w:ascii="微软雅黑" w:hAnsi="微软雅黑" w:eastAsia="微软雅黑" w:cs="微软雅黑"/>
                <w:i w:val="0"/>
                <w:iCs w:val="0"/>
                <w:caps w:val="0"/>
                <w:color w:val="auto"/>
                <w:spacing w:val="0"/>
                <w:sz w:val="24"/>
                <w:szCs w:val="24"/>
                <w:lang w:val="en-US"/>
              </w:rPr>
              <w:br w:type="textWrapping"/>
            </w:r>
            <w:r>
              <w:rPr>
                <w:rFonts w:hint="eastAsia" w:ascii="微软雅黑" w:hAnsi="微软雅黑" w:eastAsia="微软雅黑" w:cs="微软雅黑"/>
                <w:i w:val="0"/>
                <w:iCs w:val="0"/>
                <w:caps w:val="0"/>
                <w:color w:val="auto"/>
                <w:spacing w:val="0"/>
                <w:sz w:val="24"/>
                <w:szCs w:val="24"/>
                <w:lang w:val="en-US"/>
              </w:rPr>
              <w:t>■</w:t>
            </w:r>
            <w:r>
              <w:rPr>
                <w:rFonts w:hint="eastAsia" w:ascii="微软雅黑" w:hAnsi="微软雅黑" w:eastAsia="微软雅黑" w:cs="微软雅黑"/>
                <w:i w:val="0"/>
                <w:iCs w:val="0"/>
                <w:caps w:val="0"/>
                <w:color w:val="auto"/>
                <w:spacing w:val="0"/>
                <w:sz w:val="24"/>
                <w:szCs w:val="24"/>
              </w:rPr>
              <w:t>基层公共服务平</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162FE7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527447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aps w:val="0"/>
                <w:color w:val="auto"/>
                <w:spacing w:val="0"/>
                <w:sz w:val="24"/>
                <w:szCs w:val="24"/>
                <w:lang w:val="en-US"/>
              </w:rPr>
            </w:pP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60A3FA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aps w:val="0"/>
                <w:color w:val="auto"/>
                <w:spacing w:val="0"/>
                <w:sz w:val="24"/>
                <w:szCs w:val="24"/>
                <w:lang w:val="en-US"/>
              </w:rPr>
            </w:pP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14:paraId="3D6FC4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w:t>
            </w:r>
          </w:p>
        </w:tc>
      </w:tr>
      <w:tr w14:paraId="5896CC69">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6025733">
            <w:pPr>
              <w:pStyle w:val="2"/>
              <w:widowControl/>
              <w:spacing w:beforeAutospacing="0" w:afterAutospacing="0" w:line="240" w:lineRule="exact"/>
              <w:ind w:left="0" w:leftChars="0" w:right="0" w:rightChars="0"/>
              <w:jc w:val="left"/>
              <w:rPr>
                <w:rFonts w:hint="default" w:eastAsia="宋体"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lang w:val="en-US" w:eastAsia="zh-CN"/>
              </w:rPr>
              <w:t>21</w:t>
            </w:r>
          </w:p>
        </w:tc>
        <w:tc>
          <w:tcPr>
            <w:tcW w:w="116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2E42021">
            <w:pPr>
              <w:pStyle w:val="2"/>
              <w:widowControl/>
              <w:spacing w:beforeAutospacing="0" w:afterAutospacing="0" w:line="240" w:lineRule="exact"/>
              <w:ind w:left="0" w:leftChars="0" w:right="0" w:rightChars="0"/>
              <w:jc w:val="left"/>
              <w:rPr>
                <w:rFonts w:hint="eastAsia" w:eastAsia="仿宋_GB2312"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lang w:val="en-US" w:eastAsia="zh-CN"/>
              </w:rPr>
              <w:t>13.人才引进</w:t>
            </w:r>
          </w:p>
        </w:tc>
        <w:tc>
          <w:tcPr>
            <w:tcW w:w="12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8428FB0">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lang w:val="en-US" w:eastAsia="zh-CN"/>
              </w:rPr>
              <w:t>13.1</w:t>
            </w:r>
            <w:r>
              <w:rPr>
                <w:rFonts w:hint="eastAsia" w:ascii="宋体" w:hAnsi="宋体" w:eastAsia="宋体" w:cs="宋体"/>
                <w:color w:val="auto"/>
                <w:szCs w:val="24"/>
                <w:highlight w:val="none"/>
              </w:rPr>
              <w:t>“淄博精英卡”办理</w:t>
            </w:r>
          </w:p>
        </w:tc>
        <w:tc>
          <w:tcPr>
            <w:tcW w:w="214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0E061AC">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rPr>
              <w:t>1.文件依据</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2.政策对象</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3.申请条件</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4.申请材料</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5.办理流程</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6.办理时限</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7.办理地点（方式）</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8.办理结果</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9.咨询电话</w:t>
            </w:r>
          </w:p>
        </w:tc>
        <w:tc>
          <w:tcPr>
            <w:tcW w:w="380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A983579">
            <w:pPr>
              <w:pStyle w:val="2"/>
              <w:widowControl/>
              <w:spacing w:beforeAutospacing="0" w:afterAutospacing="0" w:line="240" w:lineRule="exact"/>
              <w:jc w:val="left"/>
              <w:textAlignment w:val="center"/>
              <w:rPr>
                <w:rFonts w:ascii="宋体" w:hAnsi="宋体" w:eastAsia="宋体" w:cs="宋体"/>
                <w:color w:val="auto"/>
                <w:szCs w:val="24"/>
                <w:highlight w:val="none"/>
              </w:rPr>
            </w:pPr>
            <w:r>
              <w:rPr>
                <w:rFonts w:hint="eastAsia" w:ascii="宋体" w:hAnsi="宋体" w:eastAsia="宋体" w:cs="宋体"/>
                <w:color w:val="auto"/>
                <w:szCs w:val="24"/>
                <w:highlight w:val="none"/>
              </w:rPr>
              <w:t>1.《中华人民共和国政府信息公开条例》（中华人民共和国国务院令第711号）</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2.《关于加快推进高层次人才服务体系建设的实施意见》(淄人才办〔2018〕22号)</w:t>
            </w:r>
          </w:p>
          <w:p w14:paraId="6E8F5973">
            <w:pPr>
              <w:pStyle w:val="2"/>
              <w:widowControl/>
              <w:spacing w:beforeAutospacing="0" w:afterAutospacing="0" w:line="240" w:lineRule="exact"/>
              <w:jc w:val="left"/>
              <w:textAlignment w:val="center"/>
              <w:rPr>
                <w:rFonts w:ascii="宋体" w:hAnsi="宋体" w:eastAsia="宋体" w:cs="宋体"/>
                <w:color w:val="auto"/>
                <w:szCs w:val="24"/>
                <w:highlight w:val="none"/>
              </w:rPr>
            </w:pPr>
            <w:r>
              <w:rPr>
                <w:rFonts w:hint="eastAsia" w:ascii="宋体" w:hAnsi="宋体" w:eastAsia="宋体" w:cs="宋体"/>
                <w:color w:val="auto"/>
                <w:szCs w:val="24"/>
                <w:highlight w:val="none"/>
              </w:rPr>
              <w:t>3.《淄博市高层次人才分类目录》(淄人社发〔2022〕13号)</w:t>
            </w:r>
          </w:p>
          <w:p w14:paraId="5C668C56">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rPr>
              <w:t>4.《关于印发&lt;“淄博精英卡”制度实施细则&gt;（2024年修订版）的通知》（淄人社字〔2024〕20号）</w:t>
            </w:r>
            <w:r>
              <w:rPr>
                <w:rFonts w:hint="eastAsia" w:ascii="宋体" w:hAnsi="宋体" w:eastAsia="宋体" w:cs="宋体"/>
                <w:color w:val="auto"/>
                <w:szCs w:val="24"/>
                <w:highlight w:val="none"/>
              </w:rPr>
              <w:br w:type="textWrapping"/>
            </w:r>
          </w:p>
        </w:tc>
        <w:tc>
          <w:tcPr>
            <w:tcW w:w="13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4D32FC2">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rPr>
              <w:t>公开事项信息形成或变更之日起20个工作日内公开</w:t>
            </w:r>
          </w:p>
        </w:tc>
        <w:tc>
          <w:tcPr>
            <w:tcW w:w="88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89420B0">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Theme="majorEastAsia" w:hAnsiTheme="majorEastAsia" w:eastAsiaTheme="majorEastAsia" w:cstheme="majorEastAsia"/>
                <w:color w:val="auto"/>
                <w:szCs w:val="24"/>
                <w:highlight w:val="none"/>
              </w:rPr>
              <w:t>人力资源和社会保障部门</w:t>
            </w:r>
          </w:p>
        </w:tc>
        <w:tc>
          <w:tcPr>
            <w:tcW w:w="93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E864E53">
            <w:pPr>
              <w:pStyle w:val="2"/>
              <w:widowControl/>
              <w:spacing w:beforeAutospacing="0" w:afterAutospacing="0" w:line="240" w:lineRule="exact"/>
              <w:jc w:val="left"/>
              <w:textAlignment w:val="center"/>
              <w:rPr>
                <w:color w:val="auto"/>
                <w:szCs w:val="24"/>
                <w:highlight w:val="none"/>
              </w:rPr>
            </w:pPr>
            <w:r>
              <w:rPr>
                <w:rFonts w:hint="eastAsia" w:ascii="微软雅黑" w:hAnsi="微软雅黑" w:eastAsia="微软雅黑" w:cs="微软雅黑"/>
                <w:color w:val="auto"/>
                <w:szCs w:val="24"/>
                <w:highlight w:val="none"/>
              </w:rPr>
              <w:t>■政府网站</w:t>
            </w:r>
          </w:p>
          <w:p w14:paraId="730F2BCF">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微软雅黑" w:hAnsi="微软雅黑" w:eastAsia="微软雅黑" w:cs="微软雅黑"/>
                <w:color w:val="auto"/>
                <w:szCs w:val="24"/>
                <w:highlight w:val="none"/>
              </w:rPr>
              <w:t>■政务服务中心</w:t>
            </w:r>
            <w:r>
              <w:rPr>
                <w:rFonts w:hint="eastAsia" w:ascii="微软雅黑" w:hAnsi="微软雅黑" w:eastAsia="微软雅黑" w:cs="微软雅黑"/>
                <w:color w:val="auto"/>
                <w:szCs w:val="24"/>
                <w:highlight w:val="none"/>
              </w:rPr>
              <w:br w:type="textWrapping"/>
            </w:r>
            <w:r>
              <w:rPr>
                <w:rFonts w:hint="eastAsia" w:ascii="微软雅黑" w:hAnsi="微软雅黑" w:eastAsia="微软雅黑" w:cs="微软雅黑"/>
                <w:color w:val="auto"/>
                <w:szCs w:val="24"/>
                <w:highlight w:val="none"/>
              </w:rPr>
              <w:t>■基层公共服务平台</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37266AB">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rPr>
              <w:t>√</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E1CB182">
            <w:pPr>
              <w:pStyle w:val="2"/>
              <w:widowControl/>
              <w:spacing w:beforeAutospacing="0" w:afterAutospacing="0" w:line="240" w:lineRule="exact"/>
              <w:ind w:left="0" w:leftChars="0" w:right="0" w:rightChars="0"/>
              <w:jc w:val="left"/>
              <w:rPr>
                <w:rFonts w:hint="eastAsia" w:eastAsia="仿宋_GB2312" w:cs="仿宋_GB2312" w:asciiTheme="minorAscii" w:hAnsiTheme="minorAscii"/>
                <w:color w:val="auto"/>
                <w:kern w:val="0"/>
                <w:sz w:val="24"/>
                <w:szCs w:val="24"/>
                <w:highlight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A966893">
            <w:pPr>
              <w:pStyle w:val="2"/>
              <w:widowControl/>
              <w:spacing w:beforeAutospacing="0" w:afterAutospacing="0" w:line="240" w:lineRule="exact"/>
              <w:ind w:left="0" w:leftChars="0" w:right="0" w:rightChars="0"/>
              <w:jc w:val="left"/>
              <w:rPr>
                <w:rFonts w:hint="eastAsia" w:eastAsia="仿宋_GB2312" w:cs="仿宋_GB2312" w:asciiTheme="minorAscii" w:hAnsiTheme="minorAscii"/>
                <w:color w:val="auto"/>
                <w:kern w:val="0"/>
                <w:sz w:val="24"/>
                <w:szCs w:val="24"/>
                <w:highlight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8403266">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rPr>
              <w:t>√</w:t>
            </w:r>
          </w:p>
        </w:tc>
      </w:tr>
      <w:tr w14:paraId="6726A8CF">
        <w:tblPrEx>
          <w:tblBorders>
            <w:top w:val="none" w:color="auto" w:sz="4" w:space="0"/>
            <w:left w:val="none" w:color="auto" w:sz="4" w:space="0"/>
            <w:bottom w:val="none" w:color="auto" w:sz="4" w:space="0"/>
            <w:right w:val="none" w:color="auto" w:sz="4"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23A694C">
            <w:pPr>
              <w:pStyle w:val="2"/>
              <w:widowControl/>
              <w:spacing w:beforeAutospacing="0" w:afterAutospacing="0" w:line="240" w:lineRule="exact"/>
              <w:ind w:left="0" w:leftChars="0" w:right="0" w:rightChars="0"/>
              <w:jc w:val="left"/>
              <w:rPr>
                <w:rFonts w:hint="default" w:eastAsia="仿宋_GB2312" w:cs="仿宋_GB2312" w:asciiTheme="minorAscii" w:hAnsiTheme="minorAscii"/>
                <w:color w:val="auto"/>
                <w:kern w:val="0"/>
                <w:sz w:val="24"/>
                <w:szCs w:val="24"/>
                <w:highlight w:val="none"/>
                <w:lang w:val="en-US" w:eastAsia="zh-CN" w:bidi="ar"/>
              </w:rPr>
            </w:pPr>
            <w:r>
              <w:rPr>
                <w:rFonts w:hint="eastAsia" w:cs="仿宋_GB2312"/>
                <w:color w:val="auto"/>
                <w:kern w:val="0"/>
                <w:sz w:val="24"/>
                <w:szCs w:val="24"/>
                <w:highlight w:val="none"/>
                <w:lang w:val="en-US" w:eastAsia="zh-CN" w:bidi="ar"/>
              </w:rPr>
              <w:t>22</w:t>
            </w:r>
            <w:bookmarkStart w:id="0" w:name="_GoBack"/>
            <w:bookmarkEnd w:id="0"/>
          </w:p>
        </w:tc>
        <w:tc>
          <w:tcPr>
            <w:tcW w:w="116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39723C3">
            <w:pPr>
              <w:pStyle w:val="2"/>
              <w:widowControl/>
              <w:spacing w:beforeAutospacing="0" w:afterAutospacing="0" w:line="240" w:lineRule="exact"/>
              <w:ind w:left="0" w:leftChars="0" w:right="0" w:rightChars="0"/>
              <w:jc w:val="left"/>
              <w:rPr>
                <w:rFonts w:hint="eastAsia" w:eastAsia="仿宋_GB2312"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lang w:val="en-US" w:eastAsia="zh-CN"/>
              </w:rPr>
              <w:t>13.人才引进</w:t>
            </w:r>
          </w:p>
        </w:tc>
        <w:tc>
          <w:tcPr>
            <w:tcW w:w="12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67F5FC5">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lang w:val="en-US" w:eastAsia="zh-CN"/>
              </w:rPr>
              <w:t>13</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“山东惠才卡”办理</w:t>
            </w:r>
          </w:p>
        </w:tc>
        <w:tc>
          <w:tcPr>
            <w:tcW w:w="214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29FA540">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rPr>
              <w:t>1.文件依据</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2.政策对象</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3.申请条件</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4.申请材料</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5.办理流程</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6.办理时限</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7.办理地点（方式）</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8.办理结果</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9.咨询电话</w:t>
            </w:r>
          </w:p>
        </w:tc>
        <w:tc>
          <w:tcPr>
            <w:tcW w:w="380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06DAAD7">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rPr>
              <w:t>1.《中华人民共和国政府信息公开条例》（中华人民共和国国务院令第711号）</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2.《山东省高层次人才服务绿色通道分级分类服务管理办法》</w:t>
            </w:r>
          </w:p>
        </w:tc>
        <w:tc>
          <w:tcPr>
            <w:tcW w:w="13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44A6F0D">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rPr>
              <w:t>公开事项信息形成或变更之日起20个工作日内公开</w:t>
            </w:r>
          </w:p>
        </w:tc>
        <w:tc>
          <w:tcPr>
            <w:tcW w:w="88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13BE46B">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Theme="majorEastAsia" w:hAnsiTheme="majorEastAsia" w:eastAsiaTheme="majorEastAsia" w:cstheme="majorEastAsia"/>
                <w:color w:val="auto"/>
                <w:szCs w:val="24"/>
                <w:highlight w:val="none"/>
              </w:rPr>
              <w:t>人力资源和社会保障部门</w:t>
            </w:r>
          </w:p>
        </w:tc>
        <w:tc>
          <w:tcPr>
            <w:tcW w:w="93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697CA2C">
            <w:pPr>
              <w:pStyle w:val="2"/>
              <w:widowControl/>
              <w:spacing w:beforeAutospacing="0" w:afterAutospacing="0" w:line="240" w:lineRule="exact"/>
              <w:jc w:val="left"/>
              <w:textAlignment w:val="center"/>
              <w:rPr>
                <w:color w:val="auto"/>
                <w:szCs w:val="24"/>
                <w:highlight w:val="none"/>
              </w:rPr>
            </w:pPr>
            <w:r>
              <w:rPr>
                <w:rFonts w:hint="eastAsia" w:ascii="微软雅黑" w:hAnsi="微软雅黑" w:eastAsia="微软雅黑" w:cs="微软雅黑"/>
                <w:color w:val="auto"/>
                <w:szCs w:val="24"/>
                <w:highlight w:val="none"/>
              </w:rPr>
              <w:t>■政府网站</w:t>
            </w:r>
          </w:p>
          <w:p w14:paraId="5E6A1D78">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微软雅黑" w:hAnsi="微软雅黑" w:eastAsia="微软雅黑" w:cs="微软雅黑"/>
                <w:color w:val="auto"/>
                <w:szCs w:val="24"/>
                <w:highlight w:val="none"/>
              </w:rPr>
              <w:t>■政务服务中心</w:t>
            </w:r>
            <w:r>
              <w:rPr>
                <w:rFonts w:hint="eastAsia" w:ascii="微软雅黑" w:hAnsi="微软雅黑" w:eastAsia="微软雅黑" w:cs="微软雅黑"/>
                <w:color w:val="auto"/>
                <w:szCs w:val="24"/>
                <w:highlight w:val="none"/>
              </w:rPr>
              <w:br w:type="textWrapping"/>
            </w:r>
            <w:r>
              <w:rPr>
                <w:rFonts w:hint="eastAsia" w:ascii="微软雅黑" w:hAnsi="微软雅黑" w:eastAsia="微软雅黑" w:cs="微软雅黑"/>
                <w:color w:val="auto"/>
                <w:szCs w:val="24"/>
                <w:highlight w:val="none"/>
              </w:rPr>
              <w:t>■基层公共服务平台</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55CEF0D">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rPr>
              <w:t>√</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0D3B8C8">
            <w:pPr>
              <w:pStyle w:val="2"/>
              <w:widowControl/>
              <w:spacing w:beforeAutospacing="0" w:afterAutospacing="0" w:line="240" w:lineRule="exact"/>
              <w:ind w:left="0" w:leftChars="0" w:right="0" w:rightChars="0"/>
              <w:jc w:val="left"/>
              <w:rPr>
                <w:rFonts w:hint="eastAsia" w:eastAsia="仿宋_GB2312" w:cs="仿宋_GB2312" w:asciiTheme="minorAscii" w:hAnsiTheme="minorAscii"/>
                <w:color w:val="auto"/>
                <w:kern w:val="0"/>
                <w:sz w:val="24"/>
                <w:szCs w:val="24"/>
                <w:highlight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A2AA10">
            <w:pPr>
              <w:pStyle w:val="2"/>
              <w:widowControl/>
              <w:spacing w:beforeAutospacing="0" w:afterAutospacing="0" w:line="240" w:lineRule="exact"/>
              <w:ind w:left="0" w:leftChars="0" w:right="0" w:rightChars="0"/>
              <w:jc w:val="left"/>
              <w:rPr>
                <w:rFonts w:hint="eastAsia" w:eastAsia="仿宋_GB2312" w:cs="仿宋_GB2312" w:asciiTheme="minorAscii" w:hAnsiTheme="minorAscii"/>
                <w:color w:val="auto"/>
                <w:kern w:val="0"/>
                <w:sz w:val="24"/>
                <w:szCs w:val="24"/>
                <w:highlight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D5EE190">
            <w:pPr>
              <w:pStyle w:val="2"/>
              <w:widowControl/>
              <w:spacing w:beforeAutospacing="0" w:afterAutospacing="0" w:line="240" w:lineRule="exact"/>
              <w:ind w:left="0" w:leftChars="0" w:right="0" w:rightChars="0"/>
              <w:jc w:val="left"/>
              <w:textAlignment w:val="center"/>
              <w:rPr>
                <w:rFonts w:hint="eastAsia" w:eastAsia="仿宋_GB2312" w:cs="仿宋_GB2312" w:asciiTheme="minorAscii" w:hAnsiTheme="minorAscii"/>
                <w:color w:val="auto"/>
                <w:kern w:val="0"/>
                <w:sz w:val="24"/>
                <w:szCs w:val="24"/>
                <w:highlight w:val="none"/>
                <w:lang w:val="en-US" w:eastAsia="zh-CN" w:bidi="ar"/>
              </w:rPr>
            </w:pPr>
            <w:r>
              <w:rPr>
                <w:rFonts w:hint="eastAsia" w:ascii="宋体" w:hAnsi="宋体" w:eastAsia="宋体" w:cs="宋体"/>
                <w:color w:val="auto"/>
                <w:szCs w:val="24"/>
                <w:highlight w:val="none"/>
              </w:rPr>
              <w:t>√</w:t>
            </w:r>
          </w:p>
        </w:tc>
      </w:tr>
    </w:tbl>
    <w:p w14:paraId="6EEE5284">
      <w:pPr>
        <w:keepNext w:val="0"/>
        <w:keepLines w:val="0"/>
        <w:pageBreakBefore w:val="0"/>
        <w:kinsoku/>
        <w:wordWrap/>
        <w:overflowPunct/>
        <w:topLinePunct w:val="0"/>
        <w:autoSpaceDE/>
        <w:autoSpaceDN/>
        <w:bidi w:val="0"/>
        <w:adjustRightInd/>
        <w:snapToGrid/>
        <w:spacing w:line="240" w:lineRule="exact"/>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1E4A"/>
    <w:rsid w:val="0C0E108B"/>
    <w:rsid w:val="19F521E9"/>
    <w:rsid w:val="1C707110"/>
    <w:rsid w:val="26E4729B"/>
    <w:rsid w:val="330E05F6"/>
    <w:rsid w:val="41B159C6"/>
    <w:rsid w:val="56DDB775"/>
    <w:rsid w:val="5FC7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Ascii" w:hAnsiTheme="minorAscii"/>
      <w:kern w:val="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4568</Words>
  <Characters>5027</Characters>
  <Lines>0</Lines>
  <Paragraphs>0</Paragraphs>
  <TotalTime>27</TotalTime>
  <ScaleCrop>false</ScaleCrop>
  <LinksUpToDate>false</LinksUpToDate>
  <CharactersWithSpaces>5073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2025-01-27T08:54:00Z</dcterms:created>
  <dc:creator>Administrator</dc:creator>
  <cp:lastModifiedBy>Admin</cp:lastModifiedBy>
  <dcterms:modified xsi:type="dcterms:W3CDTF">2026-03-24T09:33:10Z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7AEB6347750E42D1ABE2D5A16586F61C_12</vt:lpwstr>
  </property>
  <property fmtid="{D5CDD505-2E9C-101B-9397-08002B2CF9AE}" pid="4" name="KSOTemplateDocerSaveRecord">
    <vt:lpwstr>eyJoZGlkIjoiN2M4NTUyYTE3MTVkZDU2NmY2NGY5N2QzMGJkYWEyMDYiLCJ1c2VySWQiOiI0NDA5MDYwOTYifQ==</vt:lpwstr>
  </property>
</Properties>
</file>