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Hans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镇、街道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5月份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第三方测评交办问题整改情况</w:t>
      </w:r>
      <w:bookmarkEnd w:id="0"/>
    </w:p>
    <w:tbl>
      <w:tblPr>
        <w:tblStyle w:val="3"/>
        <w:tblW w:w="76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4"/>
        <w:gridCol w:w="1989"/>
        <w:gridCol w:w="2268"/>
        <w:gridCol w:w="1559"/>
      </w:tblGrid>
      <w:tr>
        <w:trPr>
          <w:trHeight w:val="851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  <w:lang w:eastAsia="zh-CN"/>
              </w:rPr>
              <w:t>问题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  <w:lang w:eastAsia="zh-CN"/>
              </w:rPr>
              <w:t>已整改数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  <w:lang w:eastAsia="zh-CN"/>
              </w:rPr>
              <w:t>整改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率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辛店街道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金岭回族镇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闻韶街道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稷下街道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皇城镇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96.7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敬仲镇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96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.3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齐陵街道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  <w:t>齐都镇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.2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雪宫街道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81.5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凤凰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.3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eastAsia="zh-CN"/>
              </w:rPr>
              <w:t>金山镇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178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66.9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朱台镇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64.5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  <w:tr>
        <w:trPr>
          <w:trHeight w:val="690" w:hRule="atLeast"/>
          <w:jc w:val="center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>1451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>1250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6.1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ED3F5"/>
    <w:rsid w:val="EBFE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2020-12-08T13:32:00Z</dcterms:created>
  <dc:creator>renlianguo</dc:creator>
  <cp:lastModifiedBy>renlianguo</cp:lastModifiedBy>
  <dcterms:modified xsi:type="dcterms:W3CDTF">2020-12-08T13:34:29Z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