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FD8A9" w14:textId="77777777" w:rsidR="008556C2" w:rsidRDefault="008556C2"/>
    <w:p w14:paraId="62F65081" w14:textId="1DCE33B7" w:rsidR="008556C2" w:rsidRDefault="003F538D" w:rsidP="002019C6">
      <w:pPr>
        <w:spacing w:line="6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临淄</w:t>
      </w:r>
      <w:r w:rsidR="00AD76B6">
        <w:rPr>
          <w:rFonts w:ascii="方正小标宋简体" w:eastAsia="方正小标宋简体" w:hAnsi="黑体" w:hint="eastAsia"/>
          <w:sz w:val="44"/>
          <w:szCs w:val="44"/>
        </w:rPr>
        <w:t>区</w:t>
      </w:r>
      <w:r w:rsidR="00651397">
        <w:rPr>
          <w:rFonts w:ascii="方正小标宋简体" w:eastAsia="方正小标宋简体" w:hAnsi="黑体" w:hint="eastAsia"/>
          <w:sz w:val="44"/>
          <w:szCs w:val="44"/>
        </w:rPr>
        <w:t>司法局</w:t>
      </w:r>
      <w:r w:rsidR="002019C6">
        <w:rPr>
          <w:rFonts w:ascii="方正小标宋简体" w:eastAsia="方正小标宋简体" w:hAnsi="黑体" w:hint="eastAsia"/>
          <w:sz w:val="44"/>
          <w:szCs w:val="44"/>
        </w:rPr>
        <w:t>20</w:t>
      </w:r>
      <w:r w:rsidR="009B0107">
        <w:rPr>
          <w:rFonts w:ascii="方正小标宋简体" w:eastAsia="方正小标宋简体" w:hAnsi="黑体"/>
          <w:sz w:val="44"/>
          <w:szCs w:val="44"/>
        </w:rPr>
        <w:t>2</w:t>
      </w:r>
      <w:r w:rsidR="005C071E">
        <w:rPr>
          <w:rFonts w:ascii="方正小标宋简体" w:eastAsia="方正小标宋简体" w:hAnsi="黑体"/>
          <w:sz w:val="44"/>
          <w:szCs w:val="44"/>
        </w:rPr>
        <w:t>1</w:t>
      </w:r>
      <w:r w:rsidR="002019C6">
        <w:rPr>
          <w:rFonts w:ascii="方正小标宋简体" w:eastAsia="方正小标宋简体" w:hAnsi="黑体" w:hint="eastAsia"/>
          <w:sz w:val="44"/>
          <w:szCs w:val="44"/>
        </w:rPr>
        <w:t>年</w:t>
      </w:r>
      <w:r w:rsidR="00056B8B" w:rsidRPr="00204AA5">
        <w:rPr>
          <w:rFonts w:ascii="方正小标宋简体" w:eastAsia="方正小标宋简体" w:hAnsi="黑体" w:hint="eastAsia"/>
          <w:sz w:val="44"/>
          <w:szCs w:val="44"/>
        </w:rPr>
        <w:t>政府信息公开工作年度报告</w:t>
      </w:r>
    </w:p>
    <w:p w14:paraId="1E7B4AB1" w14:textId="77777777" w:rsidR="009B0107" w:rsidRPr="003F538D" w:rsidRDefault="009B0107" w:rsidP="002019C6">
      <w:pPr>
        <w:spacing w:line="64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p w14:paraId="62F53D66" w14:textId="77777777" w:rsidR="00076FE7" w:rsidRDefault="007D71FE" w:rsidP="00076FE7">
      <w:pPr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本报告</w:t>
      </w:r>
      <w:r w:rsidR="009B0107" w:rsidRPr="009B0107">
        <w:rPr>
          <w:rFonts w:ascii="仿宋" w:eastAsia="仿宋" w:hAnsi="仿宋" w:hint="eastAsia"/>
          <w:color w:val="000000"/>
          <w:sz w:val="32"/>
          <w:szCs w:val="32"/>
        </w:rPr>
        <w:t>按照《国务院办公厅政府信息与政务公开办公室关于</w:t>
      </w:r>
      <w:r w:rsidR="00046423">
        <w:rPr>
          <w:rFonts w:ascii="仿宋" w:eastAsia="仿宋" w:hAnsi="仿宋" w:hint="eastAsia"/>
          <w:color w:val="000000"/>
          <w:sz w:val="32"/>
          <w:szCs w:val="32"/>
        </w:rPr>
        <w:t>印发&lt;中华人民共和国</w:t>
      </w:r>
      <w:r w:rsidR="009B0107" w:rsidRPr="009B0107">
        <w:rPr>
          <w:rFonts w:ascii="仿宋" w:eastAsia="仿宋" w:hAnsi="仿宋" w:hint="eastAsia"/>
          <w:color w:val="000000"/>
          <w:sz w:val="32"/>
          <w:szCs w:val="32"/>
        </w:rPr>
        <w:t>政府信息公开工作年度报告</w:t>
      </w:r>
      <w:r w:rsidR="00046423">
        <w:rPr>
          <w:rFonts w:ascii="仿宋" w:eastAsia="仿宋" w:hAnsi="仿宋" w:hint="eastAsia"/>
          <w:color w:val="000000"/>
          <w:sz w:val="32"/>
          <w:szCs w:val="32"/>
        </w:rPr>
        <w:t>格式&gt;</w:t>
      </w:r>
      <w:r w:rsidR="009B0107" w:rsidRPr="009B0107">
        <w:rPr>
          <w:rFonts w:ascii="仿宋" w:eastAsia="仿宋" w:hAnsi="仿宋" w:hint="eastAsia"/>
          <w:color w:val="000000"/>
          <w:sz w:val="32"/>
          <w:szCs w:val="32"/>
        </w:rPr>
        <w:t>的通知》(国办公开办函〔20</w:t>
      </w:r>
      <w:r w:rsidR="00046423">
        <w:rPr>
          <w:rFonts w:ascii="仿宋" w:eastAsia="仿宋" w:hAnsi="仿宋"/>
          <w:color w:val="000000"/>
          <w:sz w:val="32"/>
          <w:szCs w:val="32"/>
        </w:rPr>
        <w:t>21</w:t>
      </w:r>
      <w:r w:rsidR="009B0107" w:rsidRPr="009B0107">
        <w:rPr>
          <w:rFonts w:ascii="仿宋" w:eastAsia="仿宋" w:hAnsi="仿宋" w:hint="eastAsia"/>
          <w:color w:val="000000"/>
          <w:sz w:val="32"/>
          <w:szCs w:val="32"/>
        </w:rPr>
        <w:t>〕</w:t>
      </w:r>
      <w:r w:rsidR="00046423">
        <w:rPr>
          <w:rFonts w:ascii="仿宋" w:eastAsia="仿宋" w:hAnsi="仿宋"/>
          <w:color w:val="000000"/>
          <w:sz w:val="32"/>
          <w:szCs w:val="32"/>
        </w:rPr>
        <w:t>3</w:t>
      </w:r>
      <w:r w:rsidR="009B0107" w:rsidRPr="009B0107">
        <w:rPr>
          <w:rFonts w:ascii="仿宋" w:eastAsia="仿宋" w:hAnsi="仿宋" w:hint="eastAsia"/>
          <w:color w:val="000000"/>
          <w:sz w:val="32"/>
          <w:szCs w:val="32"/>
        </w:rPr>
        <w:t>0号)</w:t>
      </w:r>
      <w:r>
        <w:rPr>
          <w:rFonts w:ascii="仿宋" w:eastAsia="仿宋" w:hAnsi="仿宋" w:hint="eastAsia"/>
          <w:color w:val="000000"/>
          <w:sz w:val="32"/>
          <w:szCs w:val="32"/>
        </w:rPr>
        <w:t>和</w:t>
      </w:r>
      <w:r w:rsidRPr="007D71FE">
        <w:rPr>
          <w:rFonts w:ascii="仿宋" w:eastAsia="仿宋" w:hAnsi="仿宋" w:hint="eastAsia"/>
          <w:color w:val="000000"/>
          <w:sz w:val="32"/>
          <w:szCs w:val="32"/>
        </w:rPr>
        <w:t>《中华人民共和国政府信息公开条例》</w:t>
      </w:r>
      <w:r w:rsidR="009B0107" w:rsidRPr="009B0107">
        <w:rPr>
          <w:rFonts w:ascii="仿宋" w:eastAsia="仿宋" w:hAnsi="仿宋" w:hint="eastAsia"/>
          <w:color w:val="000000"/>
          <w:sz w:val="32"/>
          <w:szCs w:val="32"/>
        </w:rPr>
        <w:t>要求</w:t>
      </w:r>
      <w:r>
        <w:rPr>
          <w:rFonts w:ascii="仿宋" w:eastAsia="仿宋" w:hAnsi="仿宋" w:hint="eastAsia"/>
          <w:color w:val="000000"/>
          <w:sz w:val="32"/>
          <w:szCs w:val="32"/>
        </w:rPr>
        <w:t>编制</w:t>
      </w:r>
      <w:r w:rsidR="009B0107" w:rsidRPr="009B0107">
        <w:rPr>
          <w:rFonts w:ascii="仿宋" w:eastAsia="仿宋" w:hAnsi="仿宋" w:hint="eastAsia"/>
          <w:color w:val="000000"/>
          <w:sz w:val="32"/>
          <w:szCs w:val="32"/>
        </w:rPr>
        <w:t>，</w:t>
      </w:r>
      <w:r w:rsidRPr="007D71FE">
        <w:rPr>
          <w:rFonts w:ascii="仿宋" w:eastAsia="仿宋" w:hAnsi="仿宋" w:hint="eastAsia"/>
          <w:color w:val="000000"/>
          <w:sz w:val="32"/>
          <w:szCs w:val="32"/>
        </w:rPr>
        <w:t>全文包括总体情况、主动公开政府信息情况、收到和处理政府信息公开申请情况、政府信息公开行政复议</w:t>
      </w:r>
      <w:r>
        <w:rPr>
          <w:rFonts w:ascii="仿宋" w:eastAsia="仿宋" w:hAnsi="仿宋" w:hint="eastAsia"/>
          <w:color w:val="000000"/>
          <w:sz w:val="32"/>
          <w:szCs w:val="32"/>
        </w:rPr>
        <w:t>及</w:t>
      </w:r>
      <w:r w:rsidRPr="007D71FE">
        <w:rPr>
          <w:rFonts w:ascii="仿宋" w:eastAsia="仿宋" w:hAnsi="仿宋" w:hint="eastAsia"/>
          <w:color w:val="000000"/>
          <w:sz w:val="32"/>
          <w:szCs w:val="32"/>
        </w:rPr>
        <w:t>行政诉讼情况、政府信息公开工作存在的主要问题及改进情况</w:t>
      </w:r>
      <w:r w:rsidR="002A1F5C">
        <w:rPr>
          <w:rFonts w:ascii="仿宋" w:eastAsia="仿宋" w:hAnsi="仿宋" w:hint="eastAsia"/>
          <w:color w:val="000000"/>
          <w:sz w:val="32"/>
          <w:szCs w:val="32"/>
        </w:rPr>
        <w:t>、</w:t>
      </w:r>
      <w:r w:rsidRPr="007D71FE">
        <w:rPr>
          <w:rFonts w:ascii="仿宋" w:eastAsia="仿宋" w:hAnsi="仿宋" w:hint="eastAsia"/>
          <w:color w:val="000000"/>
          <w:sz w:val="32"/>
          <w:szCs w:val="32"/>
        </w:rPr>
        <w:t>其他需要报告的事项。本年度报告中所列数据统计期限从20</w:t>
      </w:r>
      <w:r w:rsidR="000B1602">
        <w:rPr>
          <w:rFonts w:ascii="仿宋" w:eastAsia="仿宋" w:hAnsi="仿宋"/>
          <w:color w:val="000000"/>
          <w:sz w:val="32"/>
          <w:szCs w:val="32"/>
        </w:rPr>
        <w:t>2</w:t>
      </w:r>
      <w:r w:rsidR="00046423">
        <w:rPr>
          <w:rFonts w:ascii="仿宋" w:eastAsia="仿宋" w:hAnsi="仿宋"/>
          <w:color w:val="000000"/>
          <w:sz w:val="32"/>
          <w:szCs w:val="32"/>
        </w:rPr>
        <w:t>1</w:t>
      </w:r>
      <w:r w:rsidRPr="007D71FE">
        <w:rPr>
          <w:rFonts w:ascii="仿宋" w:eastAsia="仿宋" w:hAnsi="仿宋" w:hint="eastAsia"/>
          <w:color w:val="000000"/>
          <w:sz w:val="32"/>
          <w:szCs w:val="32"/>
        </w:rPr>
        <w:t>年1月1日到12月31日止。</w:t>
      </w:r>
    </w:p>
    <w:p w14:paraId="7A31DAB4" w14:textId="75415555" w:rsidR="008556C2" w:rsidRPr="00076FE7" w:rsidRDefault="00056B8B" w:rsidP="00076FE7">
      <w:pPr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204AA5">
        <w:rPr>
          <w:rFonts w:ascii="黑体" w:eastAsia="黑体" w:hAnsi="黑体" w:hint="eastAsia"/>
          <w:sz w:val="32"/>
          <w:szCs w:val="32"/>
        </w:rPr>
        <w:t>一、总体情况</w:t>
      </w:r>
    </w:p>
    <w:p w14:paraId="371DA1B2" w14:textId="44CB5A56" w:rsidR="00357E22" w:rsidRDefault="00651397" w:rsidP="00357E22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2</w:t>
      </w:r>
      <w:r>
        <w:rPr>
          <w:rFonts w:ascii="仿宋" w:eastAsia="仿宋" w:hAnsi="仿宋"/>
          <w:color w:val="000000"/>
          <w:sz w:val="32"/>
          <w:szCs w:val="32"/>
        </w:rPr>
        <w:t>021年</w:t>
      </w:r>
      <w:r>
        <w:rPr>
          <w:rFonts w:ascii="仿宋" w:eastAsia="仿宋" w:hAnsi="仿宋" w:hint="eastAsia"/>
          <w:color w:val="000000"/>
          <w:sz w:val="32"/>
          <w:szCs w:val="32"/>
        </w:rPr>
        <w:t>，</w:t>
      </w:r>
      <w:r>
        <w:rPr>
          <w:rFonts w:ascii="仿宋" w:eastAsia="仿宋" w:hAnsi="仿宋"/>
          <w:color w:val="000000"/>
          <w:sz w:val="32"/>
          <w:szCs w:val="32"/>
        </w:rPr>
        <w:t>临淄区司法局认真贯彻落实省市区政务公开工作部署要求</w:t>
      </w:r>
      <w:r>
        <w:rPr>
          <w:rFonts w:ascii="仿宋" w:eastAsia="仿宋" w:hAnsi="仿宋" w:hint="eastAsia"/>
          <w:color w:val="000000"/>
          <w:sz w:val="32"/>
          <w:szCs w:val="32"/>
        </w:rPr>
        <w:t>，</w:t>
      </w:r>
      <w:r w:rsidR="00557D4A">
        <w:rPr>
          <w:rFonts w:ascii="仿宋" w:eastAsia="仿宋" w:hAnsi="仿宋"/>
          <w:color w:val="000000"/>
          <w:sz w:val="32"/>
          <w:szCs w:val="32"/>
        </w:rPr>
        <w:t>围绕法治政府建设</w:t>
      </w:r>
      <w:r w:rsidR="00557D4A">
        <w:rPr>
          <w:rFonts w:ascii="仿宋" w:eastAsia="仿宋" w:hAnsi="仿宋" w:hint="eastAsia"/>
          <w:color w:val="000000"/>
          <w:sz w:val="32"/>
          <w:szCs w:val="32"/>
        </w:rPr>
        <w:t>，</w:t>
      </w:r>
      <w:r w:rsidR="008B20F5" w:rsidRPr="008B20F5">
        <w:rPr>
          <w:rFonts w:ascii="仿宋" w:eastAsia="仿宋" w:hAnsi="仿宋" w:hint="eastAsia"/>
          <w:color w:val="000000"/>
          <w:sz w:val="32"/>
          <w:szCs w:val="32"/>
        </w:rPr>
        <w:t>加大政务公开力度、拓宽政务公开渠道、强化重点领域信息公开，进一步提高政务公开质量，为经济社会高质量发展提供坚强法治保障。</w:t>
      </w:r>
    </w:p>
    <w:p w14:paraId="57BCB95E" w14:textId="7BAD0790" w:rsidR="008B20F5" w:rsidRPr="00076FE7" w:rsidRDefault="008B20F5" w:rsidP="00357E22">
      <w:pPr>
        <w:spacing w:line="560" w:lineRule="exact"/>
        <w:ind w:firstLineChars="200" w:firstLine="640"/>
        <w:rPr>
          <w:rFonts w:ascii="楷体" w:eastAsia="楷体" w:hAnsi="楷体"/>
          <w:color w:val="000000"/>
          <w:sz w:val="32"/>
          <w:szCs w:val="32"/>
        </w:rPr>
      </w:pPr>
      <w:r w:rsidRPr="00076FE7">
        <w:rPr>
          <w:rFonts w:ascii="楷体" w:eastAsia="楷体" w:hAnsi="楷体" w:hint="eastAsia"/>
          <w:color w:val="000000"/>
          <w:sz w:val="32"/>
          <w:szCs w:val="32"/>
        </w:rPr>
        <w:t>（一）主动公开情况</w:t>
      </w:r>
    </w:p>
    <w:p w14:paraId="38081207" w14:textId="504D9DFC" w:rsidR="008B20F5" w:rsidRDefault="006B0469" w:rsidP="00357E22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>根据年度工作安排</w:t>
      </w:r>
      <w:r>
        <w:rPr>
          <w:rFonts w:ascii="仿宋" w:eastAsia="仿宋" w:hAnsi="仿宋" w:hint="eastAsia"/>
          <w:color w:val="000000"/>
          <w:sz w:val="32"/>
          <w:szCs w:val="32"/>
        </w:rPr>
        <w:t>，围绕法治政府建设、公共法律服务、法治乡村建设、法治社会和法治临淄建设等，加强信息主动公开，</w:t>
      </w:r>
      <w:r w:rsidR="008B20F5">
        <w:rPr>
          <w:rFonts w:ascii="仿宋" w:eastAsia="仿宋" w:hAnsi="仿宋"/>
          <w:color w:val="000000"/>
          <w:sz w:val="32"/>
          <w:szCs w:val="32"/>
        </w:rPr>
        <w:t>截止</w:t>
      </w:r>
      <w:r w:rsidR="008B20F5">
        <w:rPr>
          <w:rFonts w:ascii="仿宋" w:eastAsia="仿宋" w:hAnsi="仿宋" w:hint="eastAsia"/>
          <w:color w:val="000000"/>
          <w:sz w:val="32"/>
          <w:szCs w:val="32"/>
        </w:rPr>
        <w:t>2</w:t>
      </w:r>
      <w:r w:rsidR="008B20F5">
        <w:rPr>
          <w:rFonts w:ascii="仿宋" w:eastAsia="仿宋" w:hAnsi="仿宋"/>
          <w:color w:val="000000"/>
          <w:sz w:val="32"/>
          <w:szCs w:val="32"/>
        </w:rPr>
        <w:t>021年</w:t>
      </w:r>
      <w:r w:rsidR="008B20F5">
        <w:rPr>
          <w:rFonts w:ascii="仿宋" w:eastAsia="仿宋" w:hAnsi="仿宋" w:hint="eastAsia"/>
          <w:color w:val="000000"/>
          <w:sz w:val="32"/>
          <w:szCs w:val="32"/>
        </w:rPr>
        <w:t>1</w:t>
      </w:r>
      <w:r w:rsidR="008B20F5">
        <w:rPr>
          <w:rFonts w:ascii="仿宋" w:eastAsia="仿宋" w:hAnsi="仿宋"/>
          <w:color w:val="000000"/>
          <w:sz w:val="32"/>
          <w:szCs w:val="32"/>
        </w:rPr>
        <w:t>2月</w:t>
      </w:r>
      <w:r w:rsidR="008B20F5">
        <w:rPr>
          <w:rFonts w:ascii="仿宋" w:eastAsia="仿宋" w:hAnsi="仿宋" w:hint="eastAsia"/>
          <w:color w:val="000000"/>
          <w:sz w:val="32"/>
          <w:szCs w:val="32"/>
        </w:rPr>
        <w:t>3</w:t>
      </w:r>
      <w:r w:rsidR="008B20F5">
        <w:rPr>
          <w:rFonts w:ascii="仿宋" w:eastAsia="仿宋" w:hAnsi="仿宋"/>
          <w:color w:val="000000"/>
          <w:sz w:val="32"/>
          <w:szCs w:val="32"/>
        </w:rPr>
        <w:t>1日</w:t>
      </w:r>
      <w:r w:rsidR="008B20F5">
        <w:rPr>
          <w:rFonts w:ascii="仿宋" w:eastAsia="仿宋" w:hAnsi="仿宋" w:hint="eastAsia"/>
          <w:color w:val="000000"/>
          <w:sz w:val="32"/>
          <w:szCs w:val="32"/>
        </w:rPr>
        <w:t>，</w:t>
      </w:r>
      <w:r w:rsidR="008B20F5">
        <w:rPr>
          <w:rFonts w:ascii="仿宋" w:eastAsia="仿宋" w:hAnsi="仿宋"/>
          <w:color w:val="000000"/>
          <w:sz w:val="32"/>
          <w:szCs w:val="32"/>
        </w:rPr>
        <w:t>主动公开政府信息</w:t>
      </w:r>
      <w:r w:rsidR="00195059">
        <w:rPr>
          <w:rFonts w:ascii="仿宋" w:eastAsia="仿宋" w:hAnsi="仿宋" w:hint="eastAsia"/>
          <w:color w:val="000000"/>
          <w:sz w:val="32"/>
          <w:szCs w:val="32"/>
        </w:rPr>
        <w:t>2</w:t>
      </w:r>
      <w:r w:rsidR="00195059">
        <w:rPr>
          <w:rFonts w:ascii="仿宋" w:eastAsia="仿宋" w:hAnsi="仿宋"/>
          <w:color w:val="000000"/>
          <w:sz w:val="32"/>
          <w:szCs w:val="32"/>
        </w:rPr>
        <w:t>3</w:t>
      </w:r>
      <w:r w:rsidR="00883B39">
        <w:rPr>
          <w:rFonts w:ascii="仿宋" w:eastAsia="仿宋" w:hAnsi="仿宋"/>
          <w:color w:val="000000"/>
          <w:sz w:val="32"/>
          <w:szCs w:val="32"/>
        </w:rPr>
        <w:t>8</w:t>
      </w:r>
      <w:r w:rsidR="00195059">
        <w:rPr>
          <w:rFonts w:ascii="仿宋" w:eastAsia="仿宋" w:hAnsi="仿宋"/>
          <w:color w:val="000000"/>
          <w:sz w:val="32"/>
          <w:szCs w:val="32"/>
        </w:rPr>
        <w:t>条</w:t>
      </w:r>
      <w:r w:rsidR="00195059">
        <w:rPr>
          <w:rFonts w:ascii="仿宋" w:eastAsia="仿宋" w:hAnsi="仿宋" w:hint="eastAsia"/>
          <w:color w:val="000000"/>
          <w:sz w:val="32"/>
          <w:szCs w:val="32"/>
        </w:rPr>
        <w:t>，</w:t>
      </w:r>
      <w:r>
        <w:rPr>
          <w:rFonts w:ascii="仿宋" w:eastAsia="仿宋" w:hAnsi="仿宋" w:hint="eastAsia"/>
          <w:color w:val="000000"/>
          <w:sz w:val="32"/>
          <w:szCs w:val="32"/>
        </w:rPr>
        <w:t>其中，机构职能类2条，法规公文类1</w:t>
      </w:r>
      <w:r>
        <w:rPr>
          <w:rFonts w:ascii="仿宋" w:eastAsia="仿宋" w:hAnsi="仿宋"/>
          <w:color w:val="000000"/>
          <w:sz w:val="32"/>
          <w:szCs w:val="32"/>
        </w:rPr>
        <w:t>4条</w:t>
      </w:r>
      <w:r>
        <w:rPr>
          <w:rFonts w:ascii="仿宋" w:eastAsia="仿宋" w:hAnsi="仿宋" w:hint="eastAsia"/>
          <w:color w:val="000000"/>
          <w:sz w:val="32"/>
          <w:szCs w:val="32"/>
        </w:rPr>
        <w:t>，</w:t>
      </w:r>
      <w:r>
        <w:rPr>
          <w:rFonts w:ascii="仿宋" w:eastAsia="仿宋" w:hAnsi="仿宋"/>
          <w:color w:val="000000"/>
          <w:sz w:val="32"/>
          <w:szCs w:val="32"/>
        </w:rPr>
        <w:t>部门会议类</w:t>
      </w:r>
      <w:r>
        <w:rPr>
          <w:rFonts w:ascii="仿宋" w:eastAsia="仿宋" w:hAnsi="仿宋" w:hint="eastAsia"/>
          <w:color w:val="000000"/>
          <w:sz w:val="32"/>
          <w:szCs w:val="32"/>
        </w:rPr>
        <w:t>2条，重大行政决策类1条，规划计划类1条，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民生公益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类3</w:t>
      </w: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条，行政执法监督管理类1</w:t>
      </w:r>
      <w:r>
        <w:rPr>
          <w:rFonts w:ascii="仿宋" w:eastAsia="仿宋" w:hAnsi="仿宋"/>
          <w:color w:val="000000"/>
          <w:sz w:val="32"/>
          <w:szCs w:val="32"/>
        </w:rPr>
        <w:t>7条</w:t>
      </w:r>
      <w:r>
        <w:rPr>
          <w:rFonts w:ascii="仿宋" w:eastAsia="仿宋" w:hAnsi="仿宋" w:hint="eastAsia"/>
          <w:color w:val="000000"/>
          <w:sz w:val="32"/>
          <w:szCs w:val="32"/>
        </w:rPr>
        <w:t>，</w:t>
      </w:r>
      <w:r w:rsidR="00883B39">
        <w:rPr>
          <w:rFonts w:ascii="仿宋" w:eastAsia="仿宋" w:hAnsi="仿宋"/>
          <w:color w:val="000000"/>
          <w:sz w:val="32"/>
          <w:szCs w:val="32"/>
        </w:rPr>
        <w:t>法治政府建设及业务工作类</w:t>
      </w:r>
      <w:r w:rsidR="00883B39">
        <w:rPr>
          <w:rFonts w:ascii="仿宋" w:eastAsia="仿宋" w:hAnsi="仿宋" w:hint="eastAsia"/>
          <w:color w:val="000000"/>
          <w:sz w:val="32"/>
          <w:szCs w:val="32"/>
        </w:rPr>
        <w:t>1</w:t>
      </w:r>
      <w:r w:rsidR="00883B39">
        <w:rPr>
          <w:rFonts w:ascii="仿宋" w:eastAsia="仿宋" w:hAnsi="仿宋"/>
          <w:color w:val="000000"/>
          <w:sz w:val="32"/>
          <w:szCs w:val="32"/>
        </w:rPr>
        <w:t>98条</w:t>
      </w:r>
      <w:r w:rsidR="00883B39">
        <w:rPr>
          <w:rFonts w:ascii="仿宋" w:eastAsia="仿宋" w:hAnsi="仿宋" w:hint="eastAsia"/>
          <w:color w:val="000000"/>
          <w:sz w:val="32"/>
          <w:szCs w:val="32"/>
        </w:rPr>
        <w:t>。</w:t>
      </w:r>
    </w:p>
    <w:p w14:paraId="7C178C82" w14:textId="57C43F1D" w:rsidR="001B033A" w:rsidRDefault="001B033A" w:rsidP="001B033A">
      <w:pPr>
        <w:spacing w:line="560" w:lineRule="exact"/>
        <w:jc w:val="center"/>
        <w:rPr>
          <w:rFonts w:ascii="仿宋" w:eastAsia="仿宋" w:hAnsi="仿宋"/>
          <w:color w:val="000000"/>
          <w:sz w:val="32"/>
          <w:szCs w:val="32"/>
        </w:rPr>
      </w:pPr>
      <w:r w:rsidRPr="001B033A">
        <w:rPr>
          <w:rFonts w:ascii="仿宋" w:eastAsia="仿宋" w:hAnsi="仿宋" w:hint="eastAsia"/>
          <w:color w:val="000000"/>
          <w:sz w:val="32"/>
          <w:szCs w:val="32"/>
        </w:rPr>
        <w:t>图1：主动公开信息截图</w:t>
      </w:r>
      <w:r w:rsidRPr="001B033A">
        <w:rPr>
          <w:rFonts w:ascii="仿宋" w:eastAsia="仿宋" w:hAnsi="仿宋"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E651F63" wp14:editId="3E4164B1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5482590" cy="3162300"/>
            <wp:effectExtent l="0" t="0" r="3810" b="0"/>
            <wp:wrapTopAndBottom/>
            <wp:docPr id="1" name="图片 1" descr="E:\2022年工作\40政务公开\关于编制和公布2021年政府信息公开工作年度报告的通知\图1：主动公开信息截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2年工作\40政务公开\关于编制和公布2021年政府信息公开工作年度报告的通知\图1：主动公开信息截图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59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20785" w14:textId="1EB615FA" w:rsidR="00883B39" w:rsidRDefault="001B033A" w:rsidP="00357E22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1B033A">
        <w:rPr>
          <w:rFonts w:ascii="仿宋" w:eastAsia="仿宋" w:hAnsi="仿宋"/>
          <w:noProof/>
          <w:color w:val="00000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5ED21CB3" wp14:editId="7CE37D0D">
            <wp:simplePos x="0" y="0"/>
            <wp:positionH relativeFrom="margin">
              <wp:align>center</wp:align>
            </wp:positionH>
            <wp:positionV relativeFrom="paragraph">
              <wp:posOffset>1177925</wp:posOffset>
            </wp:positionV>
            <wp:extent cx="5480685" cy="3260090"/>
            <wp:effectExtent l="0" t="0" r="5715" b="0"/>
            <wp:wrapTopAndBottom/>
            <wp:docPr id="2" name="图片 2" descr="E:\2022年工作\40政务公开\关于编制和公布2021年政府信息公开工作年度报告的通知\图2：行政规范性文件备案目录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2年工作\40政务公开\关于编制和公布2021年政府信息公开工作年度报告的通知\图2：行政规范性文件备案目录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326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B39" w:rsidRPr="00883B39">
        <w:rPr>
          <w:rFonts w:ascii="仿宋" w:eastAsia="仿宋" w:hAnsi="仿宋" w:hint="eastAsia"/>
          <w:color w:val="000000"/>
          <w:sz w:val="32"/>
          <w:szCs w:val="32"/>
        </w:rPr>
        <w:t>1.及时公开行政法规、规章和规范性文件。根据《政府信息公开条例》第二十条第（一）款要求，</w:t>
      </w:r>
      <w:r w:rsidR="00EA4938">
        <w:rPr>
          <w:rFonts w:ascii="仿宋" w:eastAsia="仿宋" w:hAnsi="仿宋" w:hint="eastAsia"/>
          <w:color w:val="000000"/>
          <w:sz w:val="32"/>
          <w:szCs w:val="32"/>
        </w:rPr>
        <w:t>每季度公开了</w:t>
      </w:r>
      <w:r w:rsidR="00883B39" w:rsidRPr="00883B39">
        <w:rPr>
          <w:rFonts w:ascii="仿宋" w:eastAsia="仿宋" w:hAnsi="仿宋" w:hint="eastAsia"/>
          <w:color w:val="000000"/>
          <w:sz w:val="32"/>
          <w:szCs w:val="32"/>
        </w:rPr>
        <w:t>临淄区政府</w:t>
      </w:r>
      <w:r w:rsidR="00557D4A">
        <w:rPr>
          <w:rFonts w:ascii="仿宋" w:eastAsia="仿宋" w:hAnsi="仿宋" w:hint="eastAsia"/>
          <w:color w:val="000000"/>
          <w:sz w:val="32"/>
          <w:szCs w:val="32"/>
        </w:rPr>
        <w:t>及政府办、政府工作部门行政规范性文件备案目录</w:t>
      </w:r>
      <w:r w:rsidR="00883B39" w:rsidRPr="00883B39">
        <w:rPr>
          <w:rFonts w:ascii="仿宋" w:eastAsia="仿宋" w:hAnsi="仿宋" w:hint="eastAsia"/>
          <w:color w:val="000000"/>
          <w:sz w:val="32"/>
          <w:szCs w:val="32"/>
        </w:rPr>
        <w:t>。</w:t>
      </w:r>
    </w:p>
    <w:p w14:paraId="5420138B" w14:textId="47BA7E0F" w:rsidR="001B033A" w:rsidRDefault="001B033A" w:rsidP="001B033A">
      <w:pPr>
        <w:spacing w:line="560" w:lineRule="exact"/>
        <w:jc w:val="center"/>
        <w:rPr>
          <w:rFonts w:ascii="仿宋" w:eastAsia="仿宋" w:hAnsi="仿宋"/>
          <w:color w:val="000000"/>
          <w:sz w:val="32"/>
          <w:szCs w:val="32"/>
        </w:rPr>
      </w:pPr>
      <w:r w:rsidRPr="001B033A">
        <w:rPr>
          <w:rFonts w:ascii="仿宋" w:eastAsia="仿宋" w:hAnsi="仿宋" w:hint="eastAsia"/>
          <w:color w:val="000000"/>
          <w:sz w:val="32"/>
          <w:szCs w:val="32"/>
        </w:rPr>
        <w:lastRenderedPageBreak/>
        <w:t>图2：行政规范性文件备案目录</w:t>
      </w:r>
    </w:p>
    <w:p w14:paraId="163A8258" w14:textId="6F98C162" w:rsidR="00883B39" w:rsidRDefault="001B033A" w:rsidP="00883B39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1B033A">
        <w:rPr>
          <w:rFonts w:ascii="仿宋" w:eastAsia="仿宋" w:hAnsi="仿宋"/>
          <w:noProof/>
          <w:color w:val="000000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7CB7287A" wp14:editId="40AE619C">
            <wp:simplePos x="0" y="0"/>
            <wp:positionH relativeFrom="margin">
              <wp:align>center</wp:align>
            </wp:positionH>
            <wp:positionV relativeFrom="paragraph">
              <wp:posOffset>2209165</wp:posOffset>
            </wp:positionV>
            <wp:extent cx="5477510" cy="3328035"/>
            <wp:effectExtent l="0" t="0" r="8890" b="5715"/>
            <wp:wrapTopAndBottom/>
            <wp:docPr id="3" name="图片 3" descr="E:\2022年工作\40政务公开\关于编制和公布2021年政府信息公开工作年度报告的通知\图4：行政执法信息公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22年工作\40政务公开\关于编制和公布2021年政府信息公开工作年度报告的通知\图4：行政执法信息公开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332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B39" w:rsidRPr="00883B39">
        <w:rPr>
          <w:rFonts w:ascii="仿宋" w:eastAsia="仿宋" w:hAnsi="仿宋" w:hint="eastAsia"/>
          <w:color w:val="000000"/>
          <w:sz w:val="32"/>
          <w:szCs w:val="32"/>
        </w:rPr>
        <w:t>2.及时公开行政执法信息。根据《政府信息公开条例》第二十条第（六）款要求，</w:t>
      </w:r>
      <w:r w:rsidR="00EA4938">
        <w:rPr>
          <w:rFonts w:ascii="仿宋" w:eastAsia="仿宋" w:hAnsi="仿宋"/>
          <w:color w:val="000000"/>
          <w:sz w:val="32"/>
          <w:szCs w:val="32"/>
        </w:rPr>
        <w:t>2021</w:t>
      </w:r>
      <w:r w:rsidR="00883B39" w:rsidRPr="00883B39">
        <w:rPr>
          <w:rFonts w:ascii="仿宋" w:eastAsia="仿宋" w:hAnsi="仿宋" w:hint="eastAsia"/>
          <w:color w:val="000000"/>
          <w:sz w:val="32"/>
          <w:szCs w:val="32"/>
        </w:rPr>
        <w:t>年我局对辖区</w:t>
      </w:r>
      <w:proofErr w:type="gramStart"/>
      <w:r w:rsidR="00883B39" w:rsidRPr="00883B39">
        <w:rPr>
          <w:rFonts w:ascii="仿宋" w:eastAsia="仿宋" w:hAnsi="仿宋" w:hint="eastAsia"/>
          <w:color w:val="000000"/>
          <w:sz w:val="32"/>
          <w:szCs w:val="32"/>
        </w:rPr>
        <w:t>内律师</w:t>
      </w:r>
      <w:proofErr w:type="gramEnd"/>
      <w:r w:rsidR="00883B39" w:rsidRPr="00883B39">
        <w:rPr>
          <w:rFonts w:ascii="仿宋" w:eastAsia="仿宋" w:hAnsi="仿宋" w:hint="eastAsia"/>
          <w:color w:val="000000"/>
          <w:sz w:val="32"/>
          <w:szCs w:val="32"/>
        </w:rPr>
        <w:t>事务所、律师、律师协会</w:t>
      </w:r>
      <w:r w:rsidR="00557D4A">
        <w:rPr>
          <w:rFonts w:ascii="仿宋" w:eastAsia="仿宋" w:hAnsi="仿宋" w:hint="eastAsia"/>
          <w:color w:val="000000"/>
          <w:sz w:val="32"/>
          <w:szCs w:val="32"/>
        </w:rPr>
        <w:t>、</w:t>
      </w:r>
      <w:r w:rsidR="00883B39" w:rsidRPr="00883B39">
        <w:rPr>
          <w:rFonts w:ascii="仿宋" w:eastAsia="仿宋" w:hAnsi="仿宋" w:hint="eastAsia"/>
          <w:color w:val="000000"/>
          <w:sz w:val="32"/>
          <w:szCs w:val="32"/>
        </w:rPr>
        <w:t>公证机构、公证员进行了随机抽查。共计抽查了</w:t>
      </w:r>
      <w:r w:rsidR="00EA4938">
        <w:rPr>
          <w:rFonts w:ascii="仿宋" w:eastAsia="仿宋" w:hAnsi="仿宋" w:hint="eastAsia"/>
          <w:color w:val="000000"/>
          <w:sz w:val="32"/>
          <w:szCs w:val="32"/>
        </w:rPr>
        <w:t>2</w:t>
      </w:r>
      <w:r w:rsidR="00883B39" w:rsidRPr="00883B39">
        <w:rPr>
          <w:rFonts w:ascii="仿宋" w:eastAsia="仿宋" w:hAnsi="仿宋" w:hint="eastAsia"/>
          <w:color w:val="000000"/>
          <w:sz w:val="32"/>
          <w:szCs w:val="32"/>
        </w:rPr>
        <w:t>家律所、</w:t>
      </w:r>
      <w:r w:rsidR="00EA4938">
        <w:rPr>
          <w:rFonts w:ascii="仿宋" w:eastAsia="仿宋" w:hAnsi="仿宋" w:hint="eastAsia"/>
          <w:color w:val="000000"/>
          <w:sz w:val="32"/>
          <w:szCs w:val="32"/>
        </w:rPr>
        <w:t>2</w:t>
      </w:r>
      <w:r w:rsidR="00883B39" w:rsidRPr="00883B39">
        <w:rPr>
          <w:rFonts w:ascii="仿宋" w:eastAsia="仿宋" w:hAnsi="仿宋" w:hint="eastAsia"/>
          <w:color w:val="000000"/>
          <w:sz w:val="32"/>
          <w:szCs w:val="32"/>
        </w:rPr>
        <w:t>个基层法律服务所</w:t>
      </w:r>
      <w:r w:rsidR="00EA4938">
        <w:rPr>
          <w:rFonts w:ascii="仿宋" w:eastAsia="仿宋" w:hAnsi="仿宋" w:hint="eastAsia"/>
          <w:color w:val="000000"/>
          <w:sz w:val="32"/>
          <w:szCs w:val="32"/>
        </w:rPr>
        <w:t>、2名律师、2名基层法律服务工作者</w:t>
      </w:r>
      <w:r w:rsidR="00557D4A">
        <w:rPr>
          <w:rFonts w:ascii="仿宋" w:eastAsia="仿宋" w:hAnsi="仿宋" w:hint="eastAsia"/>
          <w:color w:val="000000"/>
          <w:sz w:val="32"/>
          <w:szCs w:val="32"/>
        </w:rPr>
        <w:t>、1名公证员</w:t>
      </w:r>
      <w:r w:rsidR="00883B39" w:rsidRPr="00883B39">
        <w:rPr>
          <w:rFonts w:ascii="仿宋" w:eastAsia="仿宋" w:hAnsi="仿宋" w:hint="eastAsia"/>
          <w:color w:val="000000"/>
          <w:sz w:val="32"/>
          <w:szCs w:val="32"/>
        </w:rPr>
        <w:t>。</w:t>
      </w:r>
      <w:r w:rsidR="00557D4A">
        <w:rPr>
          <w:rFonts w:ascii="仿宋" w:eastAsia="仿宋" w:hAnsi="仿宋" w:hint="eastAsia"/>
          <w:color w:val="000000"/>
          <w:sz w:val="32"/>
          <w:szCs w:val="32"/>
        </w:rPr>
        <w:t>按月度公布</w:t>
      </w:r>
      <w:proofErr w:type="gramStart"/>
      <w:r w:rsidR="00557D4A">
        <w:rPr>
          <w:rFonts w:ascii="仿宋" w:eastAsia="仿宋" w:hAnsi="仿宋" w:hint="eastAsia"/>
          <w:color w:val="000000"/>
          <w:sz w:val="32"/>
          <w:szCs w:val="32"/>
        </w:rPr>
        <w:t>了涉企行政</w:t>
      </w:r>
      <w:proofErr w:type="gramEnd"/>
      <w:r w:rsidR="00557D4A">
        <w:rPr>
          <w:rFonts w:ascii="仿宋" w:eastAsia="仿宋" w:hAnsi="仿宋" w:hint="eastAsia"/>
          <w:color w:val="000000"/>
          <w:sz w:val="32"/>
          <w:szCs w:val="32"/>
        </w:rPr>
        <w:t>执法检查计划。</w:t>
      </w:r>
      <w:r w:rsidR="00883B39" w:rsidRPr="00883B39">
        <w:rPr>
          <w:rFonts w:ascii="仿宋" w:eastAsia="仿宋" w:hAnsi="仿宋" w:hint="eastAsia"/>
          <w:color w:val="000000"/>
          <w:sz w:val="32"/>
          <w:szCs w:val="32"/>
        </w:rPr>
        <w:t>无行政处罚案件。</w:t>
      </w:r>
    </w:p>
    <w:p w14:paraId="19AB993F" w14:textId="04D80DDE" w:rsidR="001B033A" w:rsidRPr="00883B39" w:rsidRDefault="001B033A" w:rsidP="001B033A">
      <w:pPr>
        <w:spacing w:line="560" w:lineRule="exact"/>
        <w:jc w:val="center"/>
        <w:rPr>
          <w:rFonts w:ascii="仿宋" w:eastAsia="仿宋" w:hAnsi="仿宋"/>
          <w:color w:val="000000"/>
          <w:sz w:val="32"/>
          <w:szCs w:val="32"/>
        </w:rPr>
      </w:pPr>
      <w:r w:rsidRPr="001B033A">
        <w:rPr>
          <w:rFonts w:ascii="仿宋" w:eastAsia="仿宋" w:hAnsi="仿宋" w:hint="eastAsia"/>
          <w:color w:val="000000"/>
          <w:sz w:val="32"/>
          <w:szCs w:val="32"/>
        </w:rPr>
        <w:t>图</w:t>
      </w:r>
      <w:r>
        <w:rPr>
          <w:rFonts w:ascii="仿宋" w:eastAsia="仿宋" w:hAnsi="仿宋" w:hint="eastAsia"/>
          <w:color w:val="000000"/>
          <w:sz w:val="32"/>
          <w:szCs w:val="32"/>
        </w:rPr>
        <w:t>3</w:t>
      </w:r>
      <w:r w:rsidRPr="001B033A">
        <w:rPr>
          <w:rFonts w:ascii="仿宋" w:eastAsia="仿宋" w:hAnsi="仿宋" w:hint="eastAsia"/>
          <w:color w:val="000000"/>
          <w:sz w:val="32"/>
          <w:szCs w:val="32"/>
        </w:rPr>
        <w:t>：行政执法信息公开</w:t>
      </w:r>
    </w:p>
    <w:p w14:paraId="117F6B41" w14:textId="007E7265" w:rsidR="00883B39" w:rsidRDefault="00076FE7" w:rsidP="00883B39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>3</w:t>
      </w:r>
      <w:r w:rsidR="00883B39" w:rsidRPr="00883B39">
        <w:rPr>
          <w:rFonts w:ascii="仿宋" w:eastAsia="仿宋" w:hAnsi="仿宋" w:hint="eastAsia"/>
          <w:color w:val="000000"/>
          <w:sz w:val="32"/>
          <w:szCs w:val="32"/>
        </w:rPr>
        <w:t>.推进重点领域信息公开。</w:t>
      </w:r>
      <w:r w:rsidR="00557D4A">
        <w:rPr>
          <w:rFonts w:ascii="仿宋" w:eastAsia="仿宋" w:hAnsi="仿宋" w:hint="eastAsia"/>
          <w:color w:val="000000"/>
          <w:sz w:val="32"/>
          <w:szCs w:val="32"/>
        </w:rPr>
        <w:t>开辟法治建设专栏，公开年度法治政府建设工作报告、行政指导工作方案等重要信息，方便群众查询、了解法治政府建设、营商环境优化政策等信息。</w:t>
      </w:r>
    </w:p>
    <w:p w14:paraId="40259EA5" w14:textId="320DD549" w:rsidR="001B033A" w:rsidRDefault="001B033A" w:rsidP="001B033A">
      <w:pPr>
        <w:spacing w:line="560" w:lineRule="exact"/>
        <w:jc w:val="center"/>
        <w:rPr>
          <w:rFonts w:ascii="仿宋" w:eastAsia="仿宋" w:hAnsi="仿宋"/>
          <w:color w:val="000000"/>
          <w:sz w:val="32"/>
          <w:szCs w:val="32"/>
        </w:rPr>
      </w:pPr>
      <w:r w:rsidRPr="001B033A">
        <w:rPr>
          <w:rFonts w:ascii="仿宋" w:eastAsia="仿宋" w:hAnsi="仿宋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1E484E7F" wp14:editId="6138679F">
            <wp:simplePos x="0" y="0"/>
            <wp:positionH relativeFrom="margin">
              <wp:align>center</wp:align>
            </wp:positionH>
            <wp:positionV relativeFrom="paragraph">
              <wp:posOffset>3841115</wp:posOffset>
            </wp:positionV>
            <wp:extent cx="5480685" cy="3184525"/>
            <wp:effectExtent l="0" t="0" r="5715" b="0"/>
            <wp:wrapTopAndBottom/>
            <wp:docPr id="5" name="图片 5" descr="E:\2022年工作\40政务公开\关于编制和公布2021年政府信息公开工作年度报告的通知\图5：法治建设专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22年工作\40政务公开\关于编制和公布2021年政府信息公开工作年度报告的通知\图5：法治建设专栏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33A">
        <w:rPr>
          <w:rFonts w:ascii="仿宋" w:eastAsia="仿宋" w:hAnsi="仿宋"/>
          <w:noProof/>
          <w:color w:val="000000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75C71984" wp14:editId="4BEC3B5E">
            <wp:simplePos x="0" y="0"/>
            <wp:positionH relativeFrom="margin">
              <wp:align>center</wp:align>
            </wp:positionH>
            <wp:positionV relativeFrom="paragraph">
              <wp:posOffset>-635</wp:posOffset>
            </wp:positionV>
            <wp:extent cx="5485765" cy="3406775"/>
            <wp:effectExtent l="0" t="0" r="635" b="3175"/>
            <wp:wrapTopAndBottom/>
            <wp:docPr id="4" name="图片 4" descr="E:\2022年工作\40政务公开\关于编制和公布2021年政府信息公开工作年度报告的通知\图3：重大行政决策事项目录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022年工作\40政务公开\关于编制和公布2021年政府信息公开工作年度报告的通知\图3：重大行政决策事项目录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340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33A">
        <w:rPr>
          <w:rFonts w:ascii="仿宋" w:eastAsia="仿宋" w:hAnsi="仿宋" w:hint="eastAsia"/>
          <w:color w:val="000000"/>
          <w:sz w:val="32"/>
          <w:szCs w:val="32"/>
        </w:rPr>
        <w:t>图</w:t>
      </w:r>
      <w:r>
        <w:rPr>
          <w:rFonts w:ascii="仿宋" w:eastAsia="仿宋" w:hAnsi="仿宋"/>
          <w:color w:val="000000"/>
          <w:sz w:val="32"/>
          <w:szCs w:val="32"/>
        </w:rPr>
        <w:t>4</w:t>
      </w:r>
      <w:r w:rsidRPr="001B033A">
        <w:rPr>
          <w:rFonts w:ascii="仿宋" w:eastAsia="仿宋" w:hAnsi="仿宋" w:hint="eastAsia"/>
          <w:color w:val="000000"/>
          <w:sz w:val="32"/>
          <w:szCs w:val="32"/>
        </w:rPr>
        <w:t>：重大行政决策事项目录</w:t>
      </w:r>
    </w:p>
    <w:p w14:paraId="224D1FB1" w14:textId="09418812" w:rsidR="001B033A" w:rsidRDefault="001B033A" w:rsidP="001B033A">
      <w:pPr>
        <w:spacing w:line="560" w:lineRule="exact"/>
        <w:jc w:val="center"/>
        <w:rPr>
          <w:rFonts w:ascii="仿宋" w:eastAsia="仿宋" w:hAnsi="仿宋"/>
          <w:color w:val="000000"/>
          <w:sz w:val="32"/>
          <w:szCs w:val="32"/>
        </w:rPr>
      </w:pPr>
      <w:r w:rsidRPr="001B033A">
        <w:rPr>
          <w:rFonts w:ascii="仿宋" w:eastAsia="仿宋" w:hAnsi="仿宋" w:hint="eastAsia"/>
          <w:color w:val="000000"/>
          <w:sz w:val="32"/>
          <w:szCs w:val="32"/>
        </w:rPr>
        <w:t>图5：法治建设专栏</w:t>
      </w:r>
    </w:p>
    <w:p w14:paraId="3BD870A2" w14:textId="5824BF7E" w:rsidR="00883B39" w:rsidRPr="00557D4A" w:rsidRDefault="00883B39" w:rsidP="00357E22">
      <w:pPr>
        <w:spacing w:line="560" w:lineRule="exact"/>
        <w:ind w:firstLineChars="200" w:firstLine="640"/>
        <w:rPr>
          <w:rFonts w:ascii="楷体" w:eastAsia="楷体" w:hAnsi="楷体"/>
          <w:color w:val="000000"/>
          <w:sz w:val="32"/>
          <w:szCs w:val="32"/>
        </w:rPr>
      </w:pPr>
      <w:r w:rsidRPr="00557D4A">
        <w:rPr>
          <w:rFonts w:ascii="楷体" w:eastAsia="楷体" w:hAnsi="楷体" w:hint="eastAsia"/>
          <w:color w:val="000000"/>
          <w:sz w:val="32"/>
          <w:szCs w:val="32"/>
        </w:rPr>
        <w:t>（二）依申请公开情况</w:t>
      </w:r>
    </w:p>
    <w:p w14:paraId="14D31D0B" w14:textId="0DF731C9" w:rsidR="00883B39" w:rsidRDefault="00883B39" w:rsidP="00357E22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883B39">
        <w:rPr>
          <w:rFonts w:ascii="仿宋" w:eastAsia="仿宋" w:hAnsi="仿宋" w:hint="eastAsia"/>
          <w:color w:val="000000"/>
          <w:sz w:val="32"/>
          <w:szCs w:val="32"/>
        </w:rPr>
        <w:t>2021年，本单位共接收办理政府信息公开申请</w:t>
      </w:r>
      <w:r w:rsidR="00EA4938">
        <w:rPr>
          <w:rFonts w:ascii="仿宋" w:eastAsia="仿宋" w:hAnsi="仿宋"/>
          <w:color w:val="000000"/>
          <w:sz w:val="32"/>
          <w:szCs w:val="32"/>
        </w:rPr>
        <w:t>1</w:t>
      </w:r>
      <w:r w:rsidRPr="00883B39">
        <w:rPr>
          <w:rFonts w:ascii="仿宋" w:eastAsia="仿宋" w:hAnsi="仿宋" w:hint="eastAsia"/>
          <w:color w:val="000000"/>
          <w:sz w:val="32"/>
          <w:szCs w:val="32"/>
        </w:rPr>
        <w:t>件</w:t>
      </w:r>
      <w:r w:rsidR="00EA4938">
        <w:rPr>
          <w:rFonts w:ascii="仿宋" w:eastAsia="仿宋" w:hAnsi="仿宋" w:hint="eastAsia"/>
          <w:color w:val="000000"/>
          <w:sz w:val="32"/>
          <w:szCs w:val="32"/>
        </w:rPr>
        <w:t>，已依法依规按期答复</w:t>
      </w:r>
      <w:r w:rsidRPr="00883B39">
        <w:rPr>
          <w:rFonts w:ascii="仿宋" w:eastAsia="仿宋" w:hAnsi="仿宋" w:hint="eastAsia"/>
          <w:color w:val="000000"/>
          <w:sz w:val="32"/>
          <w:szCs w:val="32"/>
        </w:rPr>
        <w:t>。</w:t>
      </w:r>
    </w:p>
    <w:p w14:paraId="74C464D8" w14:textId="7B128990" w:rsidR="00EA4938" w:rsidRDefault="00EA4938" w:rsidP="00357E22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557D4A">
        <w:rPr>
          <w:rFonts w:ascii="楷体" w:eastAsia="楷体" w:hAnsi="楷体" w:hint="eastAsia"/>
          <w:color w:val="000000"/>
          <w:sz w:val="32"/>
          <w:szCs w:val="32"/>
        </w:rPr>
        <w:t>（三）政府信息管理</w:t>
      </w:r>
    </w:p>
    <w:p w14:paraId="11345C24" w14:textId="5F3D9C20" w:rsidR="00EA4938" w:rsidRDefault="00EA4938" w:rsidP="00357E22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EA4938">
        <w:rPr>
          <w:rFonts w:ascii="仿宋" w:eastAsia="仿宋" w:hAnsi="仿宋" w:hint="eastAsia"/>
          <w:color w:val="000000"/>
          <w:sz w:val="32"/>
          <w:szCs w:val="32"/>
        </w:rPr>
        <w:lastRenderedPageBreak/>
        <w:t>1.不断建立健全政务公开制度保障。完善政府信息公开工作指南和公开目录，定期进行检查，及时更新。</w:t>
      </w:r>
    </w:p>
    <w:p w14:paraId="202E4D7E" w14:textId="72F96A07" w:rsidR="00EA4938" w:rsidRDefault="00EA4938" w:rsidP="00357E22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EA4938">
        <w:rPr>
          <w:rFonts w:ascii="仿宋" w:eastAsia="仿宋" w:hAnsi="仿宋" w:hint="eastAsia"/>
          <w:color w:val="000000"/>
          <w:sz w:val="32"/>
          <w:szCs w:val="32"/>
        </w:rPr>
        <w:t>2.严格落实政府信息公开保密审查制度。规范审查流程，确保所有公开信息经审核后公开，无遗漏</w:t>
      </w:r>
      <w:r w:rsidR="00557D4A">
        <w:rPr>
          <w:rFonts w:ascii="仿宋" w:eastAsia="仿宋" w:hAnsi="仿宋" w:hint="eastAsia"/>
          <w:color w:val="000000"/>
          <w:sz w:val="32"/>
          <w:szCs w:val="32"/>
        </w:rPr>
        <w:t>、无</w:t>
      </w:r>
      <w:r w:rsidRPr="00EA4938">
        <w:rPr>
          <w:rFonts w:ascii="仿宋" w:eastAsia="仿宋" w:hAnsi="仿宋" w:hint="eastAsia"/>
          <w:color w:val="000000"/>
          <w:sz w:val="32"/>
          <w:szCs w:val="32"/>
        </w:rPr>
        <w:t>涉密信息。</w:t>
      </w:r>
    </w:p>
    <w:p w14:paraId="06B2278E" w14:textId="43BEFF94" w:rsidR="00EA4938" w:rsidRDefault="00EA4938" w:rsidP="00357E22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557D4A">
        <w:rPr>
          <w:rFonts w:ascii="楷体" w:eastAsia="楷体" w:hAnsi="楷体" w:hint="eastAsia"/>
          <w:color w:val="000000"/>
          <w:sz w:val="32"/>
          <w:szCs w:val="32"/>
        </w:rPr>
        <w:t>（四）政府信息公开平台建设</w:t>
      </w:r>
    </w:p>
    <w:p w14:paraId="059ED6CD" w14:textId="0B3B22EF" w:rsidR="00EA4938" w:rsidRDefault="001B033A" w:rsidP="00EA4938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1B033A">
        <w:rPr>
          <w:rFonts w:ascii="仿宋" w:eastAsia="仿宋" w:hAnsi="仿宋"/>
          <w:noProof/>
          <w:color w:val="000000"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0E55D216" wp14:editId="7DE5024F">
            <wp:simplePos x="0" y="0"/>
            <wp:positionH relativeFrom="margin">
              <wp:align>center</wp:align>
            </wp:positionH>
            <wp:positionV relativeFrom="paragraph">
              <wp:posOffset>1478915</wp:posOffset>
            </wp:positionV>
            <wp:extent cx="5474970" cy="3943350"/>
            <wp:effectExtent l="0" t="0" r="0" b="0"/>
            <wp:wrapTopAndBottom/>
            <wp:docPr id="6" name="图片 6" descr="E:\2022年工作\40政务公开\关于编制和公布2021年政府信息公开工作年度报告的通知\图6：政务公开新媒体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022年工作\40政务公开\关于编制和公布2021年政府信息公开工作年度报告的通知\图6：政务公开新媒体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938" w:rsidRPr="00EA4938">
        <w:rPr>
          <w:rFonts w:ascii="仿宋" w:eastAsia="仿宋" w:hAnsi="仿宋" w:hint="eastAsia"/>
          <w:color w:val="000000"/>
          <w:sz w:val="32"/>
          <w:szCs w:val="32"/>
        </w:rPr>
        <w:t>1.加大新媒体普法力度。以《今日临淄》、</w:t>
      </w:r>
      <w:proofErr w:type="gramStart"/>
      <w:r w:rsidR="00EA4938" w:rsidRPr="00EA4938">
        <w:rPr>
          <w:rFonts w:ascii="仿宋" w:eastAsia="仿宋" w:hAnsi="仿宋" w:hint="eastAsia"/>
          <w:color w:val="000000"/>
          <w:sz w:val="32"/>
          <w:szCs w:val="32"/>
        </w:rPr>
        <w:t>融媒体</w:t>
      </w:r>
      <w:proofErr w:type="gramEnd"/>
      <w:r w:rsidR="00EA4938" w:rsidRPr="00EA4938">
        <w:rPr>
          <w:rFonts w:ascii="仿宋" w:eastAsia="仿宋" w:hAnsi="仿宋" w:hint="eastAsia"/>
          <w:color w:val="000000"/>
          <w:sz w:val="32"/>
          <w:szCs w:val="32"/>
        </w:rPr>
        <w:t>中心《与法同行》《律师说法》等传统媒体普法为基础，</w:t>
      </w:r>
      <w:proofErr w:type="gramStart"/>
      <w:r w:rsidR="00EA4938" w:rsidRPr="00EA4938">
        <w:rPr>
          <w:rFonts w:ascii="仿宋" w:eastAsia="仿宋" w:hAnsi="仿宋" w:hint="eastAsia"/>
          <w:color w:val="000000"/>
          <w:sz w:val="32"/>
          <w:szCs w:val="32"/>
        </w:rPr>
        <w:t>抖音号</w:t>
      </w:r>
      <w:proofErr w:type="gramEnd"/>
      <w:r w:rsidR="00EA4938" w:rsidRPr="00EA4938">
        <w:rPr>
          <w:rFonts w:ascii="仿宋" w:eastAsia="仿宋" w:hAnsi="仿宋" w:hint="eastAsia"/>
          <w:color w:val="000000"/>
          <w:sz w:val="32"/>
          <w:szCs w:val="32"/>
        </w:rPr>
        <w:t>、头条号、</w:t>
      </w:r>
      <w:proofErr w:type="gramStart"/>
      <w:r w:rsidR="00EA4938" w:rsidRPr="00EA4938">
        <w:rPr>
          <w:rFonts w:ascii="仿宋" w:eastAsia="仿宋" w:hAnsi="仿宋" w:hint="eastAsia"/>
          <w:color w:val="000000"/>
          <w:sz w:val="32"/>
          <w:szCs w:val="32"/>
        </w:rPr>
        <w:t>微信公众号</w:t>
      </w:r>
      <w:proofErr w:type="gramEnd"/>
      <w:r w:rsidR="00EA4938" w:rsidRPr="00EA4938">
        <w:rPr>
          <w:rFonts w:ascii="仿宋" w:eastAsia="仿宋" w:hAnsi="仿宋" w:hint="eastAsia"/>
          <w:color w:val="000000"/>
          <w:sz w:val="32"/>
          <w:szCs w:val="32"/>
        </w:rPr>
        <w:t>等新媒体一体推进，采取以案释法形式，编制普法案例，拓展普法覆盖面和传播力。</w:t>
      </w:r>
    </w:p>
    <w:p w14:paraId="08103171" w14:textId="4426453E" w:rsidR="001B033A" w:rsidRPr="00EA4938" w:rsidRDefault="001B033A" w:rsidP="001B033A">
      <w:pPr>
        <w:spacing w:line="560" w:lineRule="exact"/>
        <w:jc w:val="center"/>
        <w:rPr>
          <w:rFonts w:ascii="仿宋" w:eastAsia="仿宋" w:hAnsi="仿宋"/>
          <w:color w:val="000000"/>
          <w:sz w:val="32"/>
          <w:szCs w:val="32"/>
        </w:rPr>
      </w:pPr>
      <w:r w:rsidRPr="001B033A">
        <w:rPr>
          <w:rFonts w:ascii="仿宋" w:eastAsia="仿宋" w:hAnsi="仿宋" w:hint="eastAsia"/>
          <w:color w:val="000000"/>
          <w:sz w:val="32"/>
          <w:szCs w:val="32"/>
        </w:rPr>
        <w:t>图6：政务公开新媒体</w:t>
      </w:r>
    </w:p>
    <w:p w14:paraId="72D23383" w14:textId="3FEE3113" w:rsidR="002B7215" w:rsidRDefault="00EA4938" w:rsidP="002B7215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EA4938">
        <w:rPr>
          <w:rFonts w:ascii="仿宋" w:eastAsia="仿宋" w:hAnsi="仿宋" w:hint="eastAsia"/>
          <w:color w:val="000000"/>
          <w:sz w:val="32"/>
          <w:szCs w:val="32"/>
        </w:rPr>
        <w:t>2.进一步优化政府信息公开平台。按照区政府政务公开办公室要求，不断完善政务公开内容，做好政府网站政务公开板块。</w:t>
      </w:r>
    </w:p>
    <w:p w14:paraId="6306A12C" w14:textId="30F6C46C" w:rsidR="002B7215" w:rsidRDefault="002B7215" w:rsidP="00EA4938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557D4A">
        <w:rPr>
          <w:rFonts w:ascii="楷体" w:eastAsia="楷体" w:hAnsi="楷体" w:hint="eastAsia"/>
          <w:color w:val="000000"/>
          <w:sz w:val="32"/>
          <w:szCs w:val="32"/>
        </w:rPr>
        <w:lastRenderedPageBreak/>
        <w:t>（五）监督保障</w:t>
      </w:r>
    </w:p>
    <w:p w14:paraId="05DA2506" w14:textId="043BBAF6" w:rsidR="002B7215" w:rsidRDefault="002B7215" w:rsidP="00EA4938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1</w:t>
      </w:r>
      <w:r>
        <w:rPr>
          <w:rFonts w:ascii="仿宋" w:eastAsia="仿宋" w:hAnsi="仿宋"/>
          <w:color w:val="000000"/>
          <w:sz w:val="32"/>
          <w:szCs w:val="32"/>
        </w:rPr>
        <w:t>.</w:t>
      </w:r>
      <w:r w:rsidRPr="002B7215">
        <w:rPr>
          <w:rFonts w:ascii="仿宋" w:eastAsia="仿宋" w:hAnsi="仿宋" w:hint="eastAsia"/>
          <w:color w:val="000000"/>
          <w:sz w:val="32"/>
          <w:szCs w:val="32"/>
        </w:rPr>
        <w:t>明确</w:t>
      </w:r>
      <w:r>
        <w:rPr>
          <w:rFonts w:ascii="仿宋" w:eastAsia="仿宋" w:hAnsi="仿宋" w:hint="eastAsia"/>
          <w:color w:val="000000"/>
          <w:sz w:val="32"/>
          <w:szCs w:val="32"/>
        </w:rPr>
        <w:t>政府</w:t>
      </w:r>
      <w:r w:rsidRPr="002B7215">
        <w:rPr>
          <w:rFonts w:ascii="仿宋" w:eastAsia="仿宋" w:hAnsi="仿宋" w:hint="eastAsia"/>
          <w:color w:val="000000"/>
          <w:sz w:val="32"/>
          <w:szCs w:val="32"/>
        </w:rPr>
        <w:t>公开工作</w:t>
      </w:r>
      <w:r>
        <w:rPr>
          <w:rFonts w:ascii="仿宋" w:eastAsia="仿宋" w:hAnsi="仿宋" w:hint="eastAsia"/>
          <w:color w:val="000000"/>
          <w:sz w:val="32"/>
          <w:szCs w:val="32"/>
        </w:rPr>
        <w:t>领导小组组成与职责，全面负责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做好局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机关政府信息公开管理工作。</w:t>
      </w:r>
    </w:p>
    <w:p w14:paraId="64CBF7AF" w14:textId="23CF1D44" w:rsidR="002B7215" w:rsidRDefault="002B7215" w:rsidP="00EA4938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>2.制定</w:t>
      </w:r>
      <w:r w:rsidRPr="002B7215">
        <w:rPr>
          <w:rFonts w:ascii="仿宋" w:eastAsia="仿宋" w:hAnsi="仿宋" w:hint="eastAsia"/>
          <w:color w:val="000000"/>
          <w:sz w:val="32"/>
          <w:szCs w:val="32"/>
        </w:rPr>
        <w:t>《临淄区司法局2021</w:t>
      </w:r>
      <w:r>
        <w:rPr>
          <w:rFonts w:ascii="仿宋" w:eastAsia="仿宋" w:hAnsi="仿宋" w:hint="eastAsia"/>
          <w:color w:val="000000"/>
          <w:sz w:val="32"/>
          <w:szCs w:val="32"/>
        </w:rPr>
        <w:t>年政务公开工作要点方案》和《</w:t>
      </w:r>
      <w:r w:rsidRPr="002B7215">
        <w:rPr>
          <w:rFonts w:ascii="仿宋" w:eastAsia="仿宋" w:hAnsi="仿宋" w:hint="eastAsia"/>
          <w:color w:val="000000"/>
          <w:sz w:val="32"/>
          <w:szCs w:val="32"/>
        </w:rPr>
        <w:t>2021年临淄区司法局政务公开培训计划</w:t>
      </w:r>
      <w:r>
        <w:rPr>
          <w:rFonts w:ascii="仿宋" w:eastAsia="仿宋" w:hAnsi="仿宋" w:hint="eastAsia"/>
          <w:color w:val="000000"/>
          <w:sz w:val="32"/>
          <w:szCs w:val="32"/>
        </w:rPr>
        <w:t>》，组织召开政务公开工作推进会</w:t>
      </w:r>
      <w:r w:rsidR="00557D4A">
        <w:rPr>
          <w:rFonts w:ascii="仿宋" w:eastAsia="仿宋" w:hAnsi="仿宋" w:hint="eastAsia"/>
          <w:color w:val="000000"/>
          <w:sz w:val="32"/>
          <w:szCs w:val="32"/>
        </w:rPr>
        <w:t>2次</w:t>
      </w:r>
      <w:r w:rsidRPr="002B7215">
        <w:rPr>
          <w:rFonts w:ascii="仿宋" w:eastAsia="仿宋" w:hAnsi="仿宋" w:hint="eastAsia"/>
          <w:color w:val="000000"/>
          <w:sz w:val="32"/>
          <w:szCs w:val="32"/>
        </w:rPr>
        <w:t>。</w:t>
      </w:r>
    </w:p>
    <w:p w14:paraId="542F94D4" w14:textId="48A44209" w:rsidR="001B033A" w:rsidRPr="002B7215" w:rsidRDefault="001B033A" w:rsidP="001B033A">
      <w:pPr>
        <w:spacing w:line="560" w:lineRule="exact"/>
        <w:jc w:val="center"/>
        <w:rPr>
          <w:rFonts w:ascii="仿宋" w:eastAsia="仿宋" w:hAnsi="仿宋"/>
          <w:color w:val="000000"/>
          <w:sz w:val="32"/>
          <w:szCs w:val="32"/>
        </w:rPr>
      </w:pPr>
      <w:r w:rsidRPr="001B033A">
        <w:rPr>
          <w:rFonts w:ascii="仿宋" w:eastAsia="仿宋" w:hAnsi="仿宋"/>
          <w:noProof/>
          <w:color w:val="000000"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02DD2583" wp14:editId="55969A1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486400" cy="3297600"/>
            <wp:effectExtent l="0" t="0" r="0" b="0"/>
            <wp:wrapTopAndBottom/>
            <wp:docPr id="7" name="图片 7" descr="E:\2022年工作\40政务公开\关于编制和公布2021年政府信息公开工作年度报告的通知\图7：政务公开保障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2022年工作\40政务公开\关于编制和公布2021年政府信息公开工作年度报告的通知\图7：政务公开保障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33A">
        <w:rPr>
          <w:rFonts w:ascii="仿宋" w:eastAsia="仿宋" w:hAnsi="仿宋" w:hint="eastAsia"/>
          <w:color w:val="000000"/>
          <w:sz w:val="32"/>
          <w:szCs w:val="32"/>
        </w:rPr>
        <w:t>图7：政务公开保障</w:t>
      </w:r>
    </w:p>
    <w:p w14:paraId="06D0ECBB" w14:textId="50E2427F" w:rsidR="008556C2" w:rsidRDefault="00056B8B" w:rsidP="005D4DA2">
      <w:pPr>
        <w:ind w:firstLine="648"/>
        <w:rPr>
          <w:rFonts w:ascii="黑体" w:eastAsia="黑体" w:hAnsi="黑体"/>
          <w:sz w:val="32"/>
          <w:szCs w:val="32"/>
        </w:rPr>
      </w:pPr>
      <w:r w:rsidRPr="00204AA5">
        <w:rPr>
          <w:rFonts w:ascii="黑体" w:eastAsia="黑体" w:hAnsi="黑体" w:hint="eastAsia"/>
          <w:sz w:val="32"/>
          <w:szCs w:val="32"/>
        </w:rPr>
        <w:t>二、主动公开政府信息情况</w:t>
      </w:r>
    </w:p>
    <w:p w14:paraId="3040C6AC" w14:textId="77777777" w:rsidR="000A5D01" w:rsidRPr="000A5D01" w:rsidRDefault="000A5D01" w:rsidP="000A5D01">
      <w:pPr>
        <w:spacing w:before="9"/>
        <w:jc w:val="left"/>
        <w:rPr>
          <w:rFonts w:ascii="宋体" w:eastAsia="宋体" w:hAnsi="宋体" w:cs="宋体"/>
          <w:kern w:val="0"/>
          <w:szCs w:val="21"/>
        </w:rPr>
      </w:pPr>
    </w:p>
    <w:tbl>
      <w:tblPr>
        <w:tblStyle w:val="TableNormal"/>
        <w:tblW w:w="8124" w:type="dxa"/>
        <w:jc w:val="center"/>
        <w:tblLayout w:type="fixed"/>
        <w:tblLook w:val="01E0" w:firstRow="1" w:lastRow="1" w:firstColumn="1" w:lastColumn="1" w:noHBand="0" w:noVBand="0"/>
      </w:tblPr>
      <w:tblGrid>
        <w:gridCol w:w="3284"/>
        <w:gridCol w:w="1686"/>
        <w:gridCol w:w="1803"/>
        <w:gridCol w:w="1351"/>
      </w:tblGrid>
      <w:tr w:rsidR="000A5D01" w:rsidRPr="000A5D01" w14:paraId="222A407E" w14:textId="77777777" w:rsidTr="00EB70D6">
        <w:trPr>
          <w:trHeight w:hRule="exact" w:val="621"/>
          <w:jc w:val="center"/>
        </w:trPr>
        <w:tc>
          <w:tcPr>
            <w:tcW w:w="8124" w:type="dxa"/>
            <w:gridSpan w:val="4"/>
            <w:tcBorders>
              <w:top w:val="single" w:sz="8" w:space="0" w:color="2B283F"/>
              <w:left w:val="single" w:sz="6" w:space="0" w:color="3B3B44"/>
              <w:bottom w:val="single" w:sz="4" w:space="0" w:color="64647C"/>
              <w:right w:val="single" w:sz="8" w:space="0" w:color="3B3B44"/>
            </w:tcBorders>
            <w:vAlign w:val="center"/>
          </w:tcPr>
          <w:p w14:paraId="4012894E" w14:textId="60B92CD0" w:rsidR="000A5D01" w:rsidRPr="000A5D01" w:rsidRDefault="000A5D01" w:rsidP="00557D4A"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lang w:eastAsia="zh-CN"/>
              </w:rPr>
            </w:pPr>
            <w:r w:rsidRPr="000A5D01">
              <w:rPr>
                <w:lang w:eastAsia="zh-CN"/>
              </w:rPr>
              <w:t>第二十条</w:t>
            </w:r>
            <w:r w:rsidRPr="000A5D01">
              <w:rPr>
                <w:lang w:eastAsia="zh-CN"/>
              </w:rPr>
              <w:tab/>
            </w:r>
            <w:r w:rsidRPr="000A5D01">
              <w:rPr>
                <w:lang w:eastAsia="zh-CN"/>
              </w:rPr>
              <w:t>第（一</w:t>
            </w:r>
            <w:r w:rsidR="00813BC0">
              <w:rPr>
                <w:rFonts w:hint="eastAsia"/>
                <w:lang w:eastAsia="zh-CN"/>
              </w:rPr>
              <w:t>）</w:t>
            </w:r>
            <w:r w:rsidRPr="000A5D01">
              <w:rPr>
                <w:lang w:eastAsia="zh-CN"/>
              </w:rPr>
              <w:t>项</w:t>
            </w:r>
          </w:p>
        </w:tc>
      </w:tr>
      <w:tr w:rsidR="000A5D01" w:rsidRPr="000A5D01" w14:paraId="5FF71400" w14:textId="77777777" w:rsidTr="00EB70D6">
        <w:trPr>
          <w:trHeight w:hRule="exact" w:val="616"/>
          <w:jc w:val="center"/>
        </w:trPr>
        <w:tc>
          <w:tcPr>
            <w:tcW w:w="3284" w:type="dxa"/>
            <w:tcBorders>
              <w:top w:val="single" w:sz="4" w:space="0" w:color="64647C"/>
              <w:left w:val="single" w:sz="6" w:space="0" w:color="3B3B44"/>
              <w:bottom w:val="single" w:sz="4" w:space="0" w:color="707790"/>
              <w:right w:val="single" w:sz="4" w:space="0" w:color="7C7C83"/>
            </w:tcBorders>
            <w:vAlign w:val="center"/>
          </w:tcPr>
          <w:p w14:paraId="49F8DC5E" w14:textId="77777777" w:rsidR="000A5D01" w:rsidRPr="000A5D01" w:rsidRDefault="000A5D01" w:rsidP="00557D4A">
            <w:pPr>
              <w:spacing w:before="135"/>
              <w:ind w:right="27"/>
              <w:jc w:val="center"/>
              <w:rPr>
                <w:lang w:eastAsia="zh-CN"/>
              </w:rPr>
            </w:pPr>
            <w:r w:rsidRPr="000A5D01">
              <w:rPr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sz="4" w:space="0" w:color="64647C"/>
              <w:left w:val="single" w:sz="4" w:space="0" w:color="7C7C83"/>
              <w:bottom w:val="single" w:sz="4" w:space="0" w:color="707790"/>
              <w:right w:val="single" w:sz="4" w:space="0" w:color="777780"/>
            </w:tcBorders>
            <w:vAlign w:val="center"/>
          </w:tcPr>
          <w:p w14:paraId="6B2ADDA2" w14:textId="77777777" w:rsidR="000A5D01" w:rsidRPr="000A5D01" w:rsidRDefault="000A5D01" w:rsidP="00557D4A">
            <w:pPr>
              <w:spacing w:before="135"/>
              <w:ind w:left="216"/>
              <w:jc w:val="center"/>
              <w:rPr>
                <w:lang w:eastAsia="zh-CN"/>
              </w:rPr>
            </w:pPr>
            <w:r w:rsidRPr="000A5D01">
              <w:rPr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sz="4" w:space="0" w:color="64647C"/>
              <w:left w:val="single" w:sz="4" w:space="0" w:color="777780"/>
              <w:bottom w:val="single" w:sz="4" w:space="0" w:color="835B67"/>
              <w:right w:val="single" w:sz="2" w:space="0" w:color="606064"/>
            </w:tcBorders>
            <w:vAlign w:val="center"/>
          </w:tcPr>
          <w:p w14:paraId="668587BC" w14:textId="77777777" w:rsidR="000A5D01" w:rsidRPr="000A5D01" w:rsidRDefault="000A5D01" w:rsidP="00557D4A">
            <w:pPr>
              <w:spacing w:before="135"/>
              <w:ind w:left="275"/>
              <w:jc w:val="center"/>
              <w:rPr>
                <w:lang w:eastAsia="zh-CN"/>
              </w:rPr>
            </w:pPr>
            <w:r w:rsidRPr="000A5D01">
              <w:rPr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sz="4" w:space="0" w:color="64647C"/>
              <w:left w:val="single" w:sz="2" w:space="0" w:color="606064"/>
              <w:bottom w:val="single" w:sz="4" w:space="0" w:color="835B67"/>
              <w:right w:val="single" w:sz="8" w:space="0" w:color="3B3B44"/>
            </w:tcBorders>
            <w:vAlign w:val="center"/>
          </w:tcPr>
          <w:p w14:paraId="2BB5291D" w14:textId="77777777" w:rsidR="000A5D01" w:rsidRPr="000A5D01" w:rsidRDefault="000A5D01" w:rsidP="00557D4A">
            <w:pPr>
              <w:spacing w:before="130"/>
              <w:jc w:val="center"/>
              <w:rPr>
                <w:lang w:eastAsia="zh-CN"/>
              </w:rPr>
            </w:pPr>
            <w:r w:rsidRPr="000A5D01">
              <w:rPr>
                <w:lang w:eastAsia="zh-CN"/>
              </w:rPr>
              <w:t>现行有效件数</w:t>
            </w:r>
          </w:p>
        </w:tc>
      </w:tr>
      <w:tr w:rsidR="000A5D01" w:rsidRPr="000A5D01" w14:paraId="338D563E" w14:textId="77777777" w:rsidTr="00EB70D6">
        <w:trPr>
          <w:trHeight w:hRule="exact" w:val="628"/>
          <w:jc w:val="center"/>
        </w:trPr>
        <w:tc>
          <w:tcPr>
            <w:tcW w:w="3284" w:type="dxa"/>
            <w:tcBorders>
              <w:top w:val="single" w:sz="4" w:space="0" w:color="707790"/>
              <w:left w:val="single" w:sz="6" w:space="0" w:color="3B3B44"/>
              <w:bottom w:val="single" w:sz="4" w:space="0" w:color="747487"/>
              <w:right w:val="single" w:sz="4" w:space="0" w:color="97979C"/>
            </w:tcBorders>
            <w:vAlign w:val="center"/>
          </w:tcPr>
          <w:p w14:paraId="24C7355E" w14:textId="77777777" w:rsidR="000A5D01" w:rsidRPr="000A5D01" w:rsidRDefault="000A5D01" w:rsidP="00557D4A">
            <w:pPr>
              <w:spacing w:before="147"/>
              <w:ind w:left="93"/>
              <w:jc w:val="center"/>
              <w:rPr>
                <w:lang w:eastAsia="zh-CN"/>
              </w:rPr>
            </w:pPr>
            <w:r w:rsidRPr="000A5D01">
              <w:rPr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sz="4" w:space="0" w:color="707790"/>
              <w:left w:val="single" w:sz="4" w:space="0" w:color="97979C"/>
              <w:bottom w:val="single" w:sz="4" w:space="0" w:color="747487"/>
              <w:right w:val="single" w:sz="4" w:space="0" w:color="939397"/>
            </w:tcBorders>
            <w:vAlign w:val="center"/>
          </w:tcPr>
          <w:p w14:paraId="09572A2C" w14:textId="3AF913C2" w:rsidR="000A5D01" w:rsidRPr="000A5D01" w:rsidRDefault="002B7215" w:rsidP="00557D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1803" w:type="dxa"/>
            <w:tcBorders>
              <w:top w:val="single" w:sz="4" w:space="0" w:color="835B67"/>
              <w:left w:val="single" w:sz="4" w:space="0" w:color="939397"/>
              <w:bottom w:val="single" w:sz="2" w:space="0" w:color="546080"/>
              <w:right w:val="single" w:sz="4" w:space="0" w:color="97939C"/>
            </w:tcBorders>
            <w:vAlign w:val="center"/>
          </w:tcPr>
          <w:p w14:paraId="6FF99759" w14:textId="0077DE69" w:rsidR="000A5D01" w:rsidRPr="000A5D01" w:rsidRDefault="002B7215" w:rsidP="00557D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1351" w:type="dxa"/>
            <w:tcBorders>
              <w:top w:val="single" w:sz="4" w:space="0" w:color="835B67"/>
              <w:left w:val="single" w:sz="4" w:space="0" w:color="97939C"/>
              <w:bottom w:val="single" w:sz="4" w:space="0" w:color="74778C"/>
              <w:right w:val="single" w:sz="8" w:space="0" w:color="3B3B3F"/>
            </w:tcBorders>
            <w:vAlign w:val="center"/>
          </w:tcPr>
          <w:p w14:paraId="55302878" w14:textId="119C08F6" w:rsidR="000A5D01" w:rsidRPr="000A5D01" w:rsidRDefault="002B7215" w:rsidP="00557D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</w:tr>
      <w:tr w:rsidR="000A5D01" w:rsidRPr="000A5D01" w14:paraId="71F1E1BF" w14:textId="77777777" w:rsidTr="00EB70D6">
        <w:trPr>
          <w:trHeight w:hRule="exact" w:val="621"/>
          <w:jc w:val="center"/>
        </w:trPr>
        <w:tc>
          <w:tcPr>
            <w:tcW w:w="3284" w:type="dxa"/>
            <w:tcBorders>
              <w:top w:val="single" w:sz="4" w:space="0" w:color="747487"/>
              <w:left w:val="single" w:sz="6" w:space="0" w:color="3B3B44"/>
              <w:bottom w:val="single" w:sz="4" w:space="0" w:color="5B6080"/>
              <w:right w:val="single" w:sz="4" w:space="0" w:color="97979C"/>
            </w:tcBorders>
            <w:vAlign w:val="center"/>
          </w:tcPr>
          <w:p w14:paraId="50324969" w14:textId="77777777" w:rsidR="000A5D01" w:rsidRPr="000A5D01" w:rsidRDefault="000A5D01" w:rsidP="00557D4A">
            <w:pPr>
              <w:spacing w:before="138"/>
              <w:ind w:left="93"/>
              <w:jc w:val="center"/>
              <w:rPr>
                <w:lang w:eastAsia="zh-CN"/>
              </w:rPr>
            </w:pPr>
            <w:r w:rsidRPr="000A5D01">
              <w:rPr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sz="4" w:space="0" w:color="747487"/>
              <w:left w:val="single" w:sz="4" w:space="0" w:color="97979C"/>
              <w:bottom w:val="single" w:sz="4" w:space="0" w:color="5B6080"/>
              <w:right w:val="single" w:sz="4" w:space="0" w:color="939397"/>
            </w:tcBorders>
            <w:vAlign w:val="center"/>
          </w:tcPr>
          <w:p w14:paraId="34372686" w14:textId="2A107C4B" w:rsidR="000A5D01" w:rsidRPr="000A5D01" w:rsidRDefault="002B7215" w:rsidP="00557D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1803" w:type="dxa"/>
            <w:tcBorders>
              <w:top w:val="single" w:sz="2" w:space="0" w:color="546080"/>
              <w:left w:val="single" w:sz="4" w:space="0" w:color="939397"/>
              <w:bottom w:val="single" w:sz="4" w:space="0" w:color="5B6080"/>
              <w:right w:val="single" w:sz="4" w:space="0" w:color="97939C"/>
            </w:tcBorders>
            <w:vAlign w:val="center"/>
          </w:tcPr>
          <w:p w14:paraId="42CDB34D" w14:textId="557D0DB1" w:rsidR="000A5D01" w:rsidRPr="000A5D01" w:rsidRDefault="002B7215" w:rsidP="00557D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1351" w:type="dxa"/>
            <w:tcBorders>
              <w:top w:val="single" w:sz="4" w:space="0" w:color="74778C"/>
              <w:left w:val="single" w:sz="4" w:space="0" w:color="97939C"/>
              <w:bottom w:val="single" w:sz="4" w:space="0" w:color="5B6080"/>
              <w:right w:val="single" w:sz="8" w:space="0" w:color="3B3B3F"/>
            </w:tcBorders>
            <w:vAlign w:val="center"/>
          </w:tcPr>
          <w:p w14:paraId="68647BE5" w14:textId="39832996" w:rsidR="000A5D01" w:rsidRPr="000A5D01" w:rsidRDefault="002B7215" w:rsidP="00557D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</w:tr>
      <w:tr w:rsidR="000A5D01" w:rsidRPr="000A5D01" w14:paraId="0CFD3FF9" w14:textId="77777777" w:rsidTr="00EB70D6">
        <w:trPr>
          <w:trHeight w:hRule="exact" w:val="621"/>
          <w:jc w:val="center"/>
        </w:trPr>
        <w:tc>
          <w:tcPr>
            <w:tcW w:w="8124" w:type="dxa"/>
            <w:gridSpan w:val="4"/>
            <w:tcBorders>
              <w:top w:val="single" w:sz="4" w:space="0" w:color="5B6080"/>
              <w:left w:val="single" w:sz="6" w:space="0" w:color="3B3B44"/>
              <w:bottom w:val="single" w:sz="4" w:space="0" w:color="646B80"/>
              <w:right w:val="single" w:sz="8" w:space="0" w:color="3B3B3F"/>
            </w:tcBorders>
            <w:vAlign w:val="center"/>
          </w:tcPr>
          <w:p w14:paraId="676E4941" w14:textId="70DCDF45" w:rsidR="000A5D01" w:rsidRPr="000A5D01" w:rsidRDefault="000A5D01" w:rsidP="00557D4A">
            <w:pPr>
              <w:tabs>
                <w:tab w:val="left" w:pos="1049"/>
              </w:tabs>
              <w:spacing w:before="140"/>
              <w:ind w:left="5"/>
              <w:jc w:val="center"/>
              <w:rPr>
                <w:lang w:eastAsia="zh-CN"/>
              </w:rPr>
            </w:pPr>
            <w:r w:rsidRPr="000A5D01">
              <w:rPr>
                <w:lang w:eastAsia="zh-CN"/>
              </w:rPr>
              <w:t>第二十条</w:t>
            </w:r>
            <w:r w:rsidRPr="000A5D01">
              <w:rPr>
                <w:lang w:eastAsia="zh-CN"/>
              </w:rPr>
              <w:tab/>
            </w:r>
            <w:r w:rsidRPr="000A5D01">
              <w:rPr>
                <w:lang w:eastAsia="zh-CN"/>
              </w:rPr>
              <w:t>第（五</w:t>
            </w:r>
            <w:r w:rsidR="00813BC0">
              <w:rPr>
                <w:rFonts w:hint="eastAsia"/>
                <w:lang w:eastAsia="zh-CN"/>
              </w:rPr>
              <w:t>）</w:t>
            </w:r>
            <w:r w:rsidRPr="000A5D01">
              <w:rPr>
                <w:lang w:eastAsia="zh-CN"/>
              </w:rPr>
              <w:t>项</w:t>
            </w:r>
          </w:p>
        </w:tc>
      </w:tr>
      <w:tr w:rsidR="000A5D01" w:rsidRPr="000A5D01" w14:paraId="5441E9FA" w14:textId="77777777" w:rsidTr="00EB70D6">
        <w:trPr>
          <w:trHeight w:hRule="exact" w:val="621"/>
          <w:jc w:val="center"/>
        </w:trPr>
        <w:tc>
          <w:tcPr>
            <w:tcW w:w="3284" w:type="dxa"/>
            <w:tcBorders>
              <w:top w:val="single" w:sz="4" w:space="0" w:color="646B80"/>
              <w:left w:val="single" w:sz="6" w:space="0" w:color="3B3B44"/>
              <w:bottom w:val="single" w:sz="4" w:space="0" w:color="80676B"/>
              <w:right w:val="single" w:sz="4" w:space="0" w:color="878787"/>
            </w:tcBorders>
            <w:vAlign w:val="center"/>
          </w:tcPr>
          <w:p w14:paraId="6A8BE282" w14:textId="77777777" w:rsidR="000A5D01" w:rsidRPr="000A5D01" w:rsidRDefault="000A5D01" w:rsidP="00557D4A">
            <w:pPr>
              <w:spacing w:before="138"/>
              <w:ind w:right="17"/>
              <w:jc w:val="center"/>
              <w:rPr>
                <w:lang w:eastAsia="zh-CN"/>
              </w:rPr>
            </w:pPr>
            <w:r w:rsidRPr="000A5D01">
              <w:rPr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sz="4" w:space="0" w:color="646B80"/>
              <w:left w:val="single" w:sz="4" w:space="0" w:color="878787"/>
              <w:bottom w:val="single" w:sz="4" w:space="0" w:color="7C7474"/>
              <w:right w:val="single" w:sz="8" w:space="0" w:color="3B3B3F"/>
            </w:tcBorders>
            <w:vAlign w:val="center"/>
          </w:tcPr>
          <w:p w14:paraId="137D9821" w14:textId="77777777" w:rsidR="000A5D01" w:rsidRPr="000A5D01" w:rsidRDefault="000A5D01" w:rsidP="00557D4A">
            <w:pPr>
              <w:spacing w:before="142"/>
              <w:ind w:right="16"/>
              <w:jc w:val="center"/>
              <w:rPr>
                <w:lang w:eastAsia="zh-CN"/>
              </w:rPr>
            </w:pPr>
            <w:r w:rsidRPr="000A5D01">
              <w:rPr>
                <w:lang w:eastAsia="zh-CN"/>
              </w:rPr>
              <w:t>本年处理决定数量</w:t>
            </w:r>
          </w:p>
        </w:tc>
      </w:tr>
      <w:tr w:rsidR="000A5D01" w:rsidRPr="000A5D01" w14:paraId="3458D8CA" w14:textId="77777777" w:rsidTr="00EB70D6">
        <w:trPr>
          <w:trHeight w:hRule="exact" w:val="621"/>
          <w:jc w:val="center"/>
        </w:trPr>
        <w:tc>
          <w:tcPr>
            <w:tcW w:w="3284" w:type="dxa"/>
            <w:tcBorders>
              <w:top w:val="single" w:sz="4" w:space="0" w:color="80676B"/>
              <w:left w:val="single" w:sz="6" w:space="0" w:color="3B3B44"/>
              <w:bottom w:val="single" w:sz="4" w:space="0" w:color="646487"/>
              <w:right w:val="single" w:sz="4" w:space="0" w:color="878787"/>
            </w:tcBorders>
            <w:vAlign w:val="center"/>
          </w:tcPr>
          <w:p w14:paraId="7FB9FA4D" w14:textId="77777777" w:rsidR="000A5D01" w:rsidRPr="000A5D01" w:rsidRDefault="000A5D01" w:rsidP="00557D4A">
            <w:pPr>
              <w:spacing w:before="140"/>
              <w:ind w:left="98"/>
              <w:jc w:val="center"/>
              <w:rPr>
                <w:lang w:eastAsia="zh-CN"/>
              </w:rPr>
            </w:pPr>
            <w:r w:rsidRPr="000A5D01">
              <w:rPr>
                <w:lang w:eastAsia="zh-CN"/>
              </w:rPr>
              <w:lastRenderedPageBreak/>
              <w:t>行政许可</w:t>
            </w:r>
          </w:p>
        </w:tc>
        <w:tc>
          <w:tcPr>
            <w:tcW w:w="4840" w:type="dxa"/>
            <w:gridSpan w:val="3"/>
            <w:tcBorders>
              <w:top w:val="single" w:sz="4" w:space="0" w:color="7C7474"/>
              <w:left w:val="single" w:sz="4" w:space="0" w:color="878787"/>
              <w:bottom w:val="single" w:sz="4" w:space="0" w:color="646487"/>
              <w:right w:val="single" w:sz="8" w:space="0" w:color="3B3B3F"/>
            </w:tcBorders>
            <w:vAlign w:val="center"/>
          </w:tcPr>
          <w:p w14:paraId="1CC45E0D" w14:textId="02801728" w:rsidR="000A5D01" w:rsidRPr="000A5D01" w:rsidRDefault="002B7215" w:rsidP="00557D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</w:tr>
      <w:tr w:rsidR="000A5D01" w:rsidRPr="000A5D01" w14:paraId="3591058D" w14:textId="77777777" w:rsidTr="00EB70D6">
        <w:trPr>
          <w:trHeight w:hRule="exact" w:val="623"/>
          <w:jc w:val="center"/>
        </w:trPr>
        <w:tc>
          <w:tcPr>
            <w:tcW w:w="8124" w:type="dxa"/>
            <w:gridSpan w:val="4"/>
            <w:tcBorders>
              <w:top w:val="single" w:sz="4" w:space="0" w:color="646487"/>
              <w:left w:val="single" w:sz="6" w:space="0" w:color="3B3B44"/>
              <w:bottom w:val="single" w:sz="4" w:space="0" w:color="607087"/>
              <w:right w:val="single" w:sz="8" w:space="0" w:color="3B3B3F"/>
            </w:tcBorders>
            <w:vAlign w:val="center"/>
          </w:tcPr>
          <w:p w14:paraId="4F817C79" w14:textId="788F9A8D" w:rsidR="000A5D01" w:rsidRPr="000A5D01" w:rsidRDefault="000A5D01" w:rsidP="00557D4A">
            <w:pPr>
              <w:tabs>
                <w:tab w:val="left" w:pos="1059"/>
              </w:tabs>
              <w:spacing w:before="142"/>
              <w:ind w:left="15"/>
              <w:jc w:val="center"/>
              <w:rPr>
                <w:lang w:eastAsia="zh-CN"/>
              </w:rPr>
            </w:pPr>
            <w:r w:rsidRPr="000A5D01">
              <w:rPr>
                <w:lang w:eastAsia="zh-CN"/>
              </w:rPr>
              <w:t>第二十条</w:t>
            </w:r>
            <w:r w:rsidRPr="000A5D01">
              <w:rPr>
                <w:lang w:eastAsia="zh-CN"/>
              </w:rPr>
              <w:tab/>
            </w:r>
            <w:r w:rsidRPr="000A5D01">
              <w:rPr>
                <w:lang w:eastAsia="zh-CN"/>
              </w:rPr>
              <w:t>第（六</w:t>
            </w:r>
            <w:r w:rsidR="00813BC0">
              <w:rPr>
                <w:rFonts w:hint="eastAsia"/>
                <w:lang w:eastAsia="zh-CN"/>
              </w:rPr>
              <w:t>）</w:t>
            </w:r>
            <w:r w:rsidRPr="000A5D01">
              <w:rPr>
                <w:lang w:eastAsia="zh-CN"/>
              </w:rPr>
              <w:t>项</w:t>
            </w:r>
          </w:p>
        </w:tc>
      </w:tr>
      <w:tr w:rsidR="000A5D01" w:rsidRPr="000A5D01" w14:paraId="4A4C5C80" w14:textId="77777777" w:rsidTr="00EB70D6">
        <w:trPr>
          <w:trHeight w:hRule="exact" w:val="627"/>
          <w:jc w:val="center"/>
        </w:trPr>
        <w:tc>
          <w:tcPr>
            <w:tcW w:w="3284" w:type="dxa"/>
            <w:tcBorders>
              <w:top w:val="single" w:sz="4" w:space="0" w:color="607087"/>
              <w:left w:val="single" w:sz="6" w:space="0" w:color="3B3B44"/>
              <w:bottom w:val="single" w:sz="4" w:space="0" w:color="8C7774"/>
              <w:right w:val="single" w:sz="4" w:space="0" w:color="909093"/>
            </w:tcBorders>
            <w:vAlign w:val="center"/>
          </w:tcPr>
          <w:p w14:paraId="178EB2AA" w14:textId="77777777" w:rsidR="000A5D01" w:rsidRPr="000A5D01" w:rsidRDefault="000A5D01" w:rsidP="00557D4A">
            <w:pPr>
              <w:spacing w:before="142"/>
              <w:ind w:right="8"/>
              <w:jc w:val="center"/>
              <w:rPr>
                <w:lang w:eastAsia="zh-CN"/>
              </w:rPr>
            </w:pPr>
            <w:r w:rsidRPr="000A5D01">
              <w:rPr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sz="4" w:space="0" w:color="607087"/>
              <w:left w:val="single" w:sz="4" w:space="0" w:color="909093"/>
              <w:bottom w:val="single" w:sz="4" w:space="0" w:color="747074"/>
              <w:right w:val="single" w:sz="8" w:space="0" w:color="3B3B3F"/>
            </w:tcBorders>
            <w:vAlign w:val="center"/>
          </w:tcPr>
          <w:p w14:paraId="5868DF53" w14:textId="77777777" w:rsidR="000A5D01" w:rsidRPr="000A5D01" w:rsidRDefault="000A5D01" w:rsidP="00557D4A">
            <w:pPr>
              <w:spacing w:before="142"/>
              <w:ind w:right="13"/>
              <w:jc w:val="center"/>
              <w:rPr>
                <w:lang w:eastAsia="zh-CN"/>
              </w:rPr>
            </w:pPr>
            <w:r w:rsidRPr="000A5D01">
              <w:rPr>
                <w:lang w:eastAsia="zh-CN"/>
              </w:rPr>
              <w:t>本年处理决定数量</w:t>
            </w:r>
          </w:p>
        </w:tc>
      </w:tr>
      <w:tr w:rsidR="000A5D01" w:rsidRPr="000A5D01" w14:paraId="6DE00688" w14:textId="77777777" w:rsidTr="00EB70D6">
        <w:trPr>
          <w:trHeight w:hRule="exact" w:val="624"/>
          <w:jc w:val="center"/>
        </w:trPr>
        <w:tc>
          <w:tcPr>
            <w:tcW w:w="3284" w:type="dxa"/>
            <w:tcBorders>
              <w:top w:val="single" w:sz="4" w:space="0" w:color="8C7774"/>
              <w:left w:val="single" w:sz="6" w:space="0" w:color="3B3B44"/>
              <w:bottom w:val="single" w:sz="4" w:space="0" w:color="7C6B74"/>
              <w:right w:val="single" w:sz="4" w:space="0" w:color="909093"/>
            </w:tcBorders>
            <w:vAlign w:val="center"/>
          </w:tcPr>
          <w:p w14:paraId="6E85832C" w14:textId="77777777" w:rsidR="000A5D01" w:rsidRPr="000A5D01" w:rsidRDefault="000A5D01" w:rsidP="00557D4A">
            <w:pPr>
              <w:spacing w:before="139"/>
              <w:ind w:left="102"/>
              <w:jc w:val="center"/>
              <w:rPr>
                <w:lang w:eastAsia="zh-CN"/>
              </w:rPr>
            </w:pPr>
            <w:r w:rsidRPr="000A5D01">
              <w:rPr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sz="4" w:space="0" w:color="747074"/>
              <w:left w:val="single" w:sz="4" w:space="0" w:color="909093"/>
              <w:bottom w:val="single" w:sz="4" w:space="0" w:color="7C6B74"/>
              <w:right w:val="single" w:sz="8" w:space="0" w:color="3B3B3F"/>
            </w:tcBorders>
            <w:vAlign w:val="center"/>
          </w:tcPr>
          <w:p w14:paraId="130625AD" w14:textId="07051E52" w:rsidR="000A5D01" w:rsidRPr="000A5D01" w:rsidRDefault="002B7215" w:rsidP="00557D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</w:tr>
      <w:tr w:rsidR="000A5D01" w:rsidRPr="000A5D01" w14:paraId="59980CC3" w14:textId="77777777" w:rsidTr="00EB70D6">
        <w:trPr>
          <w:trHeight w:hRule="exact" w:val="618"/>
          <w:jc w:val="center"/>
        </w:trPr>
        <w:tc>
          <w:tcPr>
            <w:tcW w:w="3284" w:type="dxa"/>
            <w:tcBorders>
              <w:top w:val="single" w:sz="4" w:space="0" w:color="7C6B74"/>
              <w:left w:val="single" w:sz="6" w:space="0" w:color="3B3B44"/>
              <w:bottom w:val="single" w:sz="4" w:space="0" w:color="646080"/>
              <w:right w:val="single" w:sz="4" w:space="0" w:color="909093"/>
            </w:tcBorders>
            <w:vAlign w:val="center"/>
          </w:tcPr>
          <w:p w14:paraId="46678172" w14:textId="77777777" w:rsidR="000A5D01" w:rsidRPr="000A5D01" w:rsidRDefault="000A5D01" w:rsidP="00557D4A">
            <w:pPr>
              <w:spacing w:before="138"/>
              <w:ind w:left="107"/>
              <w:jc w:val="center"/>
              <w:rPr>
                <w:lang w:eastAsia="zh-CN"/>
              </w:rPr>
            </w:pPr>
            <w:r w:rsidRPr="000A5D01">
              <w:rPr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sz="4" w:space="0" w:color="7C6B74"/>
              <w:left w:val="single" w:sz="4" w:space="0" w:color="909093"/>
              <w:bottom w:val="single" w:sz="4" w:space="0" w:color="646080"/>
              <w:right w:val="single" w:sz="8" w:space="0" w:color="3B3B3F"/>
            </w:tcBorders>
            <w:vAlign w:val="center"/>
          </w:tcPr>
          <w:p w14:paraId="0BDDDDF1" w14:textId="6A68D986" w:rsidR="000A5D01" w:rsidRPr="000A5D01" w:rsidRDefault="002B7215" w:rsidP="00557D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</w:tr>
      <w:tr w:rsidR="000A5D01" w:rsidRPr="000A5D01" w14:paraId="4901F0B9" w14:textId="77777777" w:rsidTr="00EB70D6">
        <w:trPr>
          <w:trHeight w:hRule="exact" w:val="626"/>
          <w:jc w:val="center"/>
        </w:trPr>
        <w:tc>
          <w:tcPr>
            <w:tcW w:w="8124" w:type="dxa"/>
            <w:gridSpan w:val="4"/>
            <w:tcBorders>
              <w:top w:val="single" w:sz="4" w:space="0" w:color="646080"/>
              <w:left w:val="single" w:sz="6" w:space="0" w:color="3B3B44"/>
              <w:bottom w:val="nil"/>
              <w:right w:val="single" w:sz="8" w:space="0" w:color="3B3B3F"/>
            </w:tcBorders>
            <w:vAlign w:val="center"/>
          </w:tcPr>
          <w:p w14:paraId="392E871B" w14:textId="1A98F13F" w:rsidR="000A5D01" w:rsidRPr="000A5D01" w:rsidRDefault="000A5D01" w:rsidP="00557D4A">
            <w:pPr>
              <w:tabs>
                <w:tab w:val="left" w:pos="1068"/>
              </w:tabs>
              <w:spacing w:before="142"/>
              <w:ind w:left="25"/>
              <w:jc w:val="center"/>
              <w:rPr>
                <w:lang w:eastAsia="zh-CN"/>
              </w:rPr>
            </w:pPr>
            <w:r w:rsidRPr="000A5D01">
              <w:rPr>
                <w:lang w:eastAsia="zh-CN"/>
              </w:rPr>
              <w:t>第二十条</w:t>
            </w:r>
            <w:r w:rsidRPr="000A5D01">
              <w:rPr>
                <w:lang w:eastAsia="zh-CN"/>
              </w:rPr>
              <w:tab/>
            </w:r>
            <w:r w:rsidRPr="000A5D01">
              <w:rPr>
                <w:lang w:eastAsia="zh-CN"/>
              </w:rPr>
              <w:t>第（八）项</w:t>
            </w:r>
          </w:p>
        </w:tc>
      </w:tr>
      <w:tr w:rsidR="000A5D01" w:rsidRPr="000A5D01" w14:paraId="6B56EF0B" w14:textId="77777777" w:rsidTr="00EB70D6">
        <w:trPr>
          <w:trHeight w:hRule="exact" w:val="621"/>
          <w:jc w:val="center"/>
        </w:trPr>
        <w:tc>
          <w:tcPr>
            <w:tcW w:w="3284" w:type="dxa"/>
            <w:tcBorders>
              <w:top w:val="single" w:sz="4" w:space="0" w:color="6B747C"/>
              <w:left w:val="single" w:sz="6" w:space="0" w:color="5B5B60"/>
              <w:bottom w:val="single" w:sz="4" w:space="0" w:color="77778C"/>
              <w:right w:val="single" w:sz="4" w:space="0" w:color="auto"/>
            </w:tcBorders>
            <w:vAlign w:val="center"/>
          </w:tcPr>
          <w:p w14:paraId="6A7CC1D8" w14:textId="77777777" w:rsidR="000A5D01" w:rsidRPr="000A5D01" w:rsidRDefault="000A5D01" w:rsidP="00557D4A">
            <w:pPr>
              <w:spacing w:before="135"/>
              <w:ind w:right="1"/>
              <w:jc w:val="center"/>
              <w:rPr>
                <w:lang w:eastAsia="zh-CN"/>
              </w:rPr>
            </w:pPr>
            <w:r w:rsidRPr="000A5D01">
              <w:rPr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771A" w14:textId="658FD9EF" w:rsidR="000A5D01" w:rsidRPr="000A5D01" w:rsidRDefault="000A5D01" w:rsidP="00557D4A">
            <w:pPr>
              <w:spacing w:before="145"/>
              <w:ind w:left="1446"/>
              <w:jc w:val="center"/>
              <w:rPr>
                <w:lang w:eastAsia="zh-CN"/>
              </w:rPr>
            </w:pPr>
            <w:r w:rsidRPr="000A5D01">
              <w:rPr>
                <w:lang w:eastAsia="zh-CN"/>
              </w:rPr>
              <w:t>本年收费金额（单位：万元</w:t>
            </w:r>
            <w:r w:rsidR="00813BC0">
              <w:rPr>
                <w:rFonts w:hint="eastAsia"/>
                <w:lang w:eastAsia="zh-CN"/>
              </w:rPr>
              <w:t>）</w:t>
            </w:r>
          </w:p>
        </w:tc>
      </w:tr>
      <w:tr w:rsidR="000A5D01" w:rsidRPr="000A5D01" w14:paraId="29DD289D" w14:textId="77777777" w:rsidTr="00EB70D6">
        <w:trPr>
          <w:trHeight w:hRule="exact" w:val="626"/>
          <w:jc w:val="center"/>
        </w:trPr>
        <w:tc>
          <w:tcPr>
            <w:tcW w:w="3284" w:type="dxa"/>
            <w:tcBorders>
              <w:top w:val="single" w:sz="4" w:space="0" w:color="77778C"/>
              <w:left w:val="single" w:sz="6" w:space="0" w:color="5B5B60"/>
              <w:bottom w:val="single" w:sz="8" w:space="0" w:color="3B383F"/>
              <w:right w:val="single" w:sz="2" w:space="0" w:color="8C8C93"/>
            </w:tcBorders>
            <w:vAlign w:val="center"/>
          </w:tcPr>
          <w:p w14:paraId="011D6798" w14:textId="77777777" w:rsidR="000A5D01" w:rsidRPr="000A5D01" w:rsidRDefault="000A5D01" w:rsidP="00557D4A">
            <w:pPr>
              <w:spacing w:before="138"/>
              <w:ind w:left="107"/>
              <w:jc w:val="center"/>
              <w:rPr>
                <w:lang w:eastAsia="zh-CN"/>
              </w:rPr>
            </w:pPr>
            <w:r w:rsidRPr="000A5D01">
              <w:rPr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sz="4" w:space="0" w:color="77778C"/>
              <w:left w:val="single" w:sz="2" w:space="0" w:color="8C8C93"/>
              <w:bottom w:val="single" w:sz="8" w:space="0" w:color="3B383F"/>
              <w:right w:val="single" w:sz="8" w:space="0" w:color="3B3B44"/>
            </w:tcBorders>
            <w:vAlign w:val="center"/>
          </w:tcPr>
          <w:p w14:paraId="601BE997" w14:textId="536DE12E" w:rsidR="000A5D01" w:rsidRPr="000A5D01" w:rsidRDefault="002B7215" w:rsidP="00557D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</w:tr>
    </w:tbl>
    <w:p w14:paraId="2BBEC6ED" w14:textId="77777777" w:rsidR="005D4DA2" w:rsidRPr="005D4DA2" w:rsidRDefault="005D4DA2" w:rsidP="000A5D01">
      <w:pPr>
        <w:rPr>
          <w:rFonts w:ascii="黑体" w:eastAsia="黑体" w:hAnsi="黑体"/>
          <w:sz w:val="32"/>
          <w:szCs w:val="32"/>
        </w:rPr>
      </w:pPr>
    </w:p>
    <w:p w14:paraId="75558E25" w14:textId="77777777" w:rsidR="008556C2" w:rsidRPr="00204AA5" w:rsidRDefault="00056B8B" w:rsidP="00DA443C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204AA5">
        <w:rPr>
          <w:rFonts w:ascii="黑体" w:eastAsia="黑体" w:hAnsi="黑体" w:hint="eastAsia"/>
          <w:sz w:val="32"/>
          <w:szCs w:val="32"/>
        </w:rPr>
        <w:t>三、收到和处理政府信息公开申请情况</w:t>
      </w:r>
    </w:p>
    <w:tbl>
      <w:tblPr>
        <w:tblStyle w:val="a3"/>
        <w:tblW w:w="9398" w:type="dxa"/>
        <w:jc w:val="center"/>
        <w:tblLayout w:type="fixed"/>
        <w:tblLook w:val="04A0" w:firstRow="1" w:lastRow="0" w:firstColumn="1" w:lastColumn="0" w:noHBand="0" w:noVBand="1"/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 w:rsidR="008556C2" w14:paraId="4FE66BEC" w14:textId="77777777" w:rsidTr="00FE1203">
        <w:trPr>
          <w:trHeight w:val="447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 w14:paraId="6E3B0EC2" w14:textId="77777777" w:rsidR="008556C2" w:rsidRDefault="00056B8B">
            <w:r>
              <w:rPr>
                <w:rFonts w:hint="eastAsia"/>
              </w:rPr>
              <w:t>（本列数据的勾</w:t>
            </w:r>
            <w:proofErr w:type="gramStart"/>
            <w:r>
              <w:rPr>
                <w:rFonts w:hint="eastAsia"/>
              </w:rPr>
              <w:t>稽</w:t>
            </w:r>
            <w:proofErr w:type="gramEnd"/>
            <w:r>
              <w:rPr>
                <w:rFonts w:hint="eastAsia"/>
              </w:rPr>
              <w:t>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 w14:paraId="6AB22947" w14:textId="77777777"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 w:rsidR="008556C2" w14:paraId="43B8A561" w14:textId="77777777" w:rsidTr="00FE1203">
        <w:trPr>
          <w:trHeight w:val="530"/>
          <w:jc w:val="center"/>
        </w:trPr>
        <w:tc>
          <w:tcPr>
            <w:tcW w:w="4713" w:type="dxa"/>
            <w:gridSpan w:val="3"/>
            <w:vMerge/>
          </w:tcPr>
          <w:p w14:paraId="55C7227C" w14:textId="77777777" w:rsidR="008556C2" w:rsidRDefault="008556C2"/>
        </w:tc>
        <w:tc>
          <w:tcPr>
            <w:tcW w:w="554" w:type="dxa"/>
            <w:vMerge w:val="restart"/>
            <w:vAlign w:val="center"/>
          </w:tcPr>
          <w:p w14:paraId="5382E283" w14:textId="77777777" w:rsidR="008556C2" w:rsidRDefault="00056B8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 w14:paraId="5F3891E8" w14:textId="77777777"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 w14:paraId="184254B7" w14:textId="77777777" w:rsidR="008556C2" w:rsidRDefault="00056B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 w:rsidR="008556C2" w14:paraId="1A370857" w14:textId="77777777" w:rsidTr="00125C8A">
        <w:trPr>
          <w:trHeight w:val="1125"/>
          <w:jc w:val="center"/>
        </w:trPr>
        <w:tc>
          <w:tcPr>
            <w:tcW w:w="4713" w:type="dxa"/>
            <w:gridSpan w:val="3"/>
            <w:vMerge/>
          </w:tcPr>
          <w:p w14:paraId="1DAD5D39" w14:textId="77777777" w:rsidR="008556C2" w:rsidRDefault="008556C2"/>
        </w:tc>
        <w:tc>
          <w:tcPr>
            <w:tcW w:w="554" w:type="dxa"/>
            <w:vMerge/>
          </w:tcPr>
          <w:p w14:paraId="1EDE0529" w14:textId="77777777" w:rsidR="008556C2" w:rsidRDefault="008556C2"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 w14:paraId="4678CB3D" w14:textId="77777777" w:rsidR="008556C2" w:rsidRDefault="00056B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 w14:paraId="2319B8BB" w14:textId="77777777" w:rsidR="008556C2" w:rsidRDefault="00056B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 w14:paraId="2CD0A20B" w14:textId="77777777" w:rsidR="008556C2" w:rsidRDefault="00056B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 w14:paraId="5AE55E1B" w14:textId="77777777" w:rsidR="008556C2" w:rsidRDefault="00056B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 w14:paraId="2C58110B" w14:textId="77777777" w:rsidR="008556C2" w:rsidRDefault="00056B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/>
            <w:vAlign w:val="center"/>
          </w:tcPr>
          <w:p w14:paraId="4992A7AA" w14:textId="77777777" w:rsidR="008556C2" w:rsidRDefault="008556C2">
            <w:pPr>
              <w:rPr>
                <w:szCs w:val="21"/>
              </w:rPr>
            </w:pPr>
          </w:p>
        </w:tc>
      </w:tr>
      <w:tr w:rsidR="002B7215" w14:paraId="58CED80A" w14:textId="77777777" w:rsidTr="00076FE7">
        <w:trPr>
          <w:trHeight w:val="448"/>
          <w:jc w:val="center"/>
        </w:trPr>
        <w:tc>
          <w:tcPr>
            <w:tcW w:w="4713" w:type="dxa"/>
            <w:gridSpan w:val="3"/>
          </w:tcPr>
          <w:p w14:paraId="4C47B471" w14:textId="77777777" w:rsidR="002B7215" w:rsidRDefault="002B7215" w:rsidP="002B7215"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</w:tcPr>
          <w:p w14:paraId="75E22DC9" w14:textId="77DF3F66" w:rsidR="002B7215" w:rsidRDefault="002B7215" w:rsidP="002B7215">
            <w:r>
              <w:rPr>
                <w:rFonts w:hint="eastAsia"/>
              </w:rPr>
              <w:t>1</w:t>
            </w:r>
          </w:p>
        </w:tc>
        <w:tc>
          <w:tcPr>
            <w:tcW w:w="693" w:type="dxa"/>
            <w:vAlign w:val="center"/>
          </w:tcPr>
          <w:p w14:paraId="010376F4" w14:textId="4A901913" w:rsidR="002B7215" w:rsidRDefault="002B7215" w:rsidP="002B721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</w:tcPr>
          <w:p w14:paraId="7CF716B9" w14:textId="27E4EFD2" w:rsidR="002B7215" w:rsidRDefault="002B7215" w:rsidP="002B7215">
            <w:pPr>
              <w:rPr>
                <w:szCs w:val="21"/>
              </w:rPr>
            </w:pPr>
            <w:r w:rsidRPr="00D0334A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E2FBE3B" w14:textId="14D10F54" w:rsidR="002B7215" w:rsidRDefault="002B7215" w:rsidP="002B7215">
            <w:pPr>
              <w:rPr>
                <w:szCs w:val="21"/>
              </w:rPr>
            </w:pPr>
            <w:r w:rsidRPr="00D0334A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78A1A895" w14:textId="3345BA4C" w:rsidR="002B7215" w:rsidRDefault="002B7215" w:rsidP="002B7215">
            <w:pPr>
              <w:rPr>
                <w:szCs w:val="21"/>
              </w:rPr>
            </w:pPr>
            <w:r w:rsidRPr="00D0334A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6CCD6372" w14:textId="1508B29B" w:rsidR="002B7215" w:rsidRDefault="002B7215" w:rsidP="002B7215">
            <w:pPr>
              <w:rPr>
                <w:szCs w:val="21"/>
              </w:rPr>
            </w:pPr>
            <w:r w:rsidRPr="00D0334A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1E6D0E6B" w14:textId="0B6F82C9" w:rsidR="002B7215" w:rsidRDefault="002B7215" w:rsidP="002B7215">
            <w:pPr>
              <w:rPr>
                <w:szCs w:val="21"/>
              </w:rPr>
            </w:pPr>
            <w:r>
              <w:t>1</w:t>
            </w:r>
          </w:p>
        </w:tc>
      </w:tr>
      <w:tr w:rsidR="002B7215" w14:paraId="1AD39644" w14:textId="77777777" w:rsidTr="00125C8A">
        <w:trPr>
          <w:trHeight w:val="398"/>
          <w:jc w:val="center"/>
        </w:trPr>
        <w:tc>
          <w:tcPr>
            <w:tcW w:w="4713" w:type="dxa"/>
            <w:gridSpan w:val="3"/>
          </w:tcPr>
          <w:p w14:paraId="1242E82E" w14:textId="77777777" w:rsidR="002B7215" w:rsidRDefault="002B7215" w:rsidP="002B7215"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</w:tcPr>
          <w:p w14:paraId="2BD1D972" w14:textId="151ED2D5" w:rsidR="002B7215" w:rsidRDefault="002B7215" w:rsidP="002B7215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C8FAEC0" w14:textId="15D0D3EF" w:rsidR="002B7215" w:rsidRDefault="002B7215" w:rsidP="002B7215">
            <w:r w:rsidRPr="00CC13D3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1F2FC867" w14:textId="075F35DE" w:rsidR="002B7215" w:rsidRDefault="002B7215" w:rsidP="002B7215">
            <w:r w:rsidRPr="00CC13D3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727EA4B" w14:textId="6AA24868" w:rsidR="002B7215" w:rsidRDefault="002B7215" w:rsidP="002B7215">
            <w:r w:rsidRPr="00CC13D3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153EEAE" w14:textId="6EC0B7E9" w:rsidR="002B7215" w:rsidRDefault="002B7215" w:rsidP="002B7215">
            <w:r w:rsidRPr="00CC13D3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2BF83BDD" w14:textId="725C68B1" w:rsidR="002B7215" w:rsidRDefault="002B7215" w:rsidP="002B7215">
            <w:r w:rsidRPr="00CC13D3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6D1D5F08" w14:textId="5E2942AA" w:rsidR="002B7215" w:rsidRDefault="002B7215" w:rsidP="002B7215">
            <w:r w:rsidRPr="00CC13D3">
              <w:rPr>
                <w:rFonts w:hint="eastAsia"/>
              </w:rPr>
              <w:t>0</w:t>
            </w:r>
          </w:p>
        </w:tc>
      </w:tr>
      <w:tr w:rsidR="002B7215" w14:paraId="204D6FF6" w14:textId="77777777" w:rsidTr="00125C8A">
        <w:trPr>
          <w:trHeight w:val="417"/>
          <w:jc w:val="center"/>
        </w:trPr>
        <w:tc>
          <w:tcPr>
            <w:tcW w:w="554" w:type="dxa"/>
            <w:vMerge w:val="restart"/>
            <w:vAlign w:val="center"/>
          </w:tcPr>
          <w:p w14:paraId="423878F5" w14:textId="77777777" w:rsidR="002B7215" w:rsidRDefault="002B7215" w:rsidP="002B7215"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 w14:paraId="0B852912" w14:textId="77777777" w:rsidR="002B7215" w:rsidRDefault="002B7215" w:rsidP="002B7215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</w:tcPr>
          <w:p w14:paraId="0E8557C2" w14:textId="57A6016A" w:rsidR="002B7215" w:rsidRDefault="002B7215" w:rsidP="002B7215">
            <w:r w:rsidRPr="00C60D9A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C845424" w14:textId="16911468" w:rsidR="002B7215" w:rsidRDefault="002B7215" w:rsidP="002B7215">
            <w:r w:rsidRPr="00C60D9A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6B9CB86D" w14:textId="56C8858A" w:rsidR="002B7215" w:rsidRDefault="002B7215" w:rsidP="002B7215">
            <w:r w:rsidRPr="00C60D9A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765C1525" w14:textId="65B7DBF8" w:rsidR="002B7215" w:rsidRDefault="002B7215" w:rsidP="002B7215">
            <w:r w:rsidRPr="00C60D9A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45A42DD8" w14:textId="597E94F4" w:rsidR="002B7215" w:rsidRDefault="002B7215" w:rsidP="002B7215">
            <w:r w:rsidRPr="00C60D9A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467F859E" w14:textId="68254901" w:rsidR="002B7215" w:rsidRDefault="002B7215" w:rsidP="002B7215">
            <w:r w:rsidRPr="00C60D9A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2535E98C" w14:textId="796E8892" w:rsidR="002B7215" w:rsidRDefault="002B7215" w:rsidP="002B7215">
            <w:r w:rsidRPr="00C60D9A">
              <w:rPr>
                <w:rFonts w:hint="eastAsia"/>
              </w:rPr>
              <w:t>0</w:t>
            </w:r>
          </w:p>
        </w:tc>
      </w:tr>
      <w:tr w:rsidR="002B7215" w14:paraId="7623EB74" w14:textId="77777777" w:rsidTr="00125C8A">
        <w:trPr>
          <w:trHeight w:val="144"/>
          <w:jc w:val="center"/>
        </w:trPr>
        <w:tc>
          <w:tcPr>
            <w:tcW w:w="554" w:type="dxa"/>
            <w:vMerge/>
          </w:tcPr>
          <w:p w14:paraId="55CCEA83" w14:textId="77777777" w:rsidR="002B7215" w:rsidRDefault="002B7215" w:rsidP="002B7215"/>
        </w:tc>
        <w:tc>
          <w:tcPr>
            <w:tcW w:w="4159" w:type="dxa"/>
            <w:gridSpan w:val="2"/>
          </w:tcPr>
          <w:p w14:paraId="314D7BA2" w14:textId="77777777" w:rsidR="002B7215" w:rsidRDefault="002B7215" w:rsidP="002B7215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</w:tcPr>
          <w:p w14:paraId="048CB9BE" w14:textId="7C16CE97" w:rsidR="002B7215" w:rsidRDefault="002B7215" w:rsidP="002B7215">
            <w:r w:rsidRPr="00AE7432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5BE50DE" w14:textId="1200823A" w:rsidR="002B7215" w:rsidRDefault="002B7215" w:rsidP="002B7215">
            <w:r w:rsidRPr="00AE7432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113119E3" w14:textId="389098DA" w:rsidR="002B7215" w:rsidRDefault="002B7215" w:rsidP="002B7215">
            <w:r w:rsidRPr="00AE7432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3BAC6A6" w14:textId="1E44BC5D" w:rsidR="002B7215" w:rsidRDefault="002B7215" w:rsidP="002B7215">
            <w:r w:rsidRPr="00AE7432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4F639616" w14:textId="4DFAF51B" w:rsidR="002B7215" w:rsidRDefault="002B7215" w:rsidP="002B7215">
            <w:r w:rsidRPr="00AE7432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3A81A448" w14:textId="2F99E4ED" w:rsidR="002B7215" w:rsidRDefault="002B7215" w:rsidP="002B7215">
            <w:r w:rsidRPr="00AE7432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1A883347" w14:textId="3DF022F4" w:rsidR="002B7215" w:rsidRDefault="002B7215" w:rsidP="002B7215">
            <w:r w:rsidRPr="00AE7432">
              <w:rPr>
                <w:rFonts w:hint="eastAsia"/>
              </w:rPr>
              <w:t>0</w:t>
            </w:r>
          </w:p>
        </w:tc>
      </w:tr>
      <w:tr w:rsidR="002B7215" w14:paraId="207DD4BA" w14:textId="77777777" w:rsidTr="00125C8A">
        <w:trPr>
          <w:trHeight w:val="489"/>
          <w:jc w:val="center"/>
        </w:trPr>
        <w:tc>
          <w:tcPr>
            <w:tcW w:w="554" w:type="dxa"/>
            <w:vMerge/>
          </w:tcPr>
          <w:p w14:paraId="5B0CB7FA" w14:textId="77777777" w:rsidR="002B7215" w:rsidRDefault="002B7215" w:rsidP="002B7215"/>
        </w:tc>
        <w:tc>
          <w:tcPr>
            <w:tcW w:w="1525" w:type="dxa"/>
            <w:vMerge w:val="restart"/>
            <w:vAlign w:val="center"/>
          </w:tcPr>
          <w:p w14:paraId="11FACEF6" w14:textId="77777777" w:rsidR="002B7215" w:rsidRDefault="002B7215" w:rsidP="002B7215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 w14:paraId="5DE25E60" w14:textId="77777777" w:rsidR="002B7215" w:rsidRDefault="002B7215" w:rsidP="002B7215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</w:tcPr>
          <w:p w14:paraId="504B6CC1" w14:textId="2E8757CB" w:rsidR="002B7215" w:rsidRDefault="002B7215" w:rsidP="002B7215">
            <w:r w:rsidRPr="00125DDB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789806D2" w14:textId="193FDD5E" w:rsidR="002B7215" w:rsidRDefault="002B7215" w:rsidP="002B7215">
            <w:r w:rsidRPr="00125DDB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7B4A96E7" w14:textId="421C11BA" w:rsidR="002B7215" w:rsidRDefault="002B7215" w:rsidP="002B7215">
            <w:r w:rsidRPr="00125DDB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778C1C6B" w14:textId="49E0D759" w:rsidR="002B7215" w:rsidRDefault="002B7215" w:rsidP="002B7215">
            <w:r w:rsidRPr="00125DDB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552B227D" w14:textId="51B255CF" w:rsidR="002B7215" w:rsidRDefault="002B7215" w:rsidP="002B7215">
            <w:r w:rsidRPr="00125DDB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72D70BB8" w14:textId="4192D64B" w:rsidR="002B7215" w:rsidRDefault="002B7215" w:rsidP="002B7215">
            <w:r w:rsidRPr="00125DDB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3EE98AC7" w14:textId="3933CAE5" w:rsidR="002B7215" w:rsidRDefault="002B7215" w:rsidP="002B7215">
            <w:r w:rsidRPr="00125DDB">
              <w:rPr>
                <w:rFonts w:hint="eastAsia"/>
              </w:rPr>
              <w:t>0</w:t>
            </w:r>
          </w:p>
        </w:tc>
      </w:tr>
      <w:tr w:rsidR="002B7215" w14:paraId="7D82CF8D" w14:textId="77777777" w:rsidTr="00125C8A">
        <w:trPr>
          <w:trHeight w:val="425"/>
          <w:jc w:val="center"/>
        </w:trPr>
        <w:tc>
          <w:tcPr>
            <w:tcW w:w="554" w:type="dxa"/>
            <w:vMerge/>
          </w:tcPr>
          <w:p w14:paraId="1656B4A5" w14:textId="77777777" w:rsidR="002B7215" w:rsidRDefault="002B7215" w:rsidP="002B7215"/>
        </w:tc>
        <w:tc>
          <w:tcPr>
            <w:tcW w:w="1525" w:type="dxa"/>
            <w:vMerge/>
            <w:vAlign w:val="center"/>
          </w:tcPr>
          <w:p w14:paraId="175CE5F3" w14:textId="77777777" w:rsidR="002B7215" w:rsidRDefault="002B7215" w:rsidP="002B7215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 w14:paraId="61EE641B" w14:textId="77777777" w:rsidR="002B7215" w:rsidRDefault="002B7215" w:rsidP="002B7215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</w:tcPr>
          <w:p w14:paraId="11834EEE" w14:textId="60DA7A55" w:rsidR="002B7215" w:rsidRDefault="002B7215" w:rsidP="002B7215">
            <w:r w:rsidRPr="004066AD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7577C23F" w14:textId="3893EAD1" w:rsidR="002B7215" w:rsidRDefault="002B7215" w:rsidP="002B7215">
            <w:r w:rsidRPr="004066AD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0E63D729" w14:textId="1DA428E6" w:rsidR="002B7215" w:rsidRDefault="002B7215" w:rsidP="002B7215">
            <w:r w:rsidRPr="004066AD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7420581" w14:textId="3DC1B248" w:rsidR="002B7215" w:rsidRDefault="002B7215" w:rsidP="002B7215">
            <w:r w:rsidRPr="004066AD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AD9F5E3" w14:textId="4AE14CDF" w:rsidR="002B7215" w:rsidRDefault="002B7215" w:rsidP="002B7215">
            <w:r w:rsidRPr="004066AD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06BADF02" w14:textId="404EE340" w:rsidR="002B7215" w:rsidRDefault="002B7215" w:rsidP="002B7215">
            <w:r w:rsidRPr="004066AD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4A0A0586" w14:textId="2D70D8BB" w:rsidR="002B7215" w:rsidRDefault="002B7215" w:rsidP="002B7215">
            <w:r w:rsidRPr="004066AD">
              <w:rPr>
                <w:rFonts w:hint="eastAsia"/>
              </w:rPr>
              <w:t>0</w:t>
            </w:r>
          </w:p>
        </w:tc>
      </w:tr>
      <w:tr w:rsidR="002B7215" w14:paraId="75508A77" w14:textId="77777777" w:rsidTr="00125C8A">
        <w:trPr>
          <w:trHeight w:val="418"/>
          <w:jc w:val="center"/>
        </w:trPr>
        <w:tc>
          <w:tcPr>
            <w:tcW w:w="554" w:type="dxa"/>
            <w:vMerge/>
          </w:tcPr>
          <w:p w14:paraId="1E614751" w14:textId="77777777" w:rsidR="002B7215" w:rsidRDefault="002B7215" w:rsidP="002B7215"/>
        </w:tc>
        <w:tc>
          <w:tcPr>
            <w:tcW w:w="1525" w:type="dxa"/>
            <w:vMerge/>
            <w:vAlign w:val="center"/>
          </w:tcPr>
          <w:p w14:paraId="14F9A1E8" w14:textId="77777777" w:rsidR="002B7215" w:rsidRDefault="002B7215" w:rsidP="002B7215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47C4EC97" w14:textId="77777777" w:rsidR="002B7215" w:rsidRDefault="002B7215" w:rsidP="002B7215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3．危及“三安全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Theme="minorEastAsia" w:hAnsiTheme="minorEastAsia" w:hint="eastAsia"/>
                <w:sz w:val="18"/>
                <w:szCs w:val="18"/>
              </w:rPr>
              <w:t>稳定”</w:t>
            </w:r>
          </w:p>
        </w:tc>
        <w:tc>
          <w:tcPr>
            <w:tcW w:w="554" w:type="dxa"/>
          </w:tcPr>
          <w:p w14:paraId="68B5363E" w14:textId="537A9731" w:rsidR="002B7215" w:rsidRDefault="002B7215" w:rsidP="002B7215">
            <w:r w:rsidRPr="008C0E76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AEEDD1E" w14:textId="210727EA" w:rsidR="002B7215" w:rsidRDefault="002B7215" w:rsidP="002B7215">
            <w:r w:rsidRPr="008C0E76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08A56D4B" w14:textId="2A93122D" w:rsidR="002B7215" w:rsidRDefault="002B7215" w:rsidP="002B7215">
            <w:r w:rsidRPr="008C0E76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4D5E7BDC" w14:textId="672D1DD7" w:rsidR="002B7215" w:rsidRDefault="002B7215" w:rsidP="002B7215">
            <w:r w:rsidRPr="008C0E76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3CC287CE" w14:textId="48DEA49C" w:rsidR="002B7215" w:rsidRDefault="002B7215" w:rsidP="002B7215">
            <w:r w:rsidRPr="008C0E76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0DE0BE5C" w14:textId="205DD6E8" w:rsidR="002B7215" w:rsidRDefault="002B7215" w:rsidP="002B7215">
            <w:r w:rsidRPr="008C0E76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01F37EB5" w14:textId="4B0A3AC7" w:rsidR="002B7215" w:rsidRDefault="002B7215" w:rsidP="002B7215">
            <w:r w:rsidRPr="008C0E76">
              <w:rPr>
                <w:rFonts w:hint="eastAsia"/>
              </w:rPr>
              <w:t>0</w:t>
            </w:r>
          </w:p>
        </w:tc>
      </w:tr>
      <w:tr w:rsidR="002B7215" w14:paraId="71E9F67E" w14:textId="77777777" w:rsidTr="00125C8A">
        <w:trPr>
          <w:trHeight w:val="396"/>
          <w:jc w:val="center"/>
        </w:trPr>
        <w:tc>
          <w:tcPr>
            <w:tcW w:w="554" w:type="dxa"/>
            <w:vMerge/>
          </w:tcPr>
          <w:p w14:paraId="2DDCF796" w14:textId="77777777" w:rsidR="002B7215" w:rsidRDefault="002B7215" w:rsidP="002B7215"/>
        </w:tc>
        <w:tc>
          <w:tcPr>
            <w:tcW w:w="1525" w:type="dxa"/>
            <w:vMerge/>
            <w:vAlign w:val="center"/>
          </w:tcPr>
          <w:p w14:paraId="111305BE" w14:textId="77777777" w:rsidR="002B7215" w:rsidRDefault="002B7215" w:rsidP="002B7215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21D0121B" w14:textId="77777777" w:rsidR="002B7215" w:rsidRDefault="002B7215" w:rsidP="002B7215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</w:tcPr>
          <w:p w14:paraId="4653659B" w14:textId="08A5F811" w:rsidR="002B7215" w:rsidRDefault="002B7215" w:rsidP="002B7215">
            <w:r w:rsidRPr="003E04A3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86DD64F" w14:textId="622A54A7" w:rsidR="002B7215" w:rsidRDefault="002B7215" w:rsidP="002B7215">
            <w:r w:rsidRPr="003E04A3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78C356DC" w14:textId="0CFE7884" w:rsidR="002B7215" w:rsidRDefault="002B7215" w:rsidP="002B7215">
            <w:r w:rsidRPr="003E04A3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78E81EAB" w14:textId="19621E5F" w:rsidR="002B7215" w:rsidRDefault="002B7215" w:rsidP="002B7215">
            <w:r w:rsidRPr="003E04A3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7BED83EC" w14:textId="6433E1C0" w:rsidR="002B7215" w:rsidRDefault="002B7215" w:rsidP="002B7215">
            <w:r w:rsidRPr="003E04A3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61EAF409" w14:textId="35686847" w:rsidR="002B7215" w:rsidRDefault="002B7215" w:rsidP="002B7215">
            <w:r w:rsidRPr="003E04A3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0DA0EE7D" w14:textId="01754A5B" w:rsidR="002B7215" w:rsidRDefault="002B7215" w:rsidP="002B7215">
            <w:r w:rsidRPr="003E04A3">
              <w:rPr>
                <w:rFonts w:hint="eastAsia"/>
              </w:rPr>
              <w:t>0</w:t>
            </w:r>
          </w:p>
        </w:tc>
      </w:tr>
      <w:tr w:rsidR="005333FF" w14:paraId="2F0DC345" w14:textId="77777777" w:rsidTr="00125C8A">
        <w:trPr>
          <w:trHeight w:val="415"/>
          <w:jc w:val="center"/>
        </w:trPr>
        <w:tc>
          <w:tcPr>
            <w:tcW w:w="554" w:type="dxa"/>
            <w:vMerge/>
          </w:tcPr>
          <w:p w14:paraId="37A22BBF" w14:textId="77777777" w:rsidR="005333FF" w:rsidRDefault="005333FF" w:rsidP="005333FF"/>
        </w:tc>
        <w:tc>
          <w:tcPr>
            <w:tcW w:w="1525" w:type="dxa"/>
            <w:vMerge/>
            <w:vAlign w:val="center"/>
          </w:tcPr>
          <w:p w14:paraId="63750E7C" w14:textId="77777777" w:rsidR="005333FF" w:rsidRDefault="005333FF" w:rsidP="005333FF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1CB98B8F" w14:textId="77777777" w:rsidR="005333FF" w:rsidRDefault="005333FF" w:rsidP="005333F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</w:tcPr>
          <w:p w14:paraId="152B9EA1" w14:textId="721A077B" w:rsidR="005333FF" w:rsidRDefault="005333FF" w:rsidP="005333FF">
            <w:r>
              <w:rPr>
                <w:rFonts w:hint="eastAsia"/>
              </w:rPr>
              <w:t>1</w:t>
            </w:r>
          </w:p>
        </w:tc>
        <w:tc>
          <w:tcPr>
            <w:tcW w:w="693" w:type="dxa"/>
          </w:tcPr>
          <w:p w14:paraId="45714A60" w14:textId="4C8D5C40" w:rsidR="005333FF" w:rsidRDefault="005333FF" w:rsidP="005333FF">
            <w:r w:rsidRPr="00745D9B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263F0E15" w14:textId="65A9AD36" w:rsidR="005333FF" w:rsidRDefault="005333FF" w:rsidP="005333FF">
            <w:r w:rsidRPr="00745D9B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5C0C00DC" w14:textId="3AAD96EE" w:rsidR="005333FF" w:rsidRDefault="005333FF" w:rsidP="005333FF">
            <w:r w:rsidRPr="00745D9B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5389F1D4" w14:textId="53A3D248" w:rsidR="005333FF" w:rsidRDefault="005333FF" w:rsidP="005333FF">
            <w:r w:rsidRPr="00745D9B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6E0F4028" w14:textId="41C49460" w:rsidR="005333FF" w:rsidRDefault="005333FF" w:rsidP="005333FF">
            <w:r w:rsidRPr="00745D9B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5A1D3F2F" w14:textId="1AF2F352" w:rsidR="005333FF" w:rsidRDefault="005333FF" w:rsidP="005333FF">
            <w:r>
              <w:t>1</w:t>
            </w:r>
          </w:p>
        </w:tc>
      </w:tr>
      <w:tr w:rsidR="005333FF" w14:paraId="460F5E80" w14:textId="77777777" w:rsidTr="00125C8A">
        <w:trPr>
          <w:trHeight w:val="408"/>
          <w:jc w:val="center"/>
        </w:trPr>
        <w:tc>
          <w:tcPr>
            <w:tcW w:w="554" w:type="dxa"/>
            <w:vMerge/>
          </w:tcPr>
          <w:p w14:paraId="3E08F5B3" w14:textId="77777777" w:rsidR="005333FF" w:rsidRDefault="005333FF" w:rsidP="005333FF"/>
        </w:tc>
        <w:tc>
          <w:tcPr>
            <w:tcW w:w="1525" w:type="dxa"/>
            <w:vMerge/>
            <w:vAlign w:val="center"/>
          </w:tcPr>
          <w:p w14:paraId="78C6A060" w14:textId="77777777" w:rsidR="005333FF" w:rsidRDefault="005333FF" w:rsidP="005333FF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77038699" w14:textId="77777777" w:rsidR="005333FF" w:rsidRDefault="005333FF" w:rsidP="005333F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</w:tcPr>
          <w:p w14:paraId="5D4F8202" w14:textId="32506FBA" w:rsidR="005333FF" w:rsidRDefault="005333FF" w:rsidP="005333FF">
            <w:r w:rsidRPr="007E0ECB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4E3B6C41" w14:textId="6618EF85" w:rsidR="005333FF" w:rsidRDefault="005333FF" w:rsidP="005333FF">
            <w:r w:rsidRPr="00745D9B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58B4D82C" w14:textId="3966E009" w:rsidR="005333FF" w:rsidRDefault="005333FF" w:rsidP="005333FF">
            <w:r w:rsidRPr="00745D9B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CD5F2AB" w14:textId="30840440" w:rsidR="005333FF" w:rsidRDefault="005333FF" w:rsidP="005333FF">
            <w:r w:rsidRPr="00745D9B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6CB4611" w14:textId="4EC6F57D" w:rsidR="005333FF" w:rsidRDefault="005333FF" w:rsidP="005333FF">
            <w:r w:rsidRPr="00745D9B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5F4BB9A3" w14:textId="2D7D0A28" w:rsidR="005333FF" w:rsidRDefault="005333FF" w:rsidP="005333FF">
            <w:r w:rsidRPr="00745D9B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771D9CA5" w14:textId="38B255C8" w:rsidR="005333FF" w:rsidRDefault="005333FF" w:rsidP="005333FF">
            <w:r w:rsidRPr="00745D9B">
              <w:rPr>
                <w:rFonts w:hint="eastAsia"/>
              </w:rPr>
              <w:t>0</w:t>
            </w:r>
          </w:p>
        </w:tc>
      </w:tr>
      <w:tr w:rsidR="005333FF" w14:paraId="15194C21" w14:textId="77777777" w:rsidTr="00125C8A">
        <w:trPr>
          <w:trHeight w:val="414"/>
          <w:jc w:val="center"/>
        </w:trPr>
        <w:tc>
          <w:tcPr>
            <w:tcW w:w="554" w:type="dxa"/>
            <w:vMerge/>
          </w:tcPr>
          <w:p w14:paraId="56A93861" w14:textId="77777777" w:rsidR="005333FF" w:rsidRDefault="005333FF" w:rsidP="005333FF"/>
        </w:tc>
        <w:tc>
          <w:tcPr>
            <w:tcW w:w="1525" w:type="dxa"/>
            <w:vMerge/>
            <w:vAlign w:val="center"/>
          </w:tcPr>
          <w:p w14:paraId="34E4BFF3" w14:textId="77777777" w:rsidR="005333FF" w:rsidRDefault="005333FF" w:rsidP="005333FF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46A49788" w14:textId="77777777" w:rsidR="005333FF" w:rsidRDefault="005333FF" w:rsidP="005333F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</w:tcPr>
          <w:p w14:paraId="33561679" w14:textId="52DB0B49" w:rsidR="005333FF" w:rsidRDefault="005333FF" w:rsidP="005333FF">
            <w:r w:rsidRPr="007E0ECB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8A8E02D" w14:textId="7A965ADB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51ACC503" w14:textId="56F40B5A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6C0ED370" w14:textId="6E365A6E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FD2573E" w14:textId="1DB7BD7B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13699A33" w14:textId="585F65D4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554D649A" w14:textId="322FB983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</w:tr>
      <w:tr w:rsidR="005333FF" w14:paraId="1141C440" w14:textId="77777777" w:rsidTr="00125C8A">
        <w:trPr>
          <w:trHeight w:val="420"/>
          <w:jc w:val="center"/>
        </w:trPr>
        <w:tc>
          <w:tcPr>
            <w:tcW w:w="554" w:type="dxa"/>
            <w:vMerge/>
          </w:tcPr>
          <w:p w14:paraId="068A3BD9" w14:textId="77777777" w:rsidR="005333FF" w:rsidRDefault="005333FF" w:rsidP="005333FF"/>
        </w:tc>
        <w:tc>
          <w:tcPr>
            <w:tcW w:w="1525" w:type="dxa"/>
            <w:vMerge/>
            <w:vAlign w:val="center"/>
          </w:tcPr>
          <w:p w14:paraId="0026AD9B" w14:textId="77777777" w:rsidR="005333FF" w:rsidRDefault="005333FF" w:rsidP="005333FF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66DEC881" w14:textId="77777777" w:rsidR="005333FF" w:rsidRDefault="005333FF" w:rsidP="005333F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</w:tcPr>
          <w:p w14:paraId="0BBEFBB9" w14:textId="384CCBC2" w:rsidR="005333FF" w:rsidRDefault="005333FF" w:rsidP="005333FF">
            <w:r w:rsidRPr="007E0ECB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38CB9790" w14:textId="75286BC8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7582415B" w14:textId="6B644E57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1123C4B" w14:textId="3638204D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539FC304" w14:textId="2CECC697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33094C04" w14:textId="5ED24A75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06B60DF2" w14:textId="6BECACE8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</w:tr>
      <w:tr w:rsidR="005333FF" w14:paraId="5380A4F9" w14:textId="77777777" w:rsidTr="00125C8A">
        <w:trPr>
          <w:trHeight w:val="411"/>
          <w:jc w:val="center"/>
        </w:trPr>
        <w:tc>
          <w:tcPr>
            <w:tcW w:w="554" w:type="dxa"/>
            <w:vMerge/>
          </w:tcPr>
          <w:p w14:paraId="23127BBB" w14:textId="77777777" w:rsidR="005333FF" w:rsidRDefault="005333FF" w:rsidP="005333FF"/>
        </w:tc>
        <w:tc>
          <w:tcPr>
            <w:tcW w:w="1525" w:type="dxa"/>
            <w:vMerge w:val="restart"/>
            <w:vAlign w:val="center"/>
          </w:tcPr>
          <w:p w14:paraId="17217C6B" w14:textId="77777777" w:rsidR="005333FF" w:rsidRDefault="005333FF" w:rsidP="005333F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 w14:paraId="7AAED348" w14:textId="77777777" w:rsidR="005333FF" w:rsidRDefault="005333FF" w:rsidP="005333F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</w:tcPr>
          <w:p w14:paraId="1FEC7D20" w14:textId="75319BF4" w:rsidR="005333FF" w:rsidRDefault="005333FF" w:rsidP="005333FF">
            <w:r w:rsidRPr="007E0ECB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4E88F3CA" w14:textId="2ABBCAF9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76FD6AF0" w14:textId="021E46DC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72FC823B" w14:textId="223C0B02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5C1CF3D0" w14:textId="128B5D75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5DC25F6F" w14:textId="447F5F8B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04D3FC3F" w14:textId="71B223B5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</w:tr>
      <w:tr w:rsidR="005333FF" w14:paraId="0C878976" w14:textId="77777777" w:rsidTr="00125C8A">
        <w:trPr>
          <w:trHeight w:val="417"/>
          <w:jc w:val="center"/>
        </w:trPr>
        <w:tc>
          <w:tcPr>
            <w:tcW w:w="554" w:type="dxa"/>
            <w:vMerge/>
          </w:tcPr>
          <w:p w14:paraId="0945C51E" w14:textId="77777777" w:rsidR="005333FF" w:rsidRDefault="005333FF" w:rsidP="005333FF"/>
        </w:tc>
        <w:tc>
          <w:tcPr>
            <w:tcW w:w="1525" w:type="dxa"/>
            <w:vMerge/>
            <w:vAlign w:val="center"/>
          </w:tcPr>
          <w:p w14:paraId="54A7CF83" w14:textId="77777777" w:rsidR="005333FF" w:rsidRDefault="005333FF" w:rsidP="005333FF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44D0B699" w14:textId="77777777" w:rsidR="005333FF" w:rsidRDefault="005333FF" w:rsidP="005333F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</w:tcPr>
          <w:p w14:paraId="15F9D58A" w14:textId="0B38CE9D" w:rsidR="005333FF" w:rsidRDefault="005333FF" w:rsidP="005333FF">
            <w:r w:rsidRPr="007E0ECB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C81CD53" w14:textId="01667AEB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0AAEB9DB" w14:textId="5E912516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6C1CABB8" w14:textId="747F07D1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2F4B5A5" w14:textId="078D19BD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20E941E7" w14:textId="658126B1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2F91EEEB" w14:textId="5A10D874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</w:tr>
      <w:tr w:rsidR="005333FF" w14:paraId="4F2A07AC" w14:textId="77777777" w:rsidTr="00125C8A">
        <w:trPr>
          <w:trHeight w:val="144"/>
          <w:jc w:val="center"/>
        </w:trPr>
        <w:tc>
          <w:tcPr>
            <w:tcW w:w="554" w:type="dxa"/>
            <w:vMerge/>
          </w:tcPr>
          <w:p w14:paraId="46B13069" w14:textId="77777777" w:rsidR="005333FF" w:rsidRDefault="005333FF" w:rsidP="005333FF"/>
        </w:tc>
        <w:tc>
          <w:tcPr>
            <w:tcW w:w="1525" w:type="dxa"/>
            <w:vMerge/>
            <w:vAlign w:val="center"/>
          </w:tcPr>
          <w:p w14:paraId="169AFCFF" w14:textId="77777777" w:rsidR="005333FF" w:rsidRDefault="005333FF" w:rsidP="005333FF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52E875BD" w14:textId="77777777" w:rsidR="005333FF" w:rsidRDefault="005333FF" w:rsidP="005333F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</w:tcPr>
          <w:p w14:paraId="3AF9A8DB" w14:textId="1D5B10F7" w:rsidR="005333FF" w:rsidRDefault="005333FF" w:rsidP="005333FF">
            <w:r w:rsidRPr="007E0ECB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16CFA131" w14:textId="53862F49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3667A127" w14:textId="01489B8F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409E3287" w14:textId="485BD0B1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10054B53" w14:textId="4B211F08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3627604E" w14:textId="26B65448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1FA6702C" w14:textId="534CC42A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</w:tr>
      <w:tr w:rsidR="005333FF" w14:paraId="6B9E141E" w14:textId="77777777" w:rsidTr="00125C8A">
        <w:trPr>
          <w:trHeight w:val="372"/>
          <w:jc w:val="center"/>
        </w:trPr>
        <w:tc>
          <w:tcPr>
            <w:tcW w:w="554" w:type="dxa"/>
            <w:vMerge/>
          </w:tcPr>
          <w:p w14:paraId="1A753A76" w14:textId="77777777" w:rsidR="005333FF" w:rsidRDefault="005333FF" w:rsidP="005333FF"/>
        </w:tc>
        <w:tc>
          <w:tcPr>
            <w:tcW w:w="1525" w:type="dxa"/>
            <w:vMerge w:val="restart"/>
            <w:vAlign w:val="center"/>
          </w:tcPr>
          <w:p w14:paraId="1E5086B4" w14:textId="77777777" w:rsidR="005333FF" w:rsidRDefault="005333FF" w:rsidP="005333F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不予处理</w:t>
            </w:r>
            <w:proofErr w:type="gramEnd"/>
          </w:p>
        </w:tc>
        <w:tc>
          <w:tcPr>
            <w:tcW w:w="2634" w:type="dxa"/>
          </w:tcPr>
          <w:p w14:paraId="124C65F5" w14:textId="77777777" w:rsidR="005333FF" w:rsidRDefault="005333FF" w:rsidP="005333F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</w:tcPr>
          <w:p w14:paraId="17F0352F" w14:textId="49A6827C" w:rsidR="005333FF" w:rsidRDefault="005333FF" w:rsidP="005333FF">
            <w:r w:rsidRPr="007E0ECB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753502FE" w14:textId="5DD0D9E9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0DC0CFF3" w14:textId="598469E8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38F6528D" w14:textId="0561E235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5CC9CAAE" w14:textId="50B058A9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44715EC9" w14:textId="3BCC0AEC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4C4E1C3C" w14:textId="430E59EC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</w:tr>
      <w:tr w:rsidR="005333FF" w14:paraId="6519278C" w14:textId="77777777" w:rsidTr="00125C8A">
        <w:trPr>
          <w:trHeight w:val="144"/>
          <w:jc w:val="center"/>
        </w:trPr>
        <w:tc>
          <w:tcPr>
            <w:tcW w:w="554" w:type="dxa"/>
            <w:vMerge/>
          </w:tcPr>
          <w:p w14:paraId="2A76B970" w14:textId="77777777" w:rsidR="005333FF" w:rsidRDefault="005333FF" w:rsidP="005333FF"/>
        </w:tc>
        <w:tc>
          <w:tcPr>
            <w:tcW w:w="1525" w:type="dxa"/>
            <w:vMerge/>
          </w:tcPr>
          <w:p w14:paraId="27B4BEF4" w14:textId="77777777" w:rsidR="005333FF" w:rsidRDefault="005333FF" w:rsidP="005333FF"/>
        </w:tc>
        <w:tc>
          <w:tcPr>
            <w:tcW w:w="2634" w:type="dxa"/>
          </w:tcPr>
          <w:p w14:paraId="5C0E5222" w14:textId="77777777" w:rsidR="005333FF" w:rsidRDefault="005333FF" w:rsidP="005333F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</w:tcPr>
          <w:p w14:paraId="2C71C4BC" w14:textId="13E8B614" w:rsidR="005333FF" w:rsidRDefault="005333FF" w:rsidP="005333FF">
            <w:r w:rsidRPr="007E0ECB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39526BB" w14:textId="3044B582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2BFBA3E2" w14:textId="47DFC286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6FCAE7AC" w14:textId="172FBECF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562691C4" w14:textId="184634AC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20B2F5C8" w14:textId="1DCBE57D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0C8BAA83" w14:textId="189C8456" w:rsidR="005333FF" w:rsidRDefault="005333FF" w:rsidP="005333FF">
            <w:r w:rsidRPr="005274E5">
              <w:rPr>
                <w:rFonts w:hint="eastAsia"/>
              </w:rPr>
              <w:t>0</w:t>
            </w:r>
          </w:p>
        </w:tc>
      </w:tr>
      <w:tr w:rsidR="005333FF" w14:paraId="1667C36C" w14:textId="77777777" w:rsidTr="00125C8A">
        <w:trPr>
          <w:trHeight w:val="382"/>
          <w:jc w:val="center"/>
        </w:trPr>
        <w:tc>
          <w:tcPr>
            <w:tcW w:w="554" w:type="dxa"/>
            <w:vMerge/>
          </w:tcPr>
          <w:p w14:paraId="110F1C66" w14:textId="77777777" w:rsidR="005333FF" w:rsidRDefault="005333FF" w:rsidP="005333FF"/>
        </w:tc>
        <w:tc>
          <w:tcPr>
            <w:tcW w:w="1525" w:type="dxa"/>
            <w:vMerge/>
          </w:tcPr>
          <w:p w14:paraId="0BC1362C" w14:textId="77777777" w:rsidR="005333FF" w:rsidRDefault="005333FF" w:rsidP="005333FF"/>
        </w:tc>
        <w:tc>
          <w:tcPr>
            <w:tcW w:w="2634" w:type="dxa"/>
          </w:tcPr>
          <w:p w14:paraId="0E47E38B" w14:textId="77777777" w:rsidR="005333FF" w:rsidRDefault="005333FF" w:rsidP="005333F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</w:tcPr>
          <w:p w14:paraId="76F10FC1" w14:textId="0DAE03C5" w:rsidR="005333FF" w:rsidRDefault="005333FF" w:rsidP="005333FF">
            <w:r w:rsidRPr="003961AC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18F64B2A" w14:textId="28793B30" w:rsidR="005333FF" w:rsidRDefault="005333FF" w:rsidP="005333FF">
            <w:r w:rsidRPr="003961AC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3BAE3B09" w14:textId="5002A5EB" w:rsidR="005333FF" w:rsidRDefault="005333FF" w:rsidP="005333FF">
            <w:r w:rsidRPr="003961AC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61BABA0" w14:textId="0E9C87CD" w:rsidR="005333FF" w:rsidRDefault="005333FF" w:rsidP="005333FF">
            <w:r w:rsidRPr="003961AC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E93ED6C" w14:textId="5451CA58" w:rsidR="005333FF" w:rsidRDefault="005333FF" w:rsidP="005333FF">
            <w:r w:rsidRPr="003961AC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5C0808F9" w14:textId="3BD0927C" w:rsidR="005333FF" w:rsidRDefault="005333FF" w:rsidP="005333FF">
            <w:r w:rsidRPr="003961AC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3B4D0FE6" w14:textId="2500CE18" w:rsidR="005333FF" w:rsidRDefault="005333FF" w:rsidP="005333FF">
            <w:r w:rsidRPr="003961AC">
              <w:rPr>
                <w:rFonts w:hint="eastAsia"/>
              </w:rPr>
              <w:t>0</w:t>
            </w:r>
          </w:p>
        </w:tc>
      </w:tr>
      <w:tr w:rsidR="005333FF" w14:paraId="53D0B0BF" w14:textId="77777777" w:rsidTr="00125C8A">
        <w:trPr>
          <w:trHeight w:val="415"/>
          <w:jc w:val="center"/>
        </w:trPr>
        <w:tc>
          <w:tcPr>
            <w:tcW w:w="554" w:type="dxa"/>
            <w:vMerge/>
          </w:tcPr>
          <w:p w14:paraId="25C0CA0C" w14:textId="77777777" w:rsidR="005333FF" w:rsidRDefault="005333FF" w:rsidP="005333FF"/>
        </w:tc>
        <w:tc>
          <w:tcPr>
            <w:tcW w:w="1525" w:type="dxa"/>
            <w:vMerge/>
          </w:tcPr>
          <w:p w14:paraId="7013F098" w14:textId="77777777" w:rsidR="005333FF" w:rsidRDefault="005333FF" w:rsidP="005333FF"/>
        </w:tc>
        <w:tc>
          <w:tcPr>
            <w:tcW w:w="2634" w:type="dxa"/>
          </w:tcPr>
          <w:p w14:paraId="4801E6F0" w14:textId="77777777" w:rsidR="005333FF" w:rsidRDefault="005333FF" w:rsidP="005333F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</w:tcPr>
          <w:p w14:paraId="0C055870" w14:textId="67D3550F" w:rsidR="005333FF" w:rsidRDefault="005333FF" w:rsidP="005333FF">
            <w:r w:rsidRPr="003961AC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441E6C98" w14:textId="4DE06166" w:rsidR="005333FF" w:rsidRDefault="005333FF" w:rsidP="005333FF">
            <w:r w:rsidRPr="003961AC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5E38EDFD" w14:textId="10A413AC" w:rsidR="005333FF" w:rsidRDefault="005333FF" w:rsidP="005333FF">
            <w:r w:rsidRPr="003961AC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490EFCE5" w14:textId="261275E7" w:rsidR="005333FF" w:rsidRDefault="005333FF" w:rsidP="005333FF">
            <w:r w:rsidRPr="003961AC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5F08ABF1" w14:textId="60CC81B9" w:rsidR="005333FF" w:rsidRDefault="005333FF" w:rsidP="005333FF">
            <w:r w:rsidRPr="003961AC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6AB912B7" w14:textId="4B907D02" w:rsidR="005333FF" w:rsidRDefault="005333FF" w:rsidP="005333FF">
            <w:r w:rsidRPr="003961AC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590FF256" w14:textId="2AEF2B30" w:rsidR="005333FF" w:rsidRDefault="005333FF" w:rsidP="005333FF">
            <w:r w:rsidRPr="003961AC">
              <w:rPr>
                <w:rFonts w:hint="eastAsia"/>
              </w:rPr>
              <w:t>0</w:t>
            </w:r>
          </w:p>
        </w:tc>
      </w:tr>
      <w:tr w:rsidR="005333FF" w14:paraId="6824C284" w14:textId="77777777" w:rsidTr="00125C8A">
        <w:trPr>
          <w:trHeight w:val="144"/>
          <w:jc w:val="center"/>
        </w:trPr>
        <w:tc>
          <w:tcPr>
            <w:tcW w:w="554" w:type="dxa"/>
            <w:vMerge/>
          </w:tcPr>
          <w:p w14:paraId="0819719F" w14:textId="77777777" w:rsidR="005333FF" w:rsidRDefault="005333FF" w:rsidP="005333FF"/>
        </w:tc>
        <w:tc>
          <w:tcPr>
            <w:tcW w:w="1525" w:type="dxa"/>
            <w:vMerge/>
          </w:tcPr>
          <w:p w14:paraId="53289942" w14:textId="77777777" w:rsidR="005333FF" w:rsidRDefault="005333FF" w:rsidP="005333FF"/>
        </w:tc>
        <w:tc>
          <w:tcPr>
            <w:tcW w:w="2634" w:type="dxa"/>
          </w:tcPr>
          <w:p w14:paraId="578C512B" w14:textId="77777777" w:rsidR="005333FF" w:rsidRDefault="005333FF" w:rsidP="005333FF">
            <w:pPr>
              <w:ind w:left="180" w:hangingChars="100" w:hanging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</w:tcPr>
          <w:p w14:paraId="3D12B071" w14:textId="31731F01" w:rsidR="005333FF" w:rsidRDefault="005333FF" w:rsidP="005333FF">
            <w:r w:rsidRPr="003961AC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1107C661" w14:textId="34057267" w:rsidR="005333FF" w:rsidRDefault="005333FF" w:rsidP="005333FF">
            <w:r w:rsidRPr="003961AC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72523D38" w14:textId="01936529" w:rsidR="005333FF" w:rsidRDefault="005333FF" w:rsidP="005333FF">
            <w:r w:rsidRPr="003961AC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58038035" w14:textId="2D41E743" w:rsidR="005333FF" w:rsidRDefault="005333FF" w:rsidP="005333FF">
            <w:r w:rsidRPr="003961AC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195A5CA1" w14:textId="20998002" w:rsidR="005333FF" w:rsidRDefault="005333FF" w:rsidP="005333FF">
            <w:r w:rsidRPr="003961AC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3AA04B21" w14:textId="01188707" w:rsidR="005333FF" w:rsidRDefault="005333FF" w:rsidP="005333FF">
            <w:r w:rsidRPr="003961AC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326F0522" w14:textId="3458A5D2" w:rsidR="005333FF" w:rsidRDefault="005333FF" w:rsidP="005333FF">
            <w:r w:rsidRPr="003961AC">
              <w:rPr>
                <w:rFonts w:hint="eastAsia"/>
              </w:rPr>
              <w:t>0</w:t>
            </w:r>
          </w:p>
        </w:tc>
      </w:tr>
      <w:tr w:rsidR="005333FF" w14:paraId="516EB953" w14:textId="77777777" w:rsidTr="00C957F6">
        <w:trPr>
          <w:trHeight w:val="144"/>
          <w:jc w:val="center"/>
        </w:trPr>
        <w:tc>
          <w:tcPr>
            <w:tcW w:w="554" w:type="dxa"/>
            <w:vMerge/>
          </w:tcPr>
          <w:p w14:paraId="3366D631" w14:textId="77777777" w:rsidR="005333FF" w:rsidRDefault="005333FF" w:rsidP="005333FF"/>
        </w:tc>
        <w:tc>
          <w:tcPr>
            <w:tcW w:w="1525" w:type="dxa"/>
            <w:vMerge w:val="restart"/>
            <w:vAlign w:val="center"/>
          </w:tcPr>
          <w:p w14:paraId="0B33EA2C" w14:textId="73145156" w:rsidR="005333FF" w:rsidRDefault="005333FF" w:rsidP="005333FF"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 w14:paraId="61AB61B0" w14:textId="73CDB551" w:rsidR="005333FF" w:rsidRDefault="005333FF" w:rsidP="005333FF">
            <w:pPr>
              <w:ind w:left="180" w:hangingChars="100" w:hanging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 w:rsidRPr="006E0094">
              <w:rPr>
                <w:rFonts w:asciiTheme="minorEastAsia" w:hAnsiTheme="minorEastAsia" w:hint="eastAsia"/>
                <w:sz w:val="18"/>
                <w:szCs w:val="18"/>
              </w:rPr>
              <w:t>申请人无正当理由逾期</w:t>
            </w:r>
            <w:proofErr w:type="gramStart"/>
            <w:r w:rsidRPr="006E0094">
              <w:rPr>
                <w:rFonts w:asciiTheme="minorEastAsia" w:hAnsiTheme="minorEastAsia" w:hint="eastAsia"/>
                <w:sz w:val="18"/>
                <w:szCs w:val="18"/>
              </w:rPr>
              <w:t>不</w:t>
            </w:r>
            <w:proofErr w:type="gramEnd"/>
            <w:r w:rsidRPr="006E0094">
              <w:rPr>
                <w:rFonts w:asciiTheme="minorEastAsia" w:hAnsiTheme="minorEastAsia" w:hint="eastAsia"/>
                <w:sz w:val="18"/>
                <w:szCs w:val="18"/>
              </w:rPr>
              <w:t>补正、行政机关</w:t>
            </w:r>
            <w:proofErr w:type="gramStart"/>
            <w:r w:rsidRPr="006E0094">
              <w:rPr>
                <w:rFonts w:asciiTheme="minorEastAsia" w:hAnsiTheme="minorEastAsia" w:hint="eastAsia"/>
                <w:sz w:val="18"/>
                <w:szCs w:val="18"/>
              </w:rPr>
              <w:t>不</w:t>
            </w:r>
            <w:proofErr w:type="gramEnd"/>
            <w:r w:rsidRPr="006E0094">
              <w:rPr>
                <w:rFonts w:asciiTheme="minorEastAsia" w:hAnsiTheme="minorEastAsia" w:hint="eastAsia"/>
                <w:sz w:val="18"/>
                <w:szCs w:val="18"/>
              </w:rPr>
              <w:t>再处理其政府信息公开申请</w:t>
            </w:r>
          </w:p>
        </w:tc>
        <w:tc>
          <w:tcPr>
            <w:tcW w:w="554" w:type="dxa"/>
          </w:tcPr>
          <w:p w14:paraId="06CF96A0" w14:textId="5A11720E" w:rsidR="005333FF" w:rsidRDefault="005333FF" w:rsidP="005333FF">
            <w:r w:rsidRPr="00371336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64D22B00" w14:textId="01F4FE38" w:rsidR="005333FF" w:rsidRDefault="005333FF" w:rsidP="005333FF">
            <w:r w:rsidRPr="00371336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6DC885A6" w14:textId="4DAA35F8" w:rsidR="005333FF" w:rsidRDefault="005333FF" w:rsidP="005333FF">
            <w:r w:rsidRPr="00371336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40BC2BAA" w14:textId="4C636BE7" w:rsidR="005333FF" w:rsidRDefault="005333FF" w:rsidP="005333FF">
            <w:r w:rsidRPr="00371336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DE3E410" w14:textId="1A0C652B" w:rsidR="005333FF" w:rsidRDefault="005333FF" w:rsidP="005333FF">
            <w:r w:rsidRPr="00371336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7AB10257" w14:textId="7BB27E50" w:rsidR="005333FF" w:rsidRDefault="005333FF" w:rsidP="005333FF">
            <w:r w:rsidRPr="00371336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73B3BD36" w14:textId="5963A210" w:rsidR="005333FF" w:rsidRDefault="005333FF" w:rsidP="005333FF">
            <w:r w:rsidRPr="00371336">
              <w:rPr>
                <w:rFonts w:hint="eastAsia"/>
              </w:rPr>
              <w:t>0</w:t>
            </w:r>
          </w:p>
        </w:tc>
      </w:tr>
      <w:tr w:rsidR="005333FF" w14:paraId="6D3218CD" w14:textId="77777777" w:rsidTr="00125C8A">
        <w:trPr>
          <w:trHeight w:val="144"/>
          <w:jc w:val="center"/>
        </w:trPr>
        <w:tc>
          <w:tcPr>
            <w:tcW w:w="554" w:type="dxa"/>
            <w:vMerge/>
          </w:tcPr>
          <w:p w14:paraId="2DA6BBF3" w14:textId="77777777" w:rsidR="005333FF" w:rsidRDefault="005333FF" w:rsidP="005333FF"/>
        </w:tc>
        <w:tc>
          <w:tcPr>
            <w:tcW w:w="1525" w:type="dxa"/>
            <w:vMerge/>
          </w:tcPr>
          <w:p w14:paraId="70851478" w14:textId="77777777" w:rsidR="005333FF" w:rsidRDefault="005333FF" w:rsidP="005333FF"/>
        </w:tc>
        <w:tc>
          <w:tcPr>
            <w:tcW w:w="2634" w:type="dxa"/>
          </w:tcPr>
          <w:p w14:paraId="3C6F2C77" w14:textId="35B1EC46" w:rsidR="005333FF" w:rsidRDefault="005333FF" w:rsidP="005333FF">
            <w:pPr>
              <w:ind w:left="180" w:hangingChars="100" w:hanging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 w:rsidRPr="006E0094">
              <w:rPr>
                <w:rFonts w:asciiTheme="minorEastAsia" w:hAnsiTheme="minorEastAsia" w:hint="eastAsia"/>
                <w:sz w:val="18"/>
                <w:szCs w:val="18"/>
              </w:rPr>
              <w:t>申请人逾期未按收费通知 要求缴纳费用、行政机关</w:t>
            </w:r>
            <w:proofErr w:type="gramStart"/>
            <w:r w:rsidRPr="006E0094">
              <w:rPr>
                <w:rFonts w:asciiTheme="minorEastAsia" w:hAnsiTheme="minorEastAsia" w:hint="eastAsia"/>
                <w:sz w:val="18"/>
                <w:szCs w:val="18"/>
              </w:rPr>
              <w:t>不</w:t>
            </w:r>
            <w:proofErr w:type="gramEnd"/>
            <w:r w:rsidRPr="006E0094">
              <w:rPr>
                <w:rFonts w:asciiTheme="minorEastAsia" w:hAnsiTheme="minorEastAsia" w:hint="eastAsia"/>
                <w:sz w:val="18"/>
                <w:szCs w:val="18"/>
              </w:rPr>
              <w:t>再处理其政府信息公开申请</w:t>
            </w:r>
          </w:p>
        </w:tc>
        <w:tc>
          <w:tcPr>
            <w:tcW w:w="554" w:type="dxa"/>
          </w:tcPr>
          <w:p w14:paraId="1009A83A" w14:textId="6A51714E" w:rsidR="005333FF" w:rsidRDefault="005333FF" w:rsidP="005333FF">
            <w:r w:rsidRPr="00371336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5D876820" w14:textId="2EC96B62" w:rsidR="005333FF" w:rsidRDefault="005333FF" w:rsidP="005333FF">
            <w:r w:rsidRPr="00371336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2EB2702A" w14:textId="15E54DB4" w:rsidR="005333FF" w:rsidRDefault="005333FF" w:rsidP="005333FF">
            <w:r w:rsidRPr="00371336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E85BB40" w14:textId="1D2F5F00" w:rsidR="005333FF" w:rsidRDefault="005333FF" w:rsidP="005333FF">
            <w:r w:rsidRPr="00371336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3B6D3E5F" w14:textId="6891F3B1" w:rsidR="005333FF" w:rsidRDefault="005333FF" w:rsidP="005333FF">
            <w:r w:rsidRPr="00371336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68FE9E39" w14:textId="09A4B22F" w:rsidR="005333FF" w:rsidRDefault="005333FF" w:rsidP="005333FF">
            <w:r w:rsidRPr="00371336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0B08D723" w14:textId="5E4D2796" w:rsidR="005333FF" w:rsidRDefault="005333FF" w:rsidP="005333FF">
            <w:r w:rsidRPr="00371336">
              <w:rPr>
                <w:rFonts w:hint="eastAsia"/>
              </w:rPr>
              <w:t>0</w:t>
            </w:r>
          </w:p>
        </w:tc>
      </w:tr>
      <w:tr w:rsidR="005333FF" w14:paraId="0F5B7013" w14:textId="77777777" w:rsidTr="00125C8A">
        <w:trPr>
          <w:trHeight w:val="144"/>
          <w:jc w:val="center"/>
        </w:trPr>
        <w:tc>
          <w:tcPr>
            <w:tcW w:w="554" w:type="dxa"/>
            <w:vMerge/>
          </w:tcPr>
          <w:p w14:paraId="68BFD3CB" w14:textId="77777777" w:rsidR="005333FF" w:rsidRDefault="005333FF" w:rsidP="005333FF"/>
        </w:tc>
        <w:tc>
          <w:tcPr>
            <w:tcW w:w="1525" w:type="dxa"/>
            <w:vMerge/>
          </w:tcPr>
          <w:p w14:paraId="222D0397" w14:textId="77777777" w:rsidR="005333FF" w:rsidRDefault="005333FF" w:rsidP="005333FF"/>
        </w:tc>
        <w:tc>
          <w:tcPr>
            <w:tcW w:w="2634" w:type="dxa"/>
          </w:tcPr>
          <w:p w14:paraId="33EF8076" w14:textId="27DAFEFE" w:rsidR="005333FF" w:rsidRDefault="005333FF" w:rsidP="005333FF">
            <w:pPr>
              <w:ind w:left="180" w:hangingChars="100" w:hanging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 w:rsidRPr="006E0094">
              <w:rPr>
                <w:rFonts w:asciiTheme="minorEastAsia" w:hAnsiTheme="minorEastAsia" w:hint="eastAsia"/>
                <w:sz w:val="18"/>
                <w:szCs w:val="18"/>
              </w:rPr>
              <w:t>其他</w:t>
            </w:r>
          </w:p>
        </w:tc>
        <w:tc>
          <w:tcPr>
            <w:tcW w:w="554" w:type="dxa"/>
          </w:tcPr>
          <w:p w14:paraId="06200916" w14:textId="51749E98" w:rsidR="005333FF" w:rsidRDefault="005333FF" w:rsidP="005333FF">
            <w:r w:rsidRPr="00371336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160938C8" w14:textId="00295B8F" w:rsidR="005333FF" w:rsidRDefault="005333FF" w:rsidP="005333FF">
            <w:r w:rsidRPr="00371336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7AD41570" w14:textId="18E2B5C1" w:rsidR="005333FF" w:rsidRDefault="005333FF" w:rsidP="005333FF">
            <w:r w:rsidRPr="00371336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35476026" w14:textId="3D5C53EC" w:rsidR="005333FF" w:rsidRDefault="005333FF" w:rsidP="005333FF">
            <w:r w:rsidRPr="00371336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E407264" w14:textId="423EBBAC" w:rsidR="005333FF" w:rsidRDefault="005333FF" w:rsidP="005333FF">
            <w:r w:rsidRPr="00371336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59711EF9" w14:textId="0E5476F1" w:rsidR="005333FF" w:rsidRDefault="005333FF" w:rsidP="005333FF">
            <w:r w:rsidRPr="00371336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63BE1C95" w14:textId="50F49549" w:rsidR="005333FF" w:rsidRDefault="005333FF" w:rsidP="005333FF">
            <w:r w:rsidRPr="00371336">
              <w:rPr>
                <w:rFonts w:hint="eastAsia"/>
              </w:rPr>
              <w:t>0</w:t>
            </w:r>
          </w:p>
        </w:tc>
      </w:tr>
      <w:tr w:rsidR="00125C8A" w14:paraId="44E111A0" w14:textId="77777777" w:rsidTr="00125C8A">
        <w:trPr>
          <w:trHeight w:val="414"/>
          <w:jc w:val="center"/>
        </w:trPr>
        <w:tc>
          <w:tcPr>
            <w:tcW w:w="554" w:type="dxa"/>
            <w:vMerge/>
          </w:tcPr>
          <w:p w14:paraId="406C2D80" w14:textId="77777777" w:rsidR="00125C8A" w:rsidRDefault="00125C8A"/>
        </w:tc>
        <w:tc>
          <w:tcPr>
            <w:tcW w:w="4159" w:type="dxa"/>
            <w:gridSpan w:val="2"/>
            <w:vAlign w:val="center"/>
          </w:tcPr>
          <w:p w14:paraId="111A653D" w14:textId="77777777" w:rsidR="00125C8A" w:rsidRDefault="00125C8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</w:tcPr>
          <w:p w14:paraId="3CAA918E" w14:textId="520FEBA8" w:rsidR="00125C8A" w:rsidRDefault="005333FF">
            <w:r>
              <w:rPr>
                <w:rFonts w:hint="eastAsia"/>
              </w:rPr>
              <w:t>1</w:t>
            </w:r>
          </w:p>
        </w:tc>
        <w:tc>
          <w:tcPr>
            <w:tcW w:w="693" w:type="dxa"/>
          </w:tcPr>
          <w:p w14:paraId="769EB77E" w14:textId="258D5DFA" w:rsidR="00125C8A" w:rsidRDefault="00B53612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41F264D8" w14:textId="3B5AF5D8" w:rsidR="00125C8A" w:rsidRDefault="00B53612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B1386EB" w14:textId="2B9637E3" w:rsidR="00125C8A" w:rsidRDefault="00B53612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72B8DB0" w14:textId="3CEABFD4" w:rsidR="00125C8A" w:rsidRDefault="00B53612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2CE741C6" w14:textId="14CE02FB" w:rsidR="00125C8A" w:rsidRDefault="00B53612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3ED3228B" w14:textId="47D07994" w:rsidR="00125C8A" w:rsidRDefault="005333FF">
            <w:r>
              <w:rPr>
                <w:rFonts w:hint="eastAsia"/>
              </w:rPr>
              <w:t>1</w:t>
            </w:r>
          </w:p>
        </w:tc>
      </w:tr>
      <w:tr w:rsidR="005333FF" w14:paraId="70C92CC4" w14:textId="77777777" w:rsidTr="00125C8A">
        <w:trPr>
          <w:trHeight w:val="312"/>
          <w:jc w:val="center"/>
        </w:trPr>
        <w:tc>
          <w:tcPr>
            <w:tcW w:w="4713" w:type="dxa"/>
            <w:gridSpan w:val="3"/>
            <w:vAlign w:val="center"/>
          </w:tcPr>
          <w:p w14:paraId="096E0CE2" w14:textId="77777777" w:rsidR="005333FF" w:rsidRDefault="005333FF" w:rsidP="005333FF"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</w:tcPr>
          <w:p w14:paraId="5DF0E0D7" w14:textId="1D97B39B" w:rsidR="005333FF" w:rsidRDefault="005333FF" w:rsidP="005333FF">
            <w:r w:rsidRPr="00087D10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7CEE6E6B" w14:textId="5FD2106E" w:rsidR="005333FF" w:rsidRDefault="005333FF" w:rsidP="005333FF">
            <w:r w:rsidRPr="00087D10"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620F08AA" w14:textId="18CD44F9" w:rsidR="005333FF" w:rsidRDefault="005333FF" w:rsidP="005333FF">
            <w:r w:rsidRPr="00087D10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75CC3D18" w14:textId="15DBC559" w:rsidR="005333FF" w:rsidRDefault="005333FF" w:rsidP="005333FF">
            <w:r w:rsidRPr="00087D10"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3750ABAB" w14:textId="2B2EA659" w:rsidR="005333FF" w:rsidRDefault="005333FF" w:rsidP="005333FF">
            <w:r w:rsidRPr="00087D10"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2CD692F8" w14:textId="37B074F5" w:rsidR="005333FF" w:rsidRDefault="005333FF" w:rsidP="005333FF">
            <w:r w:rsidRPr="00087D10"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3ED0F163" w14:textId="07839F91" w:rsidR="005333FF" w:rsidRDefault="005333FF" w:rsidP="005333FF">
            <w:r w:rsidRPr="00087D10">
              <w:rPr>
                <w:rFonts w:hint="eastAsia"/>
              </w:rPr>
              <w:t>0</w:t>
            </w:r>
          </w:p>
        </w:tc>
      </w:tr>
    </w:tbl>
    <w:p w14:paraId="70C7582E" w14:textId="77777777" w:rsidR="008556C2" w:rsidRDefault="008556C2"/>
    <w:p w14:paraId="2A8EDC04" w14:textId="77777777" w:rsidR="008556C2" w:rsidRPr="00204AA5" w:rsidRDefault="00056B8B" w:rsidP="00B459E2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204AA5">
        <w:rPr>
          <w:rFonts w:ascii="黑体" w:eastAsia="黑体" w:hAnsi="黑体" w:hint="eastAsia"/>
          <w:sz w:val="32"/>
          <w:szCs w:val="32"/>
        </w:rPr>
        <w:t>四</w:t>
      </w:r>
      <w:r w:rsidR="000F7617">
        <w:rPr>
          <w:rFonts w:ascii="黑体" w:eastAsia="黑体" w:hAnsi="黑体" w:hint="eastAsia"/>
          <w:sz w:val="32"/>
          <w:szCs w:val="32"/>
        </w:rPr>
        <w:t>、</w:t>
      </w:r>
      <w:r w:rsidRPr="00204AA5">
        <w:rPr>
          <w:rFonts w:ascii="黑体" w:eastAsia="黑体" w:hAnsi="黑体" w:hint="eastAsia"/>
          <w:sz w:val="32"/>
          <w:szCs w:val="32"/>
        </w:rPr>
        <w:t>政府信息公开行政复议、行政诉讼情况</w:t>
      </w:r>
    </w:p>
    <w:tbl>
      <w:tblPr>
        <w:tblStyle w:val="a3"/>
        <w:tblW w:w="9712" w:type="dxa"/>
        <w:jc w:val="center"/>
        <w:tblLayout w:type="fixed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 w:rsidR="008556C2" w14:paraId="1B1F03A1" w14:textId="77777777" w:rsidTr="00BA45ED">
        <w:trPr>
          <w:trHeight w:val="424"/>
          <w:jc w:val="center"/>
        </w:trPr>
        <w:tc>
          <w:tcPr>
            <w:tcW w:w="3207" w:type="dxa"/>
            <w:gridSpan w:val="5"/>
            <w:vAlign w:val="center"/>
          </w:tcPr>
          <w:p w14:paraId="459B504E" w14:textId="77777777"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 w14:paraId="7264ABC8" w14:textId="77777777"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 w:rsidR="008556C2" w14:paraId="414BB54B" w14:textId="77777777" w:rsidTr="00BA45ED">
        <w:trPr>
          <w:trHeight w:val="505"/>
          <w:jc w:val="center"/>
        </w:trPr>
        <w:tc>
          <w:tcPr>
            <w:tcW w:w="655" w:type="dxa"/>
            <w:vMerge w:val="restart"/>
            <w:vAlign w:val="center"/>
          </w:tcPr>
          <w:p w14:paraId="0FDB0797" w14:textId="77777777"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 w14:paraId="60BEE600" w14:textId="77777777"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 w14:paraId="168A660B" w14:textId="77777777"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 w14:paraId="567977E1" w14:textId="77777777"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 w14:paraId="0CF8E24F" w14:textId="77777777"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 w14:paraId="430EB5EF" w14:textId="77777777"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 w14:paraId="2666655F" w14:textId="77777777"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 w:rsidR="008556C2" w14:paraId="4068C473" w14:textId="77777777" w:rsidTr="00BA45ED">
        <w:trPr>
          <w:trHeight w:val="129"/>
          <w:jc w:val="center"/>
        </w:trPr>
        <w:tc>
          <w:tcPr>
            <w:tcW w:w="655" w:type="dxa"/>
            <w:vMerge/>
            <w:vAlign w:val="center"/>
          </w:tcPr>
          <w:p w14:paraId="1076D88A" w14:textId="77777777" w:rsidR="008556C2" w:rsidRDefault="008556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3A5DD4E4" w14:textId="77777777" w:rsidR="008556C2" w:rsidRDefault="008556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3CBCEF7E" w14:textId="77777777" w:rsidR="008556C2" w:rsidRDefault="008556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14:paraId="373C853F" w14:textId="77777777" w:rsidR="008556C2" w:rsidRDefault="008556C2"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/>
            <w:vAlign w:val="center"/>
          </w:tcPr>
          <w:p w14:paraId="27D09EE0" w14:textId="77777777" w:rsidR="008556C2" w:rsidRDefault="008556C2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96BBAD0" w14:textId="77777777"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 w14:paraId="04EA8353" w14:textId="77777777"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14:paraId="33BCBEC0" w14:textId="77777777"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 w14:paraId="6AEE9D0B" w14:textId="77777777"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14:paraId="5F0BB245" w14:textId="77777777"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 w14:paraId="5EC2E3E5" w14:textId="77777777"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 w14:paraId="75ADB86E" w14:textId="77777777"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14:paraId="248957E9" w14:textId="77777777"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 w14:paraId="43FE5A8A" w14:textId="77777777"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14:paraId="0FE43242" w14:textId="77777777"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 w:rsidR="005333FF" w14:paraId="78351EA9" w14:textId="77777777" w:rsidTr="00076FE7">
        <w:trPr>
          <w:trHeight w:val="516"/>
          <w:jc w:val="center"/>
        </w:trPr>
        <w:tc>
          <w:tcPr>
            <w:tcW w:w="655" w:type="dxa"/>
          </w:tcPr>
          <w:p w14:paraId="0E454BA5" w14:textId="0D7C4CEA" w:rsidR="005333FF" w:rsidRDefault="005333FF" w:rsidP="005333FF">
            <w:pPr>
              <w:rPr>
                <w:sz w:val="18"/>
                <w:szCs w:val="18"/>
              </w:rPr>
            </w:pPr>
            <w:r w:rsidRPr="00662D2E"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14:paraId="1373A095" w14:textId="749F5F5B" w:rsidR="005333FF" w:rsidRDefault="005333FF" w:rsidP="005333FF">
            <w:pPr>
              <w:rPr>
                <w:sz w:val="18"/>
                <w:szCs w:val="18"/>
              </w:rPr>
            </w:pPr>
            <w:r w:rsidRPr="00662D2E"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14:paraId="55E42AFA" w14:textId="211A28A9" w:rsidR="005333FF" w:rsidRDefault="005333FF" w:rsidP="005333FF">
            <w:pPr>
              <w:rPr>
                <w:sz w:val="18"/>
                <w:szCs w:val="18"/>
              </w:rPr>
            </w:pPr>
            <w:r w:rsidRPr="00662D2E">
              <w:rPr>
                <w:rFonts w:hint="eastAsia"/>
              </w:rPr>
              <w:t>0</w:t>
            </w:r>
          </w:p>
        </w:tc>
        <w:tc>
          <w:tcPr>
            <w:tcW w:w="706" w:type="dxa"/>
          </w:tcPr>
          <w:p w14:paraId="2D51912A" w14:textId="0396A5F4" w:rsidR="005333FF" w:rsidRDefault="005333FF" w:rsidP="005333FF">
            <w:pPr>
              <w:rPr>
                <w:szCs w:val="21"/>
              </w:rPr>
            </w:pPr>
            <w:r w:rsidRPr="00662D2E">
              <w:rPr>
                <w:rFonts w:hint="eastAsia"/>
              </w:rPr>
              <w:t>0</w:t>
            </w:r>
          </w:p>
        </w:tc>
        <w:tc>
          <w:tcPr>
            <w:tcW w:w="428" w:type="dxa"/>
          </w:tcPr>
          <w:p w14:paraId="2D3AB1A8" w14:textId="45692ADA" w:rsidR="005333FF" w:rsidRDefault="005333FF" w:rsidP="005333FF">
            <w:pPr>
              <w:rPr>
                <w:szCs w:val="21"/>
              </w:rPr>
            </w:pPr>
            <w:r w:rsidRPr="00662D2E">
              <w:rPr>
                <w:rFonts w:hint="eastAsia"/>
              </w:rPr>
              <w:t>0</w:t>
            </w:r>
          </w:p>
        </w:tc>
        <w:tc>
          <w:tcPr>
            <w:tcW w:w="708" w:type="dxa"/>
          </w:tcPr>
          <w:p w14:paraId="3FBE32C1" w14:textId="6E9DC349" w:rsidR="005333FF" w:rsidRDefault="005333FF" w:rsidP="005333FF">
            <w:pPr>
              <w:rPr>
                <w:szCs w:val="21"/>
              </w:rPr>
            </w:pPr>
            <w:r w:rsidRPr="00662D2E"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14:paraId="7EADDCD8" w14:textId="3559BC69" w:rsidR="005333FF" w:rsidRDefault="005333FF" w:rsidP="005333FF">
            <w:pPr>
              <w:rPr>
                <w:szCs w:val="21"/>
              </w:rPr>
            </w:pPr>
            <w:r w:rsidRPr="00662D2E"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14:paraId="6EFE364A" w14:textId="4E9DC968" w:rsidR="005333FF" w:rsidRDefault="005333FF" w:rsidP="005333FF">
            <w:pPr>
              <w:rPr>
                <w:szCs w:val="21"/>
              </w:rPr>
            </w:pPr>
            <w:r w:rsidRPr="00662D2E"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14:paraId="29759D69" w14:textId="16447CA4" w:rsidR="005333FF" w:rsidRDefault="005333FF" w:rsidP="005333FF">
            <w:pPr>
              <w:rPr>
                <w:szCs w:val="21"/>
              </w:rPr>
            </w:pPr>
            <w:r w:rsidRPr="00662D2E">
              <w:rPr>
                <w:rFonts w:hint="eastAsia"/>
              </w:rPr>
              <w:t>0</w:t>
            </w:r>
          </w:p>
        </w:tc>
        <w:tc>
          <w:tcPr>
            <w:tcW w:w="425" w:type="dxa"/>
          </w:tcPr>
          <w:p w14:paraId="2024879C" w14:textId="5C6E5B98" w:rsidR="005333FF" w:rsidRDefault="005333FF" w:rsidP="005333FF">
            <w:pPr>
              <w:rPr>
                <w:szCs w:val="21"/>
              </w:rPr>
            </w:pPr>
            <w:r w:rsidRPr="00662D2E"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14:paraId="34732392" w14:textId="10BCC305" w:rsidR="005333FF" w:rsidRDefault="005333FF" w:rsidP="005333FF">
            <w:pPr>
              <w:rPr>
                <w:szCs w:val="21"/>
              </w:rPr>
            </w:pPr>
            <w:r w:rsidRPr="00662D2E">
              <w:rPr>
                <w:rFonts w:hint="eastAsia"/>
              </w:rPr>
              <w:t>0</w:t>
            </w:r>
          </w:p>
        </w:tc>
        <w:tc>
          <w:tcPr>
            <w:tcW w:w="708" w:type="dxa"/>
          </w:tcPr>
          <w:p w14:paraId="40285ED9" w14:textId="34924067" w:rsidR="005333FF" w:rsidRDefault="005333FF" w:rsidP="005333FF">
            <w:pPr>
              <w:rPr>
                <w:szCs w:val="21"/>
              </w:rPr>
            </w:pPr>
            <w:r w:rsidRPr="00662D2E"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14:paraId="67CB7742" w14:textId="69BD81FD" w:rsidR="005333FF" w:rsidRDefault="005333FF" w:rsidP="005333FF">
            <w:pPr>
              <w:rPr>
                <w:szCs w:val="21"/>
              </w:rPr>
            </w:pPr>
            <w:r w:rsidRPr="00662D2E">
              <w:rPr>
                <w:rFonts w:hint="eastAsia"/>
              </w:rPr>
              <w:t>0</w:t>
            </w:r>
          </w:p>
        </w:tc>
        <w:tc>
          <w:tcPr>
            <w:tcW w:w="694" w:type="dxa"/>
          </w:tcPr>
          <w:p w14:paraId="03AB034F" w14:textId="2630A732" w:rsidR="005333FF" w:rsidRDefault="005333FF" w:rsidP="005333FF">
            <w:pPr>
              <w:rPr>
                <w:szCs w:val="21"/>
              </w:rPr>
            </w:pPr>
            <w:r w:rsidRPr="00662D2E">
              <w:rPr>
                <w:rFonts w:hint="eastAsia"/>
              </w:rPr>
              <w:t>0</w:t>
            </w:r>
          </w:p>
        </w:tc>
        <w:tc>
          <w:tcPr>
            <w:tcW w:w="425" w:type="dxa"/>
          </w:tcPr>
          <w:p w14:paraId="52AAA97E" w14:textId="338AEC4D" w:rsidR="005333FF" w:rsidRDefault="005333FF" w:rsidP="005333FF">
            <w:pPr>
              <w:rPr>
                <w:szCs w:val="21"/>
              </w:rPr>
            </w:pPr>
            <w:r w:rsidRPr="00662D2E">
              <w:rPr>
                <w:rFonts w:hint="eastAsia"/>
              </w:rPr>
              <w:t>0</w:t>
            </w:r>
          </w:p>
        </w:tc>
      </w:tr>
    </w:tbl>
    <w:p w14:paraId="28E63C12" w14:textId="77777777" w:rsidR="00855B3A" w:rsidRDefault="00855B3A">
      <w:pPr>
        <w:rPr>
          <w:rFonts w:ascii="黑体" w:eastAsia="黑体" w:hAnsi="黑体"/>
          <w:sz w:val="32"/>
          <w:szCs w:val="32"/>
        </w:rPr>
      </w:pPr>
    </w:p>
    <w:p w14:paraId="239B4FFD" w14:textId="6DAC6125" w:rsidR="008556C2" w:rsidRDefault="00056B8B" w:rsidP="00B459E2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204AA5">
        <w:rPr>
          <w:rFonts w:ascii="黑体" w:eastAsia="黑体" w:hAnsi="黑体" w:hint="eastAsia"/>
          <w:sz w:val="32"/>
          <w:szCs w:val="32"/>
        </w:rPr>
        <w:t>五、存在的主要问题及改进情况</w:t>
      </w:r>
    </w:p>
    <w:p w14:paraId="0917BDDC" w14:textId="4631E9F8" w:rsidR="00B459E2" w:rsidRDefault="005333FF" w:rsidP="003A4408">
      <w:pPr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557D4A">
        <w:rPr>
          <w:rFonts w:ascii="楷体" w:eastAsia="楷体" w:hAnsi="楷体" w:hint="eastAsia"/>
          <w:color w:val="000000"/>
          <w:sz w:val="32"/>
          <w:szCs w:val="32"/>
        </w:rPr>
        <w:t>（一）存在的主要问题：</w:t>
      </w:r>
      <w:r w:rsidRPr="005333FF">
        <w:rPr>
          <w:rFonts w:ascii="仿宋" w:eastAsia="仿宋" w:hAnsi="仿宋" w:hint="eastAsia"/>
          <w:color w:val="000000"/>
          <w:sz w:val="32"/>
          <w:szCs w:val="32"/>
        </w:rPr>
        <w:t>一是</w:t>
      </w:r>
      <w:r w:rsidR="00B53612">
        <w:rPr>
          <w:rFonts w:ascii="仿宋" w:eastAsia="仿宋" w:hAnsi="仿宋" w:hint="eastAsia"/>
          <w:color w:val="000000"/>
          <w:sz w:val="32"/>
          <w:szCs w:val="32"/>
        </w:rPr>
        <w:t>科室工作人员对政府信息公开认识不高</w:t>
      </w:r>
      <w:r w:rsidRPr="005333FF">
        <w:rPr>
          <w:rFonts w:ascii="仿宋" w:eastAsia="仿宋" w:hAnsi="仿宋" w:hint="eastAsia"/>
          <w:color w:val="000000"/>
          <w:sz w:val="32"/>
          <w:szCs w:val="32"/>
        </w:rPr>
        <w:t>；二是信息公开</w:t>
      </w:r>
      <w:r w:rsidR="00B53612">
        <w:rPr>
          <w:rFonts w:ascii="仿宋" w:eastAsia="仿宋" w:hAnsi="仿宋" w:hint="eastAsia"/>
          <w:color w:val="000000"/>
          <w:sz w:val="32"/>
          <w:szCs w:val="32"/>
        </w:rPr>
        <w:t>内容深度不够，法治建设信息质量不高</w:t>
      </w:r>
      <w:r w:rsidRPr="005333FF">
        <w:rPr>
          <w:rFonts w:ascii="仿宋" w:eastAsia="仿宋" w:hAnsi="仿宋" w:hint="eastAsia"/>
          <w:color w:val="000000"/>
          <w:sz w:val="32"/>
          <w:szCs w:val="32"/>
        </w:rPr>
        <w:t>。</w:t>
      </w:r>
    </w:p>
    <w:p w14:paraId="716DB1F9" w14:textId="2693AA70" w:rsidR="005333FF" w:rsidRPr="003A4408" w:rsidRDefault="005333FF" w:rsidP="003A4408">
      <w:pPr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557D4A">
        <w:rPr>
          <w:rFonts w:ascii="楷体" w:eastAsia="楷体" w:hAnsi="楷体" w:hint="eastAsia"/>
          <w:color w:val="000000"/>
          <w:sz w:val="32"/>
          <w:szCs w:val="32"/>
        </w:rPr>
        <w:t>（二）改进情况：</w:t>
      </w:r>
      <w:r>
        <w:rPr>
          <w:rFonts w:ascii="仿宋" w:eastAsia="仿宋" w:hAnsi="仿宋" w:hint="eastAsia"/>
          <w:color w:val="000000"/>
          <w:sz w:val="32"/>
          <w:szCs w:val="32"/>
        </w:rPr>
        <w:t>一是</w:t>
      </w:r>
      <w:r w:rsidR="00B53612">
        <w:rPr>
          <w:rFonts w:ascii="仿宋" w:eastAsia="仿宋" w:hAnsi="仿宋" w:hint="eastAsia"/>
          <w:color w:val="000000"/>
          <w:sz w:val="32"/>
          <w:szCs w:val="32"/>
        </w:rPr>
        <w:t>加强信息联络人员与业务科室的街接</w:t>
      </w:r>
      <w:r w:rsidR="00B53612" w:rsidRPr="00B53612">
        <w:rPr>
          <w:rFonts w:ascii="仿宋" w:eastAsia="仿宋" w:hAnsi="仿宋" w:hint="eastAsia"/>
          <w:color w:val="000000"/>
          <w:sz w:val="32"/>
          <w:szCs w:val="32"/>
        </w:rPr>
        <w:t>沟通，</w:t>
      </w:r>
      <w:r w:rsidR="00854E6A">
        <w:rPr>
          <w:rFonts w:ascii="仿宋" w:eastAsia="仿宋" w:hAnsi="仿宋" w:hint="eastAsia"/>
          <w:color w:val="000000"/>
          <w:sz w:val="32"/>
          <w:szCs w:val="32"/>
        </w:rPr>
        <w:t>加强政务公开培训，</w:t>
      </w:r>
      <w:r w:rsidR="00B53612" w:rsidRPr="00B53612">
        <w:rPr>
          <w:rFonts w:ascii="仿宋" w:eastAsia="仿宋" w:hAnsi="仿宋" w:hint="eastAsia"/>
          <w:color w:val="000000"/>
          <w:sz w:val="32"/>
          <w:szCs w:val="32"/>
        </w:rPr>
        <w:t>努力将信息收集与公开同步</w:t>
      </w:r>
      <w:r w:rsidR="00B53612" w:rsidRPr="00B53612">
        <w:rPr>
          <w:rFonts w:ascii="仿宋" w:eastAsia="仿宋" w:hAnsi="仿宋" w:hint="eastAsia"/>
          <w:color w:val="000000"/>
          <w:sz w:val="32"/>
          <w:szCs w:val="32"/>
        </w:rPr>
        <w:lastRenderedPageBreak/>
        <w:t>进行，确保信息的及时、准确、全面</w:t>
      </w:r>
      <w:r w:rsidR="00B53612">
        <w:rPr>
          <w:rFonts w:ascii="仿宋" w:eastAsia="仿宋" w:hAnsi="仿宋" w:hint="eastAsia"/>
          <w:color w:val="000000"/>
          <w:sz w:val="32"/>
          <w:szCs w:val="32"/>
        </w:rPr>
        <w:t>；</w:t>
      </w:r>
      <w:r>
        <w:rPr>
          <w:rFonts w:ascii="仿宋" w:eastAsia="仿宋" w:hAnsi="仿宋" w:hint="eastAsia"/>
          <w:color w:val="000000"/>
          <w:sz w:val="32"/>
          <w:szCs w:val="32"/>
        </w:rPr>
        <w:t>二是</w:t>
      </w:r>
      <w:r w:rsidR="00854E6A" w:rsidRPr="00854E6A">
        <w:rPr>
          <w:rFonts w:ascii="仿宋" w:eastAsia="仿宋" w:hAnsi="仿宋" w:hint="eastAsia"/>
          <w:color w:val="000000"/>
          <w:sz w:val="32"/>
          <w:szCs w:val="32"/>
        </w:rPr>
        <w:t>通过增加</w:t>
      </w:r>
      <w:r w:rsidR="00854E6A">
        <w:rPr>
          <w:rFonts w:ascii="仿宋" w:eastAsia="仿宋" w:hAnsi="仿宋" w:hint="eastAsia"/>
          <w:color w:val="000000"/>
          <w:sz w:val="32"/>
          <w:szCs w:val="32"/>
        </w:rPr>
        <w:t>法治建设专栏</w:t>
      </w:r>
      <w:r w:rsidR="00854E6A" w:rsidRPr="00854E6A">
        <w:rPr>
          <w:rFonts w:ascii="仿宋" w:eastAsia="仿宋" w:hAnsi="仿宋" w:hint="eastAsia"/>
          <w:color w:val="000000"/>
          <w:sz w:val="32"/>
          <w:szCs w:val="32"/>
        </w:rPr>
        <w:t>等形式</w:t>
      </w:r>
      <w:r w:rsidR="00854E6A">
        <w:rPr>
          <w:rFonts w:ascii="仿宋" w:eastAsia="仿宋" w:hAnsi="仿宋" w:hint="eastAsia"/>
          <w:color w:val="000000"/>
          <w:sz w:val="32"/>
          <w:szCs w:val="32"/>
        </w:rPr>
        <w:t>，</w:t>
      </w:r>
      <w:r w:rsidR="00854E6A">
        <w:rPr>
          <w:rFonts w:ascii="仿宋" w:eastAsia="仿宋" w:hAnsi="仿宋" w:hint="eastAsia"/>
          <w:color w:val="000000"/>
          <w:sz w:val="32"/>
          <w:szCs w:val="32"/>
        </w:rPr>
        <w:t>创新手段，</w:t>
      </w:r>
      <w:r w:rsidR="00854E6A" w:rsidRPr="00854E6A">
        <w:rPr>
          <w:rFonts w:ascii="仿宋" w:eastAsia="仿宋" w:hAnsi="仿宋" w:hint="eastAsia"/>
          <w:color w:val="000000"/>
          <w:sz w:val="32"/>
          <w:szCs w:val="32"/>
        </w:rPr>
        <w:t>丰富政府信息公开渠道，</w:t>
      </w:r>
      <w:r w:rsidR="00854E6A">
        <w:rPr>
          <w:rFonts w:ascii="仿宋" w:eastAsia="仿宋" w:hAnsi="仿宋" w:hint="eastAsia"/>
          <w:color w:val="000000"/>
          <w:sz w:val="32"/>
          <w:szCs w:val="32"/>
        </w:rPr>
        <w:t>加强法治建设相关信息宣传与公开，</w:t>
      </w:r>
      <w:bookmarkStart w:id="0" w:name="_GoBack"/>
      <w:bookmarkEnd w:id="0"/>
      <w:r w:rsidRPr="005333FF">
        <w:rPr>
          <w:rFonts w:ascii="仿宋" w:eastAsia="仿宋" w:hAnsi="仿宋" w:hint="eastAsia"/>
          <w:color w:val="000000"/>
          <w:sz w:val="32"/>
          <w:szCs w:val="32"/>
        </w:rPr>
        <w:t>为社会公众提供优质的司法行政政务服务。</w:t>
      </w:r>
    </w:p>
    <w:p w14:paraId="57D1A6C9" w14:textId="085BC1C8" w:rsidR="00A1342F" w:rsidRPr="00A1342F" w:rsidRDefault="00A1342F" w:rsidP="00906B9B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A1342F">
        <w:rPr>
          <w:rFonts w:ascii="黑体" w:eastAsia="黑体" w:hAnsi="黑体" w:hint="eastAsia"/>
          <w:sz w:val="32"/>
          <w:szCs w:val="32"/>
        </w:rPr>
        <w:t>六</w:t>
      </w:r>
      <w:r>
        <w:rPr>
          <w:rFonts w:ascii="黑体" w:eastAsia="黑体" w:hAnsi="黑体" w:hint="eastAsia"/>
          <w:sz w:val="32"/>
          <w:szCs w:val="32"/>
        </w:rPr>
        <w:t>、</w:t>
      </w:r>
      <w:r w:rsidR="003A4408" w:rsidRPr="00A1342F">
        <w:rPr>
          <w:rFonts w:ascii="黑体" w:eastAsia="黑体" w:hAnsi="黑体" w:hint="eastAsia"/>
          <w:sz w:val="32"/>
          <w:szCs w:val="32"/>
        </w:rPr>
        <w:t>其他</w:t>
      </w:r>
      <w:r w:rsidRPr="00A1342F">
        <w:rPr>
          <w:rFonts w:ascii="黑体" w:eastAsia="黑体" w:hAnsi="黑体" w:hint="eastAsia"/>
          <w:sz w:val="32"/>
          <w:szCs w:val="32"/>
        </w:rPr>
        <w:t>需要报告的事项</w:t>
      </w:r>
    </w:p>
    <w:p w14:paraId="20F84390" w14:textId="29C47A6F" w:rsidR="00A1342F" w:rsidRDefault="005333FF" w:rsidP="003A4408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557D4A">
        <w:rPr>
          <w:rFonts w:ascii="楷体" w:eastAsia="楷体" w:hAnsi="楷体" w:hint="eastAsia"/>
          <w:color w:val="000000"/>
          <w:sz w:val="32"/>
          <w:szCs w:val="32"/>
        </w:rPr>
        <w:t>（一）收取信息处理费情况。</w:t>
      </w:r>
      <w:r w:rsidRPr="005333FF">
        <w:rPr>
          <w:rFonts w:ascii="仿宋" w:eastAsia="仿宋" w:hAnsi="仿宋" w:hint="eastAsia"/>
          <w:color w:val="000000"/>
          <w:sz w:val="32"/>
          <w:szCs w:val="32"/>
        </w:rPr>
        <w:t>本年度未有收取信息处理费情况。</w:t>
      </w:r>
    </w:p>
    <w:p w14:paraId="473B6897" w14:textId="5AAF134E" w:rsidR="00076FE7" w:rsidRDefault="00076FE7" w:rsidP="003A4408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557D4A">
        <w:rPr>
          <w:rFonts w:ascii="楷体" w:eastAsia="楷体" w:hAnsi="楷体" w:hint="eastAsia"/>
          <w:color w:val="000000"/>
          <w:sz w:val="32"/>
          <w:szCs w:val="32"/>
        </w:rPr>
        <w:t>（二）人大代表建议和政协提案办理情况。</w:t>
      </w:r>
      <w:r w:rsidRPr="00076FE7">
        <w:rPr>
          <w:rFonts w:ascii="仿宋" w:eastAsia="仿宋" w:hAnsi="仿宋" w:hint="eastAsia"/>
          <w:color w:val="000000"/>
          <w:sz w:val="32"/>
          <w:szCs w:val="32"/>
        </w:rPr>
        <w:t>2021年，区政府办公室共承办人大代表建议</w:t>
      </w:r>
      <w:r>
        <w:rPr>
          <w:rFonts w:ascii="仿宋" w:eastAsia="仿宋" w:hAnsi="仿宋"/>
          <w:color w:val="000000"/>
          <w:sz w:val="32"/>
          <w:szCs w:val="32"/>
        </w:rPr>
        <w:t>2</w:t>
      </w:r>
      <w:r w:rsidRPr="00076FE7">
        <w:rPr>
          <w:rFonts w:ascii="仿宋" w:eastAsia="仿宋" w:hAnsi="仿宋" w:hint="eastAsia"/>
          <w:color w:val="000000"/>
          <w:sz w:val="32"/>
          <w:szCs w:val="32"/>
        </w:rPr>
        <w:t>件，办复率100%；承办政协提案</w:t>
      </w:r>
      <w:r>
        <w:rPr>
          <w:rFonts w:ascii="仿宋" w:eastAsia="仿宋" w:hAnsi="仿宋"/>
          <w:color w:val="000000"/>
          <w:sz w:val="32"/>
          <w:szCs w:val="32"/>
        </w:rPr>
        <w:t>2</w:t>
      </w:r>
      <w:r w:rsidRPr="00076FE7">
        <w:rPr>
          <w:rFonts w:ascii="仿宋" w:eastAsia="仿宋" w:hAnsi="仿宋" w:hint="eastAsia"/>
          <w:color w:val="000000"/>
          <w:sz w:val="32"/>
          <w:szCs w:val="32"/>
        </w:rPr>
        <w:t>件</w:t>
      </w:r>
      <w:r>
        <w:rPr>
          <w:rFonts w:ascii="仿宋" w:eastAsia="仿宋" w:hAnsi="仿宋" w:hint="eastAsia"/>
          <w:color w:val="000000"/>
          <w:sz w:val="32"/>
          <w:szCs w:val="32"/>
        </w:rPr>
        <w:t>，办复率1</w:t>
      </w:r>
      <w:r>
        <w:rPr>
          <w:rFonts w:ascii="仿宋" w:eastAsia="仿宋" w:hAnsi="仿宋"/>
          <w:color w:val="000000"/>
          <w:sz w:val="32"/>
          <w:szCs w:val="32"/>
        </w:rPr>
        <w:t>00</w:t>
      </w:r>
      <w:r>
        <w:rPr>
          <w:rFonts w:ascii="仿宋" w:eastAsia="仿宋" w:hAnsi="仿宋" w:hint="eastAsia"/>
          <w:color w:val="000000"/>
          <w:sz w:val="32"/>
          <w:szCs w:val="32"/>
        </w:rPr>
        <w:t>%</w:t>
      </w:r>
      <w:r w:rsidRPr="00076FE7">
        <w:rPr>
          <w:rFonts w:ascii="仿宋" w:eastAsia="仿宋" w:hAnsi="仿宋" w:hint="eastAsia"/>
          <w:color w:val="000000"/>
          <w:sz w:val="32"/>
          <w:szCs w:val="32"/>
        </w:rPr>
        <w:t>。</w:t>
      </w:r>
    </w:p>
    <w:p w14:paraId="0984852F" w14:textId="4910ECDA" w:rsidR="00076FE7" w:rsidRDefault="00076FE7" w:rsidP="003A4408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557D4A">
        <w:rPr>
          <w:rFonts w:ascii="楷体" w:eastAsia="楷体" w:hAnsi="楷体" w:hint="eastAsia"/>
          <w:color w:val="000000"/>
          <w:sz w:val="32"/>
          <w:szCs w:val="32"/>
        </w:rPr>
        <w:t>（三）年度工作要点落实情况。</w:t>
      </w:r>
      <w:r w:rsidRPr="00076FE7">
        <w:rPr>
          <w:rFonts w:ascii="仿宋" w:eastAsia="仿宋" w:hAnsi="仿宋" w:hint="eastAsia"/>
          <w:color w:val="000000"/>
          <w:sz w:val="32"/>
          <w:szCs w:val="32"/>
        </w:rPr>
        <w:t>按照本部门职责，做好2021年区政府工作报告主要任务目标落实情况；做好本部门财政预算、决算公开；做好重要文件的解读公开，对主动公开的行政规范性文件进行解读；做好部门会议公开工作；做好本部门信箱和网站互动平台答复工作，做到按时、合法、合</w:t>
      </w:r>
      <w:proofErr w:type="gramStart"/>
      <w:r w:rsidRPr="00076FE7">
        <w:rPr>
          <w:rFonts w:ascii="仿宋" w:eastAsia="仿宋" w:hAnsi="仿宋" w:hint="eastAsia"/>
          <w:color w:val="000000"/>
          <w:sz w:val="32"/>
          <w:szCs w:val="32"/>
        </w:rPr>
        <w:t>规</w:t>
      </w:r>
      <w:proofErr w:type="gramEnd"/>
      <w:r w:rsidRPr="00076FE7">
        <w:rPr>
          <w:rFonts w:ascii="仿宋" w:eastAsia="仿宋" w:hAnsi="仿宋" w:hint="eastAsia"/>
          <w:color w:val="000000"/>
          <w:sz w:val="32"/>
          <w:szCs w:val="32"/>
        </w:rPr>
        <w:t>答复。</w:t>
      </w:r>
    </w:p>
    <w:p w14:paraId="295B4D06" w14:textId="1E2E3A3A" w:rsidR="00076FE7" w:rsidRDefault="00076FE7" w:rsidP="003A4408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557D4A">
        <w:rPr>
          <w:rFonts w:ascii="楷体" w:eastAsia="楷体" w:hAnsi="楷体" w:hint="eastAsia"/>
          <w:color w:val="000000"/>
          <w:sz w:val="32"/>
          <w:szCs w:val="32"/>
        </w:rPr>
        <w:t>（四）政务公开工作创新情况。</w:t>
      </w:r>
      <w:r>
        <w:rPr>
          <w:rFonts w:ascii="仿宋" w:eastAsia="仿宋" w:hAnsi="仿宋" w:hint="eastAsia"/>
          <w:color w:val="000000"/>
          <w:sz w:val="32"/>
          <w:szCs w:val="32"/>
        </w:rPr>
        <w:t>进一步加强政务新媒体建设，在政府网站更新并链接了政务新媒体账号信息，推动了司法行政信息公开渠道多元化。</w:t>
      </w:r>
    </w:p>
    <w:p w14:paraId="6E7C96EA" w14:textId="77777777" w:rsidR="00076FE7" w:rsidRDefault="00076FE7" w:rsidP="003A4408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</w:p>
    <w:p w14:paraId="3CB672AA" w14:textId="77777777" w:rsidR="00076FE7" w:rsidRDefault="00076FE7" w:rsidP="003A4408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</w:p>
    <w:p w14:paraId="2D5E28C4" w14:textId="77777777" w:rsidR="00557D4A" w:rsidRDefault="00076FE7" w:rsidP="00557D4A">
      <w:pPr>
        <w:spacing w:line="560" w:lineRule="exact"/>
        <w:jc w:val="righ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>临淄区司法局</w:t>
      </w:r>
    </w:p>
    <w:p w14:paraId="2B1BAE2F" w14:textId="104EBBBA" w:rsidR="00076FE7" w:rsidRPr="00076FE7" w:rsidRDefault="00076FE7" w:rsidP="00557D4A">
      <w:pPr>
        <w:spacing w:line="560" w:lineRule="exact"/>
        <w:jc w:val="righ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2</w:t>
      </w:r>
      <w:r>
        <w:rPr>
          <w:rFonts w:ascii="仿宋" w:eastAsia="仿宋" w:hAnsi="仿宋"/>
          <w:color w:val="000000"/>
          <w:sz w:val="32"/>
          <w:szCs w:val="32"/>
        </w:rPr>
        <w:t>022年</w:t>
      </w:r>
      <w:r>
        <w:rPr>
          <w:rFonts w:ascii="仿宋" w:eastAsia="仿宋" w:hAnsi="仿宋" w:hint="eastAsia"/>
          <w:color w:val="000000"/>
          <w:sz w:val="32"/>
          <w:szCs w:val="32"/>
        </w:rPr>
        <w:t>1月1</w:t>
      </w:r>
      <w:r>
        <w:rPr>
          <w:rFonts w:ascii="仿宋" w:eastAsia="仿宋" w:hAnsi="仿宋"/>
          <w:color w:val="000000"/>
          <w:sz w:val="32"/>
          <w:szCs w:val="32"/>
        </w:rPr>
        <w:t>8日</w:t>
      </w:r>
    </w:p>
    <w:sectPr w:rsidR="00076FE7" w:rsidRPr="00076FE7" w:rsidSect="008556C2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3D161E" w14:textId="77777777" w:rsidR="00144CE4" w:rsidRDefault="00144CE4" w:rsidP="00204AA5">
      <w:r>
        <w:separator/>
      </w:r>
    </w:p>
  </w:endnote>
  <w:endnote w:type="continuationSeparator" w:id="0">
    <w:p w14:paraId="56F48DC9" w14:textId="77777777" w:rsidR="00144CE4" w:rsidRDefault="00144CE4" w:rsidP="00204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3659"/>
      <w:docPartObj>
        <w:docPartGallery w:val="Page Numbers (Bottom of Page)"/>
        <w:docPartUnique/>
      </w:docPartObj>
    </w:sdtPr>
    <w:sdtEndPr/>
    <w:sdtContent>
      <w:p w14:paraId="2F2D2956" w14:textId="77777777" w:rsidR="00076FE7" w:rsidRDefault="00076FE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4E6A" w:rsidRPr="00854E6A">
          <w:rPr>
            <w:noProof/>
            <w:lang w:val="zh-CN"/>
          </w:rPr>
          <w:t>8</w:t>
        </w:r>
        <w:r>
          <w:rPr>
            <w:noProof/>
            <w:lang w:val="zh-CN"/>
          </w:rPr>
          <w:fldChar w:fldCharType="end"/>
        </w:r>
      </w:p>
    </w:sdtContent>
  </w:sdt>
  <w:p w14:paraId="72978FB9" w14:textId="77777777" w:rsidR="00076FE7" w:rsidRDefault="00076FE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ACE97E" w14:textId="77777777" w:rsidR="00144CE4" w:rsidRDefault="00144CE4" w:rsidP="00204AA5">
      <w:r>
        <w:separator/>
      </w:r>
    </w:p>
  </w:footnote>
  <w:footnote w:type="continuationSeparator" w:id="0">
    <w:p w14:paraId="7649834F" w14:textId="77777777" w:rsidR="00144CE4" w:rsidRDefault="00144CE4" w:rsidP="00204A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76FE7"/>
    <w:rsid w:val="00085190"/>
    <w:rsid w:val="00087FF0"/>
    <w:rsid w:val="00092898"/>
    <w:rsid w:val="00094E08"/>
    <w:rsid w:val="00097052"/>
    <w:rsid w:val="000A5D01"/>
    <w:rsid w:val="000B1602"/>
    <w:rsid w:val="000C34FF"/>
    <w:rsid w:val="000C36F4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44CE4"/>
    <w:rsid w:val="00170D63"/>
    <w:rsid w:val="00172B20"/>
    <w:rsid w:val="0017420B"/>
    <w:rsid w:val="0017427C"/>
    <w:rsid w:val="00176618"/>
    <w:rsid w:val="00176B17"/>
    <w:rsid w:val="00187315"/>
    <w:rsid w:val="001900C0"/>
    <w:rsid w:val="00195059"/>
    <w:rsid w:val="00196FD6"/>
    <w:rsid w:val="001A21B5"/>
    <w:rsid w:val="001B033A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B7215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3F631C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3FF"/>
    <w:rsid w:val="0053359A"/>
    <w:rsid w:val="00540904"/>
    <w:rsid w:val="00543FE0"/>
    <w:rsid w:val="00557D4A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1397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0469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4E6A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83B39"/>
    <w:rsid w:val="00892DC4"/>
    <w:rsid w:val="008977A9"/>
    <w:rsid w:val="008A0545"/>
    <w:rsid w:val="008A171F"/>
    <w:rsid w:val="008A3BC0"/>
    <w:rsid w:val="008A66F8"/>
    <w:rsid w:val="008B20F5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6C42"/>
    <w:rsid w:val="00B1769A"/>
    <w:rsid w:val="00B23183"/>
    <w:rsid w:val="00B245B9"/>
    <w:rsid w:val="00B33075"/>
    <w:rsid w:val="00B414D1"/>
    <w:rsid w:val="00B459E2"/>
    <w:rsid w:val="00B53141"/>
    <w:rsid w:val="00B53612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A4938"/>
    <w:rsid w:val="00EB70D6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00FE7A40"/>
    <w:rsid w:val="4DE93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CE6155"/>
  <w15:docId w15:val="{19DDA535-F437-4F2B-992C-9858CA654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6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04A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04AA5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04A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04AA5"/>
    <w:rPr>
      <w:kern w:val="2"/>
      <w:sz w:val="18"/>
      <w:szCs w:val="18"/>
    </w:rPr>
  </w:style>
  <w:style w:type="paragraph" w:styleId="a6">
    <w:name w:val="Normal (Web)"/>
    <w:basedOn w:val="a"/>
    <w:rsid w:val="004F244D"/>
    <w:pPr>
      <w:widowControl/>
      <w:spacing w:before="100" w:beforeAutospacing="1" w:after="100" w:afterAutospacing="1"/>
      <w:jc w:val="left"/>
    </w:pPr>
    <w:rPr>
      <w:rFonts w:ascii="宋体" w:eastAsia="宋体" w:hAnsi="宋体" w:cs="宋体" w:hint="eastAsia"/>
      <w:kern w:val="0"/>
      <w:sz w:val="24"/>
    </w:rPr>
  </w:style>
  <w:style w:type="paragraph" w:customStyle="1" w:styleId="1">
    <w:name w:val="正文1"/>
    <w:qFormat/>
    <w:rsid w:val="004F244D"/>
    <w:pPr>
      <w:widowControl w:val="0"/>
      <w:jc w:val="both"/>
    </w:pPr>
    <w:rPr>
      <w:rFonts w:ascii="Times New Roman" w:eastAsia="宋体" w:hAnsi="Times New Roman" w:cs="Times New Roman" w:hint="eastAsia"/>
      <w:kern w:val="2"/>
      <w:sz w:val="21"/>
      <w:szCs w:val="22"/>
    </w:rPr>
  </w:style>
  <w:style w:type="table" w:customStyle="1" w:styleId="TableNormal">
    <w:name w:val="Table Normal"/>
    <w:uiPriority w:val="2"/>
    <w:semiHidden/>
    <w:unhideWhenUsed/>
    <w:qFormat/>
    <w:rsid w:val="000A5D01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476</Words>
  <Characters>2715</Characters>
  <Application>Microsoft Office Word</Application>
  <DocSecurity>0</DocSecurity>
  <Lines>22</Lines>
  <Paragraphs>6</Paragraphs>
  <ScaleCrop>false</ScaleCrop>
  <Company>P R C</Company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Microsoft 帐户</cp:lastModifiedBy>
  <cp:revision>3</cp:revision>
  <dcterms:created xsi:type="dcterms:W3CDTF">2022-01-19T08:05:00Z</dcterms:created>
  <dcterms:modified xsi:type="dcterms:W3CDTF">2022-01-25T08:51:00Z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