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49" w:lineRule="atLeast"/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临淄区审计局行政执法服务指南</w:t>
      </w:r>
    </w:p>
    <w:p>
      <w:pPr>
        <w:pStyle w:val="4"/>
        <w:shd w:val="clear" w:color="auto" w:fill="FFFFFF"/>
        <w:spacing w:before="0" w:beforeAutospacing="0" w:after="0" w:afterAutospacing="0" w:line="449" w:lineRule="atLeast"/>
        <w:ind w:firstLine="64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一、执法事项名称：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（一）行政处罚：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1.对拒绝、阻碍审计检查或者提供虚假审计资料的处罚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2.对违反国家规定的财务收支行为的处罚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3.对违反国家规定的财政收支行为的处罚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（二）行政强制：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1.封存有关资料和违规取得的资产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2.通知财政部门和有关主管部门暂停拨付、责令被审计单位暂停使用有关款项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二、办理机构：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临淄区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审计局各业务科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三、审核机构：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临淄区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审计局法规科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四、办理条件：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临淄区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审计局发现需要进行行政处罚或行政强制的事项时，依职权主动开展，不依申请受理。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五、办理时限：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封存有关资料和违规取得的资产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”应该在7日内作出处理决定，经县级以上人民政府审计机关负责人批准，可以适当延长，但延长期限不得超过7个工作日。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对拒绝、阻碍审计检查或者提供虚假审计资料的处罚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”、“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对违反国家规定的财务收支行为的处罚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对违反国家规定的财政收支行为的处罚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”、“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通知财政部门和有关主管部门暂停拨付、责令被审计单位暂停使用有关款项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”等行政执法事项，法律未明确规定办理时限。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六、联系方式：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淄博市临淄区稷下街道牛山路419号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临淄区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审计局，电话：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7321086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七、监督方式：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淄博市临淄区稷下街道牛山路419号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临淄区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审计局，电话：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7321086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八、救济渠道：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对审计处罚决定不服的，可以在收到审计处罚决定书之日起60日内向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临淄区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人民政府或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淄博市审计局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申请行政复议或者6个月内向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临淄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区人民法院提起行政诉讼。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行政复议机关：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临淄区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人民政府，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淄博市审计局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行政复议地址：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淄博市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临淄区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牛山路9号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淄博市张店区联通路306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行政复议联系电话：0533-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7221314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；053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3887317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行政诉讼机关：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临淄区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行政诉讼地址：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临淄区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桓公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行政诉讼联系电话：0533-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12368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九、执法程序：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详见《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临淄区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审计局行政执法流程图》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十、</w:t>
      </w:r>
      <w:r>
        <w:rPr>
          <w:rFonts w:hint="default" w:ascii="黑体" w:hAnsi="黑体" w:eastAsia="黑体" w:cs="黑体"/>
          <w:color w:val="000000"/>
          <w:sz w:val="32"/>
          <w:szCs w:val="32"/>
        </w:rPr>
        <w:t>执法文书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详见附件</w:t>
      </w:r>
    </w:p>
    <w:p>
      <w:pPr>
        <w:pStyle w:val="4"/>
        <w:spacing w:before="0" w:beforeAutospacing="0" w:after="0" w:afterAutospacing="0" w:line="449" w:lineRule="atLeast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FF0000"/>
          <w:spacing w:val="30"/>
          <w:sz w:val="40"/>
          <w:szCs w:val="40"/>
        </w:rPr>
        <w:t> </w:t>
      </w:r>
    </w:p>
    <w:p>
      <w:pPr>
        <w:pStyle w:val="4"/>
        <w:spacing w:before="0" w:beforeAutospacing="0" w:after="0" w:afterAutospacing="0" w:line="449" w:lineRule="atLeast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FF0000"/>
          <w:spacing w:val="30"/>
          <w:sz w:val="40"/>
          <w:szCs w:val="40"/>
        </w:rPr>
        <w:t> </w:t>
      </w:r>
    </w:p>
    <w:p>
      <w:pPr>
        <w:pStyle w:val="4"/>
        <w:spacing w:before="0" w:beforeAutospacing="0" w:after="0" w:afterAutospacing="0" w:line="449" w:lineRule="atLeast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FF0000"/>
          <w:spacing w:val="30"/>
          <w:sz w:val="40"/>
          <w:szCs w:val="40"/>
        </w:rPr>
        <w:t>****</w:t>
      </w:r>
      <w:r>
        <w:rPr>
          <w:rStyle w:val="8"/>
          <w:rFonts w:hint="eastAsia" w:ascii="长城小标宋体" w:hAnsi="Calibri" w:eastAsia="长城小标宋体"/>
          <w:b/>
          <w:bCs/>
          <w:i w:val="0"/>
          <w:iCs w:val="0"/>
          <w:color w:val="FF0000"/>
          <w:spacing w:val="30"/>
          <w:sz w:val="40"/>
          <w:szCs w:val="40"/>
        </w:rPr>
        <w:t>（审计机关全称）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bookmarkStart w:id="0" w:name="_GoBack"/>
      <w:bookmarkEnd w:id="0"/>
      <w:r>
        <w:rPr>
          <w:rStyle w:val="7"/>
          <w:rFonts w:hint="eastAsia" w:ascii="长城小标宋体" w:hAnsi="Times New Roman" w:eastAsia="长城小标宋体" w:cs="Times New Roman"/>
          <w:color w:val="FF0000"/>
          <w:spacing w:val="200"/>
          <w:sz w:val="72"/>
          <w:szCs w:val="72"/>
        </w:rPr>
        <w:t>审计</w:t>
      </w:r>
      <w:r>
        <w:rPr>
          <w:rStyle w:val="7"/>
          <w:rFonts w:hint="eastAsia" w:ascii="长城小标宋体" w:hAnsi="微软雅黑" w:eastAsia="长城小标宋体"/>
          <w:color w:val="FF0000"/>
          <w:spacing w:val="200"/>
          <w:sz w:val="72"/>
          <w:szCs w:val="72"/>
        </w:rPr>
        <w:t>处罚</w:t>
      </w:r>
      <w:r>
        <w:rPr>
          <w:rStyle w:val="7"/>
          <w:rFonts w:hint="eastAsia" w:ascii="长城小标宋体" w:hAnsi="Times New Roman" w:eastAsia="长城小标宋体" w:cs="Times New Roman"/>
          <w:color w:val="FF0000"/>
          <w:spacing w:val="200"/>
          <w:sz w:val="72"/>
          <w:szCs w:val="72"/>
        </w:rPr>
        <w:t>决定书</w:t>
      </w:r>
    </w:p>
    <w:p>
      <w:pPr>
        <w:pStyle w:val="4"/>
        <w:spacing w:before="0" w:beforeAutospacing="0" w:after="0" w:afterAutospacing="0"/>
        <w:ind w:firstLine="320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21"/>
          <w:szCs w:val="21"/>
        </w:rPr>
        <w:t>*审**罚决〔20**〕**号</w:t>
      </w:r>
    </w:p>
    <w:p>
      <w:pPr>
        <w:pStyle w:val="4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</w:rPr>
        <w:t> </w:t>
      </w:r>
    </w:p>
    <w:p>
      <w:pPr>
        <w:pStyle w:val="4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被处罚单位名称：</w:t>
      </w:r>
    </w:p>
    <w:p>
      <w:pPr>
        <w:pStyle w:val="4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被处罚单位地址：</w:t>
      </w:r>
    </w:p>
    <w:p>
      <w:pPr>
        <w:pStyle w:val="4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被处罚个人姓名：</w:t>
      </w:r>
    </w:p>
    <w:p>
      <w:pPr>
        <w:pStyle w:val="4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所在单位及职务：</w:t>
      </w:r>
    </w:p>
    <w:p>
      <w:pPr>
        <w:pStyle w:val="4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被处罚个人住址：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**</w:t>
      </w:r>
      <w:r>
        <w:rPr>
          <w:rStyle w:val="8"/>
          <w:rFonts w:hint="eastAsia" w:ascii="仿宋_GB2312" w:hAnsi="微软雅黑" w:eastAsia="仿宋_GB2312"/>
          <w:b/>
          <w:bCs/>
          <w:i w:val="0"/>
          <w:iCs w:val="0"/>
          <w:color w:val="000000"/>
          <w:sz w:val="32"/>
          <w:szCs w:val="32"/>
        </w:rPr>
        <w:t>（被处罚单位名称或规范简称、被处罚个人姓名）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于****年*月*日，拒绝、拖延提供与审计事项有关的资料</w:t>
      </w:r>
      <w:r>
        <w:rPr>
          <w:rStyle w:val="8"/>
          <w:rFonts w:hint="eastAsia" w:ascii="仿宋_GB2312" w:hAnsi="微软雅黑" w:eastAsia="仿宋_GB2312"/>
          <w:b/>
          <w:bCs/>
          <w:i w:val="0"/>
          <w:iCs w:val="0"/>
          <w:color w:val="000000"/>
          <w:sz w:val="32"/>
          <w:szCs w:val="32"/>
        </w:rPr>
        <w:t>（或者提供的资料不真实、不完整，或者拒绝、阻碍检查）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。依据《中华人民共和国审计法实施条例》第四十七条，决定对**</w:t>
      </w:r>
      <w:r>
        <w:rPr>
          <w:rStyle w:val="8"/>
          <w:rFonts w:hint="eastAsia" w:ascii="仿宋_GB2312" w:hAnsi="微软雅黑" w:eastAsia="仿宋_GB2312"/>
          <w:b/>
          <w:bCs/>
          <w:i w:val="0"/>
          <w:iCs w:val="0"/>
          <w:color w:val="000000"/>
          <w:sz w:val="32"/>
          <w:szCs w:val="32"/>
        </w:rPr>
        <w:t>（被处罚单位名称或规范简称、被处罚个人姓名）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处以罚款****元整。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**</w:t>
      </w:r>
      <w:r>
        <w:rPr>
          <w:rStyle w:val="8"/>
          <w:rFonts w:hint="eastAsia" w:ascii="仿宋_GB2312" w:hAnsi="微软雅黑" w:eastAsia="仿宋_GB2312"/>
          <w:b/>
          <w:bCs/>
          <w:i w:val="0"/>
          <w:iCs w:val="0"/>
          <w:color w:val="000000"/>
          <w:sz w:val="32"/>
          <w:szCs w:val="32"/>
        </w:rPr>
        <w:t>（被处罚单位名称或规范简称、被处罚个人姓名）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须在收到处罚决定书之日起15日内持本决定书到****</w:t>
      </w:r>
      <w:r>
        <w:rPr>
          <w:rStyle w:val="8"/>
          <w:rFonts w:hint="eastAsia" w:ascii="仿宋_GB2312" w:hAnsi="微软雅黑" w:eastAsia="仿宋_GB2312"/>
          <w:b/>
          <w:bCs/>
          <w:i w:val="0"/>
          <w:iCs w:val="0"/>
          <w:color w:val="000000"/>
          <w:sz w:val="32"/>
          <w:szCs w:val="32"/>
        </w:rPr>
        <w:t>（指定银行网点）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缴纳罚款。逾期不缴纳的，每日按罚款数额的3％加处罚款。逾期不按规定缴纳罚款的，本单位将申请人民法院强制执行。</w:t>
      </w:r>
    </w:p>
    <w:p>
      <w:pPr>
        <w:pStyle w:val="4"/>
        <w:spacing w:before="0" w:beforeAutospacing="0" w:after="0" w:afterAutospacing="0" w:line="580" w:lineRule="atLeast"/>
        <w:ind w:firstLine="60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对本处罚决定不服的，可以在收到本处罚决定书之日起60日内向****申请行政复议或者6个月内向 ****人民法院提起行政诉讼。</w:t>
      </w:r>
    </w:p>
    <w:p>
      <w:pPr>
        <w:pStyle w:val="4"/>
        <w:spacing w:before="0" w:beforeAutospacing="0" w:after="0" w:afterAutospacing="0" w:line="580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                         </w:t>
      </w:r>
    </w:p>
    <w:p>
      <w:pPr>
        <w:pStyle w:val="4"/>
        <w:spacing w:before="0" w:beforeAutospacing="0" w:after="0" w:afterAutospacing="0" w:line="579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21"/>
          <w:szCs w:val="21"/>
        </w:rPr>
        <w:t>                           </w:t>
      </w:r>
      <w:r>
        <w:rPr>
          <w:rStyle w:val="8"/>
          <w:rFonts w:hint="eastAsia"/>
          <w:b/>
          <w:bCs/>
          <w:i w:val="0"/>
          <w:iCs w:val="0"/>
          <w:color w:val="000000"/>
          <w:sz w:val="21"/>
          <w:szCs w:val="21"/>
        </w:rPr>
        <w:t> （审计机关印章）</w:t>
      </w:r>
    </w:p>
    <w:p>
      <w:pPr>
        <w:pStyle w:val="4"/>
        <w:spacing w:before="0" w:beforeAutospacing="0" w:after="0" w:afterAutospacing="0" w:line="579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                             ****</w:t>
      </w:r>
      <w:r>
        <w:rPr>
          <w:rFonts w:hint="eastAsia"/>
          <w:color w:val="000000"/>
          <w:sz w:val="21"/>
          <w:szCs w:val="21"/>
        </w:rPr>
        <w:t>年</w:t>
      </w:r>
      <w:r>
        <w:rPr>
          <w:rFonts w:ascii="Calibri" w:hAnsi="Calibri" w:eastAsia="微软雅黑"/>
          <w:color w:val="000000"/>
          <w:sz w:val="21"/>
          <w:szCs w:val="21"/>
        </w:rPr>
        <w:t>**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ascii="Calibri" w:hAnsi="Calibri" w:eastAsia="微软雅黑"/>
          <w:color w:val="000000"/>
          <w:sz w:val="21"/>
          <w:szCs w:val="21"/>
        </w:rPr>
        <w:t>**</w:t>
      </w:r>
      <w:r>
        <w:rPr>
          <w:rFonts w:hint="eastAsia"/>
          <w:color w:val="000000"/>
          <w:sz w:val="21"/>
          <w:szCs w:val="21"/>
        </w:rPr>
        <w:t>日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000000"/>
        </w:rPr>
        <w:t> </w:t>
      </w:r>
    </w:p>
    <w:p>
      <w:pPr>
        <w:pStyle w:val="4"/>
        <w:spacing w:before="0" w:beforeAutospacing="0" w:after="0" w:afterAutospacing="0" w:line="560" w:lineRule="atLeast"/>
        <w:jc w:val="center"/>
        <w:rPr>
          <w:rStyle w:val="8"/>
          <w:rFonts w:hint="eastAsia" w:ascii="长城小标宋体" w:hAnsi="Calibri" w:eastAsia="长城小标宋体"/>
          <w:b/>
          <w:bCs/>
          <w:i w:val="0"/>
          <w:iCs w:val="0"/>
          <w:color w:val="FF0000"/>
          <w:spacing w:val="30"/>
          <w:sz w:val="40"/>
          <w:szCs w:val="40"/>
        </w:rPr>
      </w:pPr>
      <w:r>
        <w:rPr>
          <w:rFonts w:ascii="Calibri" w:hAnsi="Calibri" w:eastAsia="微软雅黑"/>
          <w:color w:val="FF0000"/>
          <w:spacing w:val="30"/>
          <w:sz w:val="40"/>
          <w:szCs w:val="40"/>
        </w:rPr>
        <w:t>****</w:t>
      </w:r>
      <w:r>
        <w:rPr>
          <w:rStyle w:val="8"/>
          <w:rFonts w:hint="eastAsia" w:ascii="长城小标宋体" w:hAnsi="Calibri" w:eastAsia="长城小标宋体"/>
          <w:b/>
          <w:bCs/>
          <w:i w:val="0"/>
          <w:iCs w:val="0"/>
          <w:color w:val="FF0000"/>
          <w:spacing w:val="30"/>
          <w:sz w:val="40"/>
          <w:szCs w:val="40"/>
        </w:rPr>
        <w:t>（审计机关全称）</w:t>
      </w:r>
    </w:p>
    <w:p>
      <w:pPr>
        <w:pStyle w:val="4"/>
        <w:spacing w:before="0" w:beforeAutospacing="0" w:after="0" w:afterAutospacing="0" w:line="560" w:lineRule="atLeast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FF0000"/>
          <w:spacing w:val="200"/>
          <w:sz w:val="84"/>
          <w:szCs w:val="84"/>
        </w:rPr>
        <w:t>封存</w:t>
      </w:r>
      <w:r>
        <w:rPr>
          <w:rStyle w:val="7"/>
          <w:rFonts w:hint="eastAsia" w:cs="Times New Roman"/>
          <w:color w:val="FF0000"/>
          <w:spacing w:val="200"/>
          <w:sz w:val="84"/>
          <w:szCs w:val="84"/>
        </w:rPr>
        <w:t>通知书</w:t>
      </w:r>
    </w:p>
    <w:p>
      <w:pPr>
        <w:pStyle w:val="4"/>
        <w:spacing w:before="0" w:beforeAutospacing="0" w:after="0" w:afterAutospacing="0" w:line="1100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*</w:t>
      </w:r>
      <w:r>
        <w:rPr>
          <w:rFonts w:hint="eastAsia"/>
          <w:color w:val="000000"/>
          <w:sz w:val="21"/>
          <w:szCs w:val="21"/>
          <w:u w:val="single"/>
        </w:rPr>
        <w:t>审</w:t>
      </w:r>
      <w:r>
        <w:rPr>
          <w:rFonts w:ascii="Calibri" w:hAnsi="Calibri" w:eastAsia="微软雅黑"/>
          <w:color w:val="000000"/>
          <w:sz w:val="21"/>
          <w:szCs w:val="21"/>
          <w:u w:val="single"/>
        </w:rPr>
        <w:t>**</w:t>
      </w:r>
      <w:r>
        <w:rPr>
          <w:rFonts w:hint="eastAsia"/>
          <w:color w:val="000000"/>
          <w:sz w:val="21"/>
          <w:szCs w:val="21"/>
          <w:u w:val="single"/>
        </w:rPr>
        <w:t>封〔20</w:t>
      </w:r>
      <w:r>
        <w:rPr>
          <w:rFonts w:ascii="Calibri" w:hAnsi="Calibri" w:eastAsia="微软雅黑"/>
          <w:color w:val="000000"/>
          <w:sz w:val="21"/>
          <w:szCs w:val="21"/>
          <w:u w:val="single"/>
        </w:rPr>
        <w:t>**</w:t>
      </w:r>
      <w:r>
        <w:rPr>
          <w:rFonts w:hint="eastAsia"/>
          <w:color w:val="000000"/>
          <w:sz w:val="21"/>
          <w:szCs w:val="21"/>
          <w:u w:val="single"/>
        </w:rPr>
        <w:t>〕</w:t>
      </w:r>
      <w:r>
        <w:rPr>
          <w:rFonts w:ascii="Calibri" w:hAnsi="Calibri" w:eastAsia="微软雅黑"/>
          <w:color w:val="000000"/>
          <w:sz w:val="21"/>
          <w:szCs w:val="21"/>
          <w:u w:val="single"/>
        </w:rPr>
        <w:t>**</w:t>
      </w:r>
      <w:r>
        <w:rPr>
          <w:rFonts w:hint="eastAsia"/>
          <w:color w:val="000000"/>
          <w:sz w:val="21"/>
          <w:szCs w:val="21"/>
          <w:u w:val="single"/>
        </w:rPr>
        <w:t>号                  签发人：          </w:t>
      </w:r>
    </w:p>
    <w:p>
      <w:pPr>
        <w:pStyle w:val="4"/>
        <w:spacing w:before="0" w:beforeAutospacing="0" w:after="0" w:afterAutospacing="0" w:line="579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  <w:u w:val="single"/>
        </w:rPr>
        <w:t>                 </w:t>
      </w:r>
      <w:r>
        <w:rPr>
          <w:rFonts w:hint="eastAsia"/>
          <w:color w:val="000000"/>
          <w:sz w:val="21"/>
          <w:szCs w:val="21"/>
        </w:rPr>
        <w:t>：</w:t>
      </w:r>
    </w:p>
    <w:p>
      <w:pPr>
        <w:pStyle w:val="4"/>
        <w:spacing w:before="0" w:beforeAutospacing="0" w:after="0" w:afterAutospacing="0"/>
        <w:ind w:firstLine="64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21"/>
          <w:szCs w:val="21"/>
        </w:rPr>
        <w:t>根据《中华人民共和国审计法》第三十四条和《中华人民共和国审计法实施条例》第三十二条的规定，我署</w:t>
      </w:r>
      <w:r>
        <w:rPr>
          <w:rStyle w:val="8"/>
          <w:rFonts w:hint="eastAsia"/>
          <w:b/>
          <w:bCs/>
          <w:i w:val="0"/>
          <w:iCs w:val="0"/>
          <w:color w:val="000000"/>
          <w:sz w:val="21"/>
          <w:szCs w:val="21"/>
        </w:rPr>
        <w:t>（厅、局、办）</w:t>
      </w:r>
      <w:r>
        <w:rPr>
          <w:rFonts w:hint="eastAsia"/>
          <w:color w:val="000000"/>
          <w:sz w:val="21"/>
          <w:szCs w:val="21"/>
        </w:rPr>
        <w:t>决定自</w:t>
      </w:r>
      <w:r>
        <w:rPr>
          <w:rFonts w:ascii="Calibri" w:hAnsi="Calibri" w:eastAsia="微软雅黑"/>
          <w:color w:val="000000"/>
          <w:sz w:val="21"/>
          <w:szCs w:val="21"/>
        </w:rPr>
        <w:t>**** </w:t>
      </w:r>
      <w:r>
        <w:rPr>
          <w:rFonts w:hint="eastAsia"/>
          <w:color w:val="000000"/>
          <w:sz w:val="21"/>
          <w:szCs w:val="21"/>
        </w:rPr>
        <w:t>年</w:t>
      </w:r>
      <w:r>
        <w:rPr>
          <w:rFonts w:ascii="Calibri" w:hAnsi="Calibri" w:eastAsia="微软雅黑"/>
          <w:color w:val="000000"/>
          <w:sz w:val="21"/>
          <w:szCs w:val="21"/>
        </w:rPr>
        <w:t>**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ascii="Calibri" w:hAnsi="Calibri" w:eastAsia="微软雅黑"/>
          <w:color w:val="000000"/>
          <w:sz w:val="21"/>
          <w:szCs w:val="21"/>
        </w:rPr>
        <w:t>**</w:t>
      </w:r>
      <w:r>
        <w:rPr>
          <w:rFonts w:hint="eastAsia"/>
          <w:color w:val="000000"/>
          <w:sz w:val="21"/>
          <w:szCs w:val="21"/>
        </w:rPr>
        <w:t>日至</w:t>
      </w:r>
      <w:r>
        <w:rPr>
          <w:rFonts w:ascii="Calibri" w:hAnsi="Calibri" w:eastAsia="微软雅黑"/>
          <w:color w:val="000000"/>
          <w:sz w:val="21"/>
          <w:szCs w:val="21"/>
        </w:rPr>
        <w:t>**** </w:t>
      </w:r>
      <w:r>
        <w:rPr>
          <w:rFonts w:hint="eastAsia"/>
          <w:color w:val="000000"/>
          <w:sz w:val="21"/>
          <w:szCs w:val="21"/>
        </w:rPr>
        <w:t>年</w:t>
      </w:r>
      <w:r>
        <w:rPr>
          <w:rFonts w:ascii="Calibri" w:hAnsi="Calibri" w:eastAsia="微软雅黑"/>
          <w:color w:val="000000"/>
          <w:sz w:val="21"/>
          <w:szCs w:val="21"/>
        </w:rPr>
        <w:t>**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ascii="Calibri" w:hAnsi="Calibri" w:eastAsia="微软雅黑"/>
          <w:color w:val="000000"/>
          <w:sz w:val="21"/>
          <w:szCs w:val="21"/>
        </w:rPr>
        <w:t>**</w:t>
      </w:r>
      <w:r>
        <w:rPr>
          <w:rFonts w:hint="eastAsia"/>
          <w:color w:val="000000"/>
          <w:sz w:val="21"/>
          <w:szCs w:val="21"/>
        </w:rPr>
        <w:t>日，对你单位的</w:t>
      </w:r>
      <w:r>
        <w:rPr>
          <w:rFonts w:ascii="Calibri" w:hAnsi="Calibri" w:eastAsia="微软雅黑"/>
          <w:color w:val="000000"/>
          <w:sz w:val="21"/>
          <w:szCs w:val="21"/>
        </w:rPr>
        <w:t>****</w:t>
      </w:r>
      <w:r>
        <w:rPr>
          <w:rFonts w:hint="eastAsia"/>
          <w:color w:val="000000"/>
          <w:sz w:val="21"/>
          <w:szCs w:val="21"/>
        </w:rPr>
        <w:t>（详见封存清单）予以封存。</w:t>
      </w:r>
    </w:p>
    <w:p>
      <w:pPr>
        <w:pStyle w:val="4"/>
        <w:spacing w:before="0" w:beforeAutospacing="0" w:after="0" w:afterAutospacing="0"/>
        <w:ind w:firstLine="64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21"/>
          <w:szCs w:val="21"/>
        </w:rPr>
        <w:t>本通知自送达之日起生效。如果对本通知不服，可以在本通知送达之日起</w:t>
      </w:r>
      <w:r>
        <w:rPr>
          <w:rFonts w:ascii="Calibri" w:hAnsi="Calibri" w:eastAsia="微软雅黑"/>
          <w:color w:val="000000"/>
          <w:sz w:val="21"/>
          <w:szCs w:val="21"/>
        </w:rPr>
        <w:t>60</w:t>
      </w:r>
      <w:r>
        <w:rPr>
          <w:rFonts w:hint="eastAsia"/>
          <w:color w:val="000000"/>
          <w:sz w:val="21"/>
          <w:szCs w:val="21"/>
        </w:rPr>
        <w:t>日内，向</w:t>
      </w:r>
      <w:r>
        <w:rPr>
          <w:rFonts w:ascii="Calibri" w:hAnsi="Calibri" w:eastAsia="微软雅黑"/>
          <w:color w:val="000000"/>
          <w:sz w:val="21"/>
          <w:szCs w:val="21"/>
        </w:rPr>
        <w:t>******</w:t>
      </w:r>
      <w:r>
        <w:rPr>
          <w:rFonts w:hint="eastAsia"/>
          <w:color w:val="000000"/>
          <w:sz w:val="21"/>
          <w:szCs w:val="21"/>
        </w:rPr>
        <w:t>申请行政复议；或者在本通知送达之日起三个月内，向</w:t>
      </w:r>
      <w:r>
        <w:rPr>
          <w:rFonts w:ascii="Calibri" w:hAnsi="Calibri" w:eastAsia="微软雅黑"/>
          <w:color w:val="000000"/>
          <w:sz w:val="21"/>
          <w:szCs w:val="21"/>
        </w:rPr>
        <w:t>******</w:t>
      </w:r>
      <w:r>
        <w:rPr>
          <w:rFonts w:hint="eastAsia"/>
          <w:color w:val="000000"/>
          <w:sz w:val="21"/>
          <w:szCs w:val="21"/>
        </w:rPr>
        <w:t>提起行政诉讼。</w:t>
      </w:r>
      <w:r>
        <w:rPr>
          <w:rStyle w:val="7"/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 w:line="579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 w:line="579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 w:line="579" w:lineRule="atLeast"/>
        <w:ind w:firstLine="480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8"/>
          <w:rFonts w:hint="eastAsia"/>
          <w:b/>
          <w:bCs/>
          <w:i w:val="0"/>
          <w:iCs w:val="0"/>
          <w:color w:val="000000"/>
          <w:sz w:val="21"/>
          <w:szCs w:val="21"/>
        </w:rPr>
        <w:t>（审计机关印章）</w:t>
      </w:r>
    </w:p>
    <w:p>
      <w:pPr>
        <w:pStyle w:val="4"/>
        <w:spacing w:before="0" w:beforeAutospacing="0" w:after="0" w:afterAutospacing="0" w:line="579" w:lineRule="atLeast"/>
        <w:ind w:firstLine="64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                           **** 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**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**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79" w:lineRule="atLeast"/>
        <w:ind w:firstLine="64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579" w:lineRule="atLeast"/>
        <w:ind w:firstLine="64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579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                        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Times New Roman" w:hAnsi="Times New Roman" w:eastAsia="微软雅黑" w:cs="Times New Roman"/>
          <w:color w:val="000000"/>
          <w:sz w:val="72"/>
          <w:szCs w:val="72"/>
        </w:rPr>
        <w:t> </w:t>
      </w:r>
    </w:p>
    <w:p>
      <w:pPr>
        <w:pStyle w:val="4"/>
        <w:spacing w:before="0" w:beforeAutospacing="0" w:after="0" w:afterAutospacing="0" w:line="560" w:lineRule="atLeast"/>
        <w:jc w:val="center"/>
        <w:rPr>
          <w:rFonts w:ascii="Calibri" w:hAnsi="Calibri" w:eastAsia="微软雅黑"/>
          <w:color w:val="FF0000"/>
          <w:spacing w:val="30"/>
          <w:sz w:val="40"/>
          <w:szCs w:val="40"/>
        </w:rPr>
      </w:pPr>
    </w:p>
    <w:p>
      <w:pPr>
        <w:pStyle w:val="4"/>
        <w:spacing w:before="0" w:beforeAutospacing="0" w:after="0" w:afterAutospacing="0" w:line="560" w:lineRule="atLeast"/>
        <w:jc w:val="center"/>
        <w:rPr>
          <w:rFonts w:ascii="Calibri" w:hAnsi="Calibri" w:eastAsia="微软雅黑"/>
          <w:color w:val="FF0000"/>
          <w:spacing w:val="30"/>
          <w:sz w:val="40"/>
          <w:szCs w:val="40"/>
        </w:rPr>
      </w:pPr>
    </w:p>
    <w:p>
      <w:pPr>
        <w:pStyle w:val="4"/>
        <w:spacing w:before="0" w:beforeAutospacing="0" w:after="0" w:afterAutospacing="0" w:line="560" w:lineRule="atLeast"/>
        <w:jc w:val="center"/>
        <w:rPr>
          <w:rFonts w:ascii="Calibri" w:hAnsi="Calibri" w:eastAsia="微软雅黑"/>
          <w:color w:val="FF0000"/>
          <w:spacing w:val="30"/>
          <w:sz w:val="40"/>
          <w:szCs w:val="40"/>
        </w:rPr>
      </w:pPr>
    </w:p>
    <w:p>
      <w:pPr>
        <w:pStyle w:val="4"/>
        <w:spacing w:before="0" w:beforeAutospacing="0" w:after="0" w:afterAutospacing="0" w:line="560" w:lineRule="atLeast"/>
        <w:jc w:val="center"/>
        <w:rPr>
          <w:rFonts w:ascii="Calibri" w:hAnsi="Calibri" w:eastAsia="微软雅黑"/>
          <w:color w:val="FF0000"/>
          <w:spacing w:val="30"/>
          <w:sz w:val="40"/>
          <w:szCs w:val="40"/>
        </w:rPr>
      </w:pPr>
    </w:p>
    <w:p>
      <w:pPr>
        <w:pStyle w:val="4"/>
        <w:spacing w:before="0" w:beforeAutospacing="0" w:after="0" w:afterAutospacing="0" w:line="560" w:lineRule="atLeast"/>
        <w:jc w:val="center"/>
        <w:rPr>
          <w:rFonts w:ascii="Calibri" w:hAnsi="Calibri" w:eastAsia="微软雅黑"/>
          <w:color w:val="FF0000"/>
          <w:spacing w:val="30"/>
          <w:sz w:val="40"/>
          <w:szCs w:val="40"/>
        </w:rPr>
      </w:pPr>
    </w:p>
    <w:p>
      <w:pPr>
        <w:pStyle w:val="4"/>
        <w:spacing w:before="0" w:beforeAutospacing="0" w:after="0" w:afterAutospacing="0" w:line="560" w:lineRule="atLeast"/>
        <w:jc w:val="center"/>
        <w:rPr>
          <w:rFonts w:ascii="Calibri" w:hAnsi="Calibri" w:eastAsia="微软雅黑"/>
          <w:color w:val="FF0000"/>
          <w:spacing w:val="30"/>
          <w:sz w:val="40"/>
          <w:szCs w:val="40"/>
        </w:rPr>
      </w:pPr>
    </w:p>
    <w:p>
      <w:pPr>
        <w:pStyle w:val="4"/>
        <w:spacing w:before="0" w:beforeAutospacing="0" w:after="0" w:afterAutospacing="0" w:line="560" w:lineRule="atLeast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FF0000"/>
          <w:spacing w:val="30"/>
          <w:sz w:val="40"/>
          <w:szCs w:val="40"/>
        </w:rPr>
        <w:t>****</w:t>
      </w:r>
      <w:r>
        <w:rPr>
          <w:rStyle w:val="8"/>
          <w:rFonts w:hint="eastAsia" w:ascii="长城小标宋体" w:hAnsi="Calibri" w:eastAsia="长城小标宋体"/>
          <w:b/>
          <w:bCs/>
          <w:i w:val="0"/>
          <w:iCs w:val="0"/>
          <w:color w:val="FF0000"/>
          <w:spacing w:val="30"/>
          <w:sz w:val="40"/>
          <w:szCs w:val="40"/>
        </w:rPr>
        <w:t>（审计机关全称）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FF0000"/>
          <w:sz w:val="84"/>
          <w:szCs w:val="84"/>
        </w:rPr>
        <w:t>暂停拨付款项</w:t>
      </w:r>
      <w:r>
        <w:rPr>
          <w:rStyle w:val="7"/>
          <w:rFonts w:hint="eastAsia" w:cs="Times New Roman"/>
          <w:color w:val="FF0000"/>
          <w:sz w:val="84"/>
          <w:szCs w:val="84"/>
        </w:rPr>
        <w:t>通知书</w:t>
      </w:r>
    </w:p>
    <w:p>
      <w:pPr>
        <w:pStyle w:val="4"/>
        <w:spacing w:before="0" w:beforeAutospacing="0" w:after="0" w:afterAutospacing="0" w:line="1100" w:lineRule="atLeast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*</w:t>
      </w:r>
      <w:r>
        <w:rPr>
          <w:rFonts w:hint="eastAsia"/>
          <w:color w:val="000000"/>
          <w:sz w:val="21"/>
          <w:szCs w:val="21"/>
          <w:u w:val="single"/>
        </w:rPr>
        <w:t>审停</w:t>
      </w:r>
      <w:r>
        <w:rPr>
          <w:rFonts w:ascii="Calibri" w:hAnsi="Calibri" w:eastAsia="微软雅黑"/>
          <w:color w:val="000000"/>
          <w:sz w:val="21"/>
          <w:szCs w:val="21"/>
          <w:u w:val="single"/>
        </w:rPr>
        <w:t>*</w:t>
      </w:r>
      <w:r>
        <w:rPr>
          <w:rFonts w:hint="eastAsia"/>
          <w:color w:val="000000"/>
          <w:sz w:val="21"/>
          <w:szCs w:val="21"/>
          <w:u w:val="single"/>
        </w:rPr>
        <w:t>〔20</w:t>
      </w:r>
      <w:r>
        <w:rPr>
          <w:rFonts w:ascii="Calibri" w:hAnsi="Calibri" w:eastAsia="微软雅黑"/>
          <w:color w:val="000000"/>
          <w:sz w:val="21"/>
          <w:szCs w:val="21"/>
          <w:u w:val="single"/>
        </w:rPr>
        <w:t>**</w:t>
      </w:r>
      <w:r>
        <w:rPr>
          <w:rFonts w:hint="eastAsia"/>
          <w:color w:val="000000"/>
          <w:sz w:val="21"/>
          <w:szCs w:val="21"/>
          <w:u w:val="single"/>
        </w:rPr>
        <w:t>〕</w:t>
      </w:r>
      <w:r>
        <w:rPr>
          <w:rFonts w:ascii="Calibri" w:hAnsi="Calibri" w:eastAsia="微软雅黑"/>
          <w:color w:val="000000"/>
          <w:sz w:val="21"/>
          <w:szCs w:val="21"/>
          <w:u w:val="single"/>
        </w:rPr>
        <w:t>**</w:t>
      </w:r>
      <w:r>
        <w:rPr>
          <w:rFonts w:hint="eastAsia"/>
          <w:color w:val="000000"/>
          <w:sz w:val="21"/>
          <w:szCs w:val="21"/>
          <w:u w:val="single"/>
        </w:rPr>
        <w:t>号                  签发人：</w:t>
      </w:r>
    </w:p>
    <w:p>
      <w:pPr>
        <w:pStyle w:val="4"/>
        <w:spacing w:before="0" w:beforeAutospacing="0" w:after="0" w:afterAutospacing="0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>关于对****暂停拨付款项的通知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>＿＿＿＿＿＿＿＿＿＿：</w:t>
      </w:r>
      <w:r>
        <w:rPr>
          <w:rFonts w:hint="eastAsi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eastAsia"/>
          <w:color w:val="333333"/>
          <w:sz w:val="21"/>
          <w:szCs w:val="21"/>
          <w:shd w:val="clear" w:color="auto" w:fill="FFFFFF"/>
        </w:rPr>
        <w:t>　　******违反了*****，属于正在进行的违反国家规定的财政收支、财务收支行为。经审计机关制止无效，现根据</w:t>
      </w:r>
      <w:r>
        <w:rPr>
          <w:rFonts w:hint="eastAsia"/>
          <w:color w:val="000000"/>
          <w:sz w:val="21"/>
          <w:szCs w:val="21"/>
          <w:shd w:val="clear" w:color="auto" w:fill="FFFFFF"/>
        </w:rPr>
        <w:t>《中华人民共和国审计法》第三十四条第三</w:t>
      </w:r>
      <w:r>
        <w:rPr>
          <w:rFonts w:hint="eastAsia"/>
          <w:color w:val="333333"/>
          <w:sz w:val="21"/>
          <w:szCs w:val="21"/>
          <w:shd w:val="clear" w:color="auto" w:fill="FFFFFF"/>
        </w:rPr>
        <w:t>款的规定，经*****负责人***批准，决定自*年*月*日起对******款项暂停拨付；已经拨付的，暂停使用。请予执行。</w:t>
      </w:r>
      <w:r>
        <w:rPr>
          <w:rFonts w:hint="eastAsi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eastAsia"/>
          <w:color w:val="333333"/>
          <w:sz w:val="21"/>
          <w:szCs w:val="21"/>
          <w:shd w:val="clear" w:color="auto" w:fill="FFFFFF"/>
        </w:rPr>
        <w:t>　　特此通知。</w:t>
      </w:r>
      <w:r>
        <w:rPr>
          <w:rFonts w:hint="eastAsi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eastAsia"/>
          <w:color w:val="333333"/>
          <w:sz w:val="21"/>
          <w:szCs w:val="21"/>
          <w:shd w:val="clear" w:color="auto" w:fill="FFFFFF"/>
        </w:rPr>
        <w:t>　　　　　　　　　　　　　　　　　　          ******(审计机关全称印章)</w:t>
      </w:r>
      <w:r>
        <w:rPr>
          <w:rFonts w:hint="eastAsi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eastAsia"/>
          <w:color w:val="333333"/>
          <w:sz w:val="21"/>
          <w:szCs w:val="21"/>
          <w:shd w:val="clear" w:color="auto" w:fill="FFFFFF"/>
        </w:rPr>
        <w:t>　　　　　　　　　　　　　　　　　　　　　　　　　　　　*年*月*日</w:t>
      </w:r>
      <w:r>
        <w:rPr>
          <w:rFonts w:hint="eastAsi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eastAsia"/>
          <w:color w:val="333333"/>
          <w:sz w:val="21"/>
          <w:szCs w:val="21"/>
          <w:shd w:val="clear" w:color="auto" w:fill="FFFFFF"/>
        </w:rPr>
        <w:t>　　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> </w:t>
      </w:r>
    </w:p>
    <w:p>
      <w:pPr>
        <w:pStyle w:val="4"/>
        <w:spacing w:before="0" w:beforeAutospacing="0" w:after="0" w:afterAutospacing="0" w:line="560" w:lineRule="atLeast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FF0000"/>
          <w:spacing w:val="30"/>
          <w:sz w:val="40"/>
          <w:szCs w:val="40"/>
        </w:rPr>
        <w:t> </w:t>
      </w:r>
    </w:p>
    <w:p>
      <w:pPr>
        <w:pStyle w:val="4"/>
        <w:spacing w:before="0" w:beforeAutospacing="0" w:after="0" w:afterAutospacing="0" w:line="560" w:lineRule="atLeast"/>
        <w:jc w:val="center"/>
        <w:rPr>
          <w:rFonts w:ascii="Calibri" w:hAnsi="Calibri" w:eastAsia="微软雅黑"/>
          <w:color w:val="FF0000"/>
          <w:spacing w:val="30"/>
          <w:sz w:val="40"/>
          <w:szCs w:val="40"/>
        </w:rPr>
      </w:pPr>
    </w:p>
    <w:p>
      <w:pPr>
        <w:pStyle w:val="4"/>
        <w:spacing w:before="0" w:beforeAutospacing="0" w:after="0" w:afterAutospacing="0" w:line="560" w:lineRule="atLeast"/>
        <w:jc w:val="center"/>
        <w:rPr>
          <w:rFonts w:ascii="Calibri" w:hAnsi="Calibri" w:eastAsia="微软雅黑"/>
          <w:color w:val="FF0000"/>
          <w:spacing w:val="30"/>
          <w:sz w:val="40"/>
          <w:szCs w:val="40"/>
        </w:rPr>
      </w:pPr>
    </w:p>
    <w:p>
      <w:pPr>
        <w:pStyle w:val="4"/>
        <w:spacing w:before="0" w:beforeAutospacing="0" w:after="0" w:afterAutospacing="0" w:line="560" w:lineRule="atLeast"/>
        <w:jc w:val="center"/>
        <w:rPr>
          <w:rFonts w:ascii="Calibri" w:hAnsi="Calibri" w:eastAsia="微软雅黑"/>
          <w:color w:val="FF0000"/>
          <w:spacing w:val="30"/>
          <w:sz w:val="40"/>
          <w:szCs w:val="40"/>
        </w:rPr>
      </w:pPr>
    </w:p>
    <w:p>
      <w:pPr>
        <w:pStyle w:val="4"/>
        <w:spacing w:before="0" w:beforeAutospacing="0" w:after="0" w:afterAutospacing="0" w:line="560" w:lineRule="atLeast"/>
        <w:jc w:val="center"/>
        <w:rPr>
          <w:rFonts w:ascii="Calibri" w:hAnsi="Calibri" w:eastAsia="微软雅黑"/>
          <w:color w:val="FF0000"/>
          <w:spacing w:val="30"/>
          <w:sz w:val="40"/>
          <w:szCs w:val="40"/>
        </w:rPr>
      </w:pPr>
    </w:p>
    <w:p>
      <w:pPr>
        <w:pStyle w:val="4"/>
        <w:spacing w:before="0" w:beforeAutospacing="0" w:after="0" w:afterAutospacing="0" w:line="560" w:lineRule="atLeast"/>
        <w:jc w:val="center"/>
        <w:rPr>
          <w:rFonts w:ascii="Calibri" w:hAnsi="Calibri" w:eastAsia="微软雅黑"/>
          <w:color w:val="FF0000"/>
          <w:spacing w:val="30"/>
          <w:sz w:val="40"/>
          <w:szCs w:val="40"/>
        </w:rPr>
      </w:pPr>
    </w:p>
    <w:p>
      <w:pPr>
        <w:pStyle w:val="4"/>
        <w:spacing w:before="0" w:beforeAutospacing="0" w:after="0" w:afterAutospacing="0" w:line="560" w:lineRule="atLeast"/>
        <w:jc w:val="center"/>
        <w:rPr>
          <w:rFonts w:ascii="Calibri" w:hAnsi="Calibri" w:eastAsia="微软雅黑"/>
          <w:color w:val="FF0000"/>
          <w:spacing w:val="30"/>
          <w:sz w:val="40"/>
          <w:szCs w:val="40"/>
        </w:rPr>
      </w:pPr>
    </w:p>
    <w:p>
      <w:pPr>
        <w:pStyle w:val="4"/>
        <w:spacing w:before="0" w:beforeAutospacing="0" w:after="0" w:afterAutospacing="0" w:line="560" w:lineRule="atLeast"/>
        <w:jc w:val="center"/>
        <w:rPr>
          <w:rFonts w:ascii="Calibri" w:hAnsi="Calibri" w:eastAsia="微软雅黑"/>
          <w:color w:val="FF0000"/>
          <w:spacing w:val="30"/>
          <w:sz w:val="40"/>
          <w:szCs w:val="40"/>
        </w:rPr>
      </w:pPr>
    </w:p>
    <w:p>
      <w:pPr>
        <w:pStyle w:val="4"/>
        <w:spacing w:before="0" w:beforeAutospacing="0" w:after="0" w:afterAutospacing="0" w:line="560" w:lineRule="atLeast"/>
        <w:jc w:val="center"/>
        <w:rPr>
          <w:rFonts w:ascii="Calibri" w:hAnsi="Calibri" w:eastAsia="微软雅黑"/>
          <w:color w:val="FF0000"/>
          <w:spacing w:val="30"/>
          <w:sz w:val="40"/>
          <w:szCs w:val="40"/>
        </w:rPr>
      </w:pPr>
    </w:p>
    <w:p>
      <w:pPr>
        <w:pStyle w:val="4"/>
        <w:spacing w:before="0" w:beforeAutospacing="0" w:after="0" w:afterAutospacing="0" w:line="560" w:lineRule="atLeast"/>
        <w:jc w:val="center"/>
        <w:rPr>
          <w:rFonts w:ascii="Calibri" w:hAnsi="Calibri" w:eastAsia="微软雅黑"/>
          <w:color w:val="FF0000"/>
          <w:spacing w:val="30"/>
          <w:sz w:val="40"/>
          <w:szCs w:val="40"/>
        </w:rPr>
      </w:pPr>
    </w:p>
    <w:p>
      <w:pPr>
        <w:pStyle w:val="4"/>
        <w:spacing w:before="0" w:beforeAutospacing="0" w:after="0" w:afterAutospacing="0" w:line="560" w:lineRule="atLeast"/>
        <w:jc w:val="center"/>
        <w:rPr>
          <w:rFonts w:ascii="Calibri" w:hAnsi="Calibri" w:eastAsia="微软雅黑"/>
          <w:color w:val="FF0000"/>
          <w:spacing w:val="30"/>
          <w:sz w:val="40"/>
          <w:szCs w:val="40"/>
        </w:rPr>
      </w:pPr>
    </w:p>
    <w:p>
      <w:pPr>
        <w:pStyle w:val="4"/>
        <w:spacing w:before="0" w:beforeAutospacing="0" w:after="0" w:afterAutospacing="0" w:line="560" w:lineRule="atLeast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FF0000"/>
          <w:spacing w:val="30"/>
          <w:sz w:val="40"/>
          <w:szCs w:val="40"/>
        </w:rPr>
        <w:t>****</w:t>
      </w:r>
      <w:r>
        <w:rPr>
          <w:rStyle w:val="8"/>
          <w:rFonts w:hint="eastAsia" w:ascii="长城小标宋体" w:hAnsi="Calibri" w:eastAsia="长城小标宋体"/>
          <w:b/>
          <w:bCs/>
          <w:i w:val="0"/>
          <w:iCs w:val="0"/>
          <w:color w:val="FF0000"/>
          <w:spacing w:val="30"/>
          <w:sz w:val="40"/>
          <w:szCs w:val="40"/>
        </w:rPr>
        <w:t>（审计机关全称）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7"/>
          <w:rFonts w:hint="eastAsia"/>
          <w:color w:val="FF0000"/>
          <w:sz w:val="72"/>
          <w:szCs w:val="72"/>
        </w:rPr>
        <w:t>解除暂停拨付款项</w:t>
      </w:r>
      <w:r>
        <w:rPr>
          <w:rStyle w:val="7"/>
          <w:rFonts w:hint="eastAsia" w:cs="Times New Roman"/>
          <w:color w:val="FF0000"/>
          <w:sz w:val="72"/>
          <w:szCs w:val="72"/>
        </w:rPr>
        <w:t>通知书</w:t>
      </w:r>
    </w:p>
    <w:p>
      <w:pPr>
        <w:pStyle w:val="4"/>
        <w:spacing w:before="0" w:beforeAutospacing="0" w:after="0" w:afterAutospacing="0" w:line="1100" w:lineRule="atLeast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*</w:t>
      </w:r>
      <w:r>
        <w:rPr>
          <w:rFonts w:hint="eastAsia"/>
          <w:color w:val="000000"/>
          <w:sz w:val="21"/>
          <w:szCs w:val="21"/>
          <w:u w:val="single"/>
        </w:rPr>
        <w:t>审解</w:t>
      </w:r>
      <w:r>
        <w:rPr>
          <w:rFonts w:ascii="Calibri" w:hAnsi="Calibri" w:eastAsia="微软雅黑"/>
          <w:color w:val="000000"/>
          <w:sz w:val="21"/>
          <w:szCs w:val="21"/>
          <w:u w:val="single"/>
        </w:rPr>
        <w:t>*</w:t>
      </w:r>
      <w:r>
        <w:rPr>
          <w:rFonts w:hint="eastAsia"/>
          <w:color w:val="000000"/>
          <w:sz w:val="21"/>
          <w:szCs w:val="21"/>
          <w:u w:val="single"/>
        </w:rPr>
        <w:t>〔20</w:t>
      </w:r>
      <w:r>
        <w:rPr>
          <w:rFonts w:ascii="Calibri" w:hAnsi="Calibri" w:eastAsia="微软雅黑"/>
          <w:color w:val="000000"/>
          <w:sz w:val="21"/>
          <w:szCs w:val="21"/>
          <w:u w:val="single"/>
        </w:rPr>
        <w:t>**</w:t>
      </w:r>
      <w:r>
        <w:rPr>
          <w:rFonts w:hint="eastAsia"/>
          <w:color w:val="000000"/>
          <w:sz w:val="21"/>
          <w:szCs w:val="21"/>
          <w:u w:val="single"/>
        </w:rPr>
        <w:t>〕</w:t>
      </w:r>
      <w:r>
        <w:rPr>
          <w:rFonts w:ascii="Calibri" w:hAnsi="Calibri" w:eastAsia="微软雅黑"/>
          <w:color w:val="000000"/>
          <w:sz w:val="21"/>
          <w:szCs w:val="21"/>
          <w:u w:val="single"/>
        </w:rPr>
        <w:t>**</w:t>
      </w:r>
      <w:r>
        <w:rPr>
          <w:rFonts w:hint="eastAsia"/>
          <w:color w:val="000000"/>
          <w:sz w:val="21"/>
          <w:szCs w:val="21"/>
          <w:u w:val="single"/>
        </w:rPr>
        <w:t>号                  签发人：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>　　　　　　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eastAsia"/>
          <w:color w:val="333333"/>
          <w:sz w:val="21"/>
          <w:szCs w:val="21"/>
          <w:shd w:val="clear" w:color="auto" w:fill="FFFFFF"/>
        </w:rPr>
        <w:t>　　　　　　　　　 关于解除对***暂停拨付款项的通知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>＿＿＿＿＿＿＿＿＿＿：</w:t>
      </w:r>
      <w:r>
        <w:rPr>
          <w:rFonts w:hint="eastAsi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eastAsia"/>
          <w:color w:val="333333"/>
          <w:sz w:val="21"/>
          <w:szCs w:val="21"/>
          <w:shd w:val="clear" w:color="auto" w:fill="FFFFFF"/>
        </w:rPr>
        <w:t>　　********停止了******。决定自*年*月*日起，解除对*******款项的暂停拨付；请予执行。</w:t>
      </w:r>
      <w:r>
        <w:rPr>
          <w:rFonts w:hint="eastAsi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eastAsia"/>
          <w:color w:val="333333"/>
          <w:sz w:val="21"/>
          <w:szCs w:val="21"/>
          <w:shd w:val="clear" w:color="auto" w:fill="FFFFFF"/>
        </w:rPr>
        <w:t>　　　　　　　　　　　　　　　　　　               ******(审计机关全称印章)</w:t>
      </w:r>
      <w:r>
        <w:rPr>
          <w:rFonts w:hint="eastAsi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eastAsia"/>
          <w:color w:val="333333"/>
          <w:sz w:val="21"/>
          <w:szCs w:val="21"/>
          <w:shd w:val="clear" w:color="auto" w:fill="FFFFFF"/>
        </w:rPr>
        <w:t>　　　　　　　　　　　　　　　　　　　　　　　　　　　　　*年*月*日</w:t>
      </w:r>
      <w:r>
        <w:rPr>
          <w:rFonts w:hint="eastAsia"/>
          <w:color w:val="333333"/>
          <w:sz w:val="21"/>
          <w:szCs w:val="21"/>
          <w:shd w:val="clear" w:color="auto" w:fill="FFFFFF"/>
        </w:rPr>
        <w:br w:type="textWrapping"/>
      </w:r>
      <w:r>
        <w:rPr>
          <w:rFonts w:hint="eastAsia"/>
          <w:color w:val="333333"/>
          <w:sz w:val="21"/>
          <w:szCs w:val="21"/>
          <w:shd w:val="clear" w:color="auto" w:fill="FFFFFF"/>
        </w:rPr>
        <w:t>　　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p>
      <w:pPr>
        <w:pStyle w:val="4"/>
        <w:spacing w:before="0" w:beforeAutospacing="0" w:after="0" w:afterAutospacing="0"/>
      </w:pPr>
      <w:r>
        <w:rPr>
          <w:rFonts w:ascii="Calibri" w:hAnsi="Calibri" w:eastAsia="微软雅黑"/>
          <w:color w:val="000000"/>
          <w:sz w:val="21"/>
          <w:szCs w:val="21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长城小标宋体">
    <w:panose1 w:val="02010609010101010101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560"/>
    <w:rsid w:val="002B5560"/>
    <w:rsid w:val="0D457249"/>
    <w:rsid w:val="168B393B"/>
    <w:rsid w:val="1EAA441A"/>
    <w:rsid w:val="6D8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1585</Words>
  <Characters>1781</Characters>
  <Lines>17</Lines>
  <Paragraphs>4</Paragraphs>
  <TotalTime>13</TotalTime>
  <ScaleCrop>false</ScaleCrop>
  <LinksUpToDate>false</LinksUpToDate>
  <CharactersWithSpaces>2217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2020-12-06T12:03:00Z</dcterms:created>
  <dc:creator>NTKO</dc:creator>
  <cp:lastModifiedBy>临淄零零柒</cp:lastModifiedBy>
  <dcterms:modified xsi:type="dcterms:W3CDTF">2020-12-31T10:18:14Z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