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52DA1"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drawing>
          <wp:inline distT="0" distB="0" distL="114300" distR="114300">
            <wp:extent cx="5615940" cy="4704080"/>
            <wp:effectExtent l="0" t="0" r="3810" b="1270"/>
            <wp:docPr id="1" name="图片 1" descr="微信图片_20251222163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21630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70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5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2025-12-25T05:46:30Z</dcterms:created>
  <dc:creator>LENOVOV</dc:creator>
  <cp:lastModifiedBy>烟味~嘘</cp:lastModifiedBy>
  <dcterms:modified xsi:type="dcterms:W3CDTF">2025-12-25T05:46:35Z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eyJoZGlkIjoiNTFiNDEwNDU4YWM1Nzg4MjJmNDczNDdjNGQ2ZDExZGMiLCJ1c2VySWQiOiI5MTE3NjU4NDkifQ==</vt:lpwstr>
  </property>
  <property fmtid="{D5CDD505-2E9C-101B-9397-08002B2CF9AE}" pid="4" name="ICV">
    <vt:lpwstr>2AAE0FDA230647C48FD3586C250360DA_12</vt:lpwstr>
  </property>
</Properties>
</file>