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临淄生态环境分局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年度政府信息公开工作报告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本报告是按照《中华人民共和国政府信息公开条例》、《山东省政府信息公开办法》要求，根据临淄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2020年度政府信息公开工作情况编制。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本报告中所列数据的统计期限自2020年1月1日起至2020年12月31日止。本报告的电子版可在临淄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生态环境分局政务网站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http://www.linzi.gov.cn/gongkai/site_lzqsthjj下载。如对本报告有任何疑问，请与临淄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生态环境分局宣教科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联系（地址：临淄区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晏婴路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</w:rPr>
        <w:t>号；邮编：255400；联系电话：0533-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7163381</w:t>
      </w:r>
      <w:r>
        <w:rPr>
          <w:rFonts w:hint="eastAsia" w:ascii="仿宋_GB2312" w:hAnsi="仿宋_GB2312" w:eastAsia="仿宋_GB2312" w:cs="仿宋_GB2312"/>
          <w:sz w:val="32"/>
          <w:szCs w:val="32"/>
        </w:rPr>
        <w:t>；电子信箱：lzhbfjxjk@zb.shandong.cn）。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临淄生态环境分局认真贯彻落实《中华人民共和国政府信息公开条例》(以下简称《条例》)、《山东省政府信息公开办法》(以下简称《办法》)有关规定，以服务群众为宗旨，以保证干部依法和公众知情为切入点，认真推行政务公开，通过落实工作机构和人员、完善各项制度、开展学习宣传、加强政务公开工作，同时让公众享有充分的知情权、参与权和监督权，提高了企业、群众的满意程度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（一）2020年法定主动公开内容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业务工作1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9条、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生态环境领域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334条、其他栏目51条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。（以下为部分主动公开信息截图。）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770" cy="3238500"/>
            <wp:effectExtent l="0" t="0" r="5080" b="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图1.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信息截图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7960" cy="1997075"/>
            <wp:effectExtent l="0" t="0" r="8890" b="3175"/>
            <wp:docPr id="12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空气质量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信息截图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我局未收到公众要求公开政府信息的申请；没有发生因政府信息公开申请行政复议、提起行政诉讼的情况；未发生因政府信息公开不当引起的失泄密事件。    </w:t>
      </w:r>
    </w:p>
    <w:p>
      <w:pPr>
        <w:numPr>
          <w:ilvl w:val="0"/>
          <w:numId w:val="1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努力做好媒体宣传，营造良好舆论氛围。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充分利用临淄环保微信、微博、抖音、今日头条，以及临淄电视台、电台、区政府网站等平台宣传环保工作动向。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，在微信、微博、抖音、今日头条等新媒体平台发布信息及视频4714篇（条）。其中，微博发布信息 3626条（原创390条），微信发布信息751条（原创101条），抖音更新视频26个（原创14个），今日头条更新信息313条。年内，荣获“中国环境报宣传工作先进单位”和“中国环境监察杂志社生态环境新闻宣传工作先进单位”荣誉称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1770" cy="4731385"/>
            <wp:effectExtent l="0" t="0" r="5080" b="12065"/>
            <wp:docPr id="13" name="图片 13" descr="微信图片_2021012710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101271044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73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图一、政务微博截图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325" cy="4215130"/>
            <wp:effectExtent l="0" t="0" r="9525" b="1397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图二、政务微信截图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平台建设。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在临淄区门户网站设立临淄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政府信息公开专栏，主动公布信息公开目录和信息公开指南等内容，结合工作实际，设置了“业务工作”、“法规公文”、“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”、“民生公益”、“管理和服务公开”、等栏目，按要求对外公开政府信息，做到及时维护和更新。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）监督保障情况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建立“主要领导亲自抓、分管领导具体抓、职能科室抓落实”的工作机制，落实专门人员明确职责、工作任务和工作要求，负责信息公开材料的收集、发布、归档等工作。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对外公开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197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279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增加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1787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709"/>
        <w:gridCol w:w="708"/>
        <w:gridCol w:w="709"/>
        <w:gridCol w:w="709"/>
        <w:gridCol w:w="70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820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82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425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．属于国家秘密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2．其他法律行政法规禁止公开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3．危及“三安全一稳定”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4．保护第三方合法权益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5．属于三类内部事务信息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6．属于四类过程性信息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7．属于行政执法案卷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8．属于行政查询事项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1．本机关不掌握相关政府信息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2．没有现成信息需要另行制作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3．补正后申请内容仍不明确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1．信访举报投诉类申请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2．重复申请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．要求提供公开出版物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4．无正当理由大量反复申请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5．要求行政机关确认或重新出具已获取信息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567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82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6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人大建议和政协提案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年，通过网站公开人大代表建议办理情况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件，公开政协委员提案办理情况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150" cy="3204845"/>
            <wp:effectExtent l="0" t="0" r="12700" b="14605"/>
            <wp:docPr id="10" name="图片 10" descr="微信图片_2021012710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101271013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中存在的主要问题有三点。一是部分干部职工对政府信息公开工作的重要性认识不到位，对政府信息公开工作重视不够。二是少数科室对政府信息公开内容简单，存在着流于形式现象。三是主动公开的信息还不能完全满足公众获取信息的需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的改进措施。一是建立健全工作机制，进一步完善政府信息公开工作各项规章制度，规范对政府信息公开工作的管理，并定期通报政府信息公开工作情况。二是进一步加大宣传力度，加大热点、难点等民生问题的信息公开力度，努力营造良好的工作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三是及时更新政府网站内容，完善页面质量。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淄博市生态环境局临淄分局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57500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C170E"/>
    <w:multiLevelType w:val="singleLevel"/>
    <w:tmpl w:val="B3AC170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0045383"/>
    <w:multiLevelType w:val="singleLevel"/>
    <w:tmpl w:val="600453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258"/>
    <w:rsid w:val="00024810"/>
    <w:rsid w:val="000414C6"/>
    <w:rsid w:val="00056B8B"/>
    <w:rsid w:val="00087FF0"/>
    <w:rsid w:val="002019C6"/>
    <w:rsid w:val="00204AA5"/>
    <w:rsid w:val="00216261"/>
    <w:rsid w:val="0026485F"/>
    <w:rsid w:val="00270C0E"/>
    <w:rsid w:val="002A188B"/>
    <w:rsid w:val="002B6F68"/>
    <w:rsid w:val="003B6A51"/>
    <w:rsid w:val="003D7EB2"/>
    <w:rsid w:val="00405DB6"/>
    <w:rsid w:val="00420F86"/>
    <w:rsid w:val="00481ED7"/>
    <w:rsid w:val="004D2882"/>
    <w:rsid w:val="00514DC0"/>
    <w:rsid w:val="005B1617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556C2"/>
    <w:rsid w:val="00892DC4"/>
    <w:rsid w:val="00920A8C"/>
    <w:rsid w:val="00935E77"/>
    <w:rsid w:val="0096093C"/>
    <w:rsid w:val="00A93492"/>
    <w:rsid w:val="00AC222F"/>
    <w:rsid w:val="00AD49B5"/>
    <w:rsid w:val="00BF42A9"/>
    <w:rsid w:val="00C307E5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EF7239"/>
    <w:rsid w:val="00FA3378"/>
    <w:rsid w:val="00FE3091"/>
    <w:rsid w:val="082228D3"/>
    <w:rsid w:val="0B2C17E3"/>
    <w:rsid w:val="0BC163D3"/>
    <w:rsid w:val="0D905A79"/>
    <w:rsid w:val="0EB1337D"/>
    <w:rsid w:val="10872A63"/>
    <w:rsid w:val="16233626"/>
    <w:rsid w:val="1B8D588B"/>
    <w:rsid w:val="20E96A6D"/>
    <w:rsid w:val="26FE3927"/>
    <w:rsid w:val="274C431A"/>
    <w:rsid w:val="29BC1B2B"/>
    <w:rsid w:val="2A2A5D1E"/>
    <w:rsid w:val="2B6E4D75"/>
    <w:rsid w:val="2D591A03"/>
    <w:rsid w:val="2E2E4A90"/>
    <w:rsid w:val="2F405BE4"/>
    <w:rsid w:val="314E3A9E"/>
    <w:rsid w:val="323F4FA3"/>
    <w:rsid w:val="3F3E21C6"/>
    <w:rsid w:val="3FA16507"/>
    <w:rsid w:val="409D07E4"/>
    <w:rsid w:val="41EA6ABB"/>
    <w:rsid w:val="45361CA0"/>
    <w:rsid w:val="461F020B"/>
    <w:rsid w:val="47D57671"/>
    <w:rsid w:val="49692321"/>
    <w:rsid w:val="4B851300"/>
    <w:rsid w:val="4CCD4BCD"/>
    <w:rsid w:val="4DE93206"/>
    <w:rsid w:val="515F5C10"/>
    <w:rsid w:val="531733B4"/>
    <w:rsid w:val="54995870"/>
    <w:rsid w:val="54DF5061"/>
    <w:rsid w:val="58183C78"/>
    <w:rsid w:val="58882C3A"/>
    <w:rsid w:val="5CB81387"/>
    <w:rsid w:val="5E721E36"/>
    <w:rsid w:val="68FE3185"/>
    <w:rsid w:val="6CAB66ED"/>
    <w:rsid w:val="7045781D"/>
    <w:rsid w:val="72FA1724"/>
    <w:rsid w:val="737F2B1C"/>
    <w:rsid w:val="74F472DA"/>
    <w:rsid w:val="76C350AA"/>
    <w:rsid w:val="790D7AB3"/>
    <w:rsid w:val="79755F2A"/>
    <w:rsid w:val="7BCE1EC8"/>
    <w:rsid w:val="7E1413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294</Words>
  <Characters>1677</Characters>
  <Lines>13</Lines>
  <Paragraphs>3</Paragraphs>
  <TotalTime>27</TotalTime>
  <ScaleCrop>false</ScaleCrop>
  <LinksUpToDate>false</LinksUpToDate>
  <CharactersWithSpaces>1968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2021-02-01T02:36:15Z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