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2CC" w:rsidRDefault="002022CC" w:rsidP="00E4150F">
      <w:pPr>
        <w:spacing w:line="560" w:lineRule="exact"/>
        <w:jc w:val="center"/>
        <w:rPr>
          <w:rFonts w:ascii="方正小标宋简体" w:eastAsia="方正小标宋简体" w:hAnsi="黑体" w:cs="Times New Roman"/>
          <w:sz w:val="44"/>
          <w:szCs w:val="44"/>
        </w:rPr>
      </w:pPr>
      <w:r>
        <w:rPr>
          <w:rFonts w:ascii="方正小标宋简体" w:eastAsia="方正小标宋简体" w:hAnsi="黑体" w:cs="方正小标宋简体" w:hint="eastAsia"/>
          <w:sz w:val="44"/>
          <w:szCs w:val="44"/>
        </w:rPr>
        <w:t>临淄区卫健局</w:t>
      </w:r>
      <w:r>
        <w:rPr>
          <w:rFonts w:ascii="方正小标宋简体" w:eastAsia="方正小标宋简体" w:hAnsi="黑体" w:cs="方正小标宋简体"/>
          <w:sz w:val="44"/>
          <w:szCs w:val="44"/>
        </w:rPr>
        <w:t>2019</w:t>
      </w:r>
      <w:r>
        <w:rPr>
          <w:rFonts w:ascii="方正小标宋简体" w:eastAsia="方正小标宋简体" w:hAnsi="黑体" w:cs="方正小标宋简体" w:hint="eastAsia"/>
          <w:sz w:val="44"/>
          <w:szCs w:val="44"/>
        </w:rPr>
        <w:t>年</w:t>
      </w:r>
      <w:r w:rsidRPr="00204AA5">
        <w:rPr>
          <w:rFonts w:ascii="方正小标宋简体" w:eastAsia="方正小标宋简体" w:hAnsi="黑体" w:cs="方正小标宋简体" w:hint="eastAsia"/>
          <w:sz w:val="44"/>
          <w:szCs w:val="44"/>
        </w:rPr>
        <w:t>政府信息公开工作</w:t>
      </w:r>
    </w:p>
    <w:p w:rsidR="002022CC" w:rsidRDefault="002022CC" w:rsidP="00E4150F">
      <w:pPr>
        <w:spacing w:line="560" w:lineRule="exact"/>
        <w:jc w:val="center"/>
        <w:rPr>
          <w:rFonts w:cs="Times New Roman"/>
          <w:b/>
          <w:bCs/>
          <w:sz w:val="36"/>
          <w:szCs w:val="36"/>
        </w:rPr>
      </w:pPr>
      <w:r w:rsidRPr="00204AA5">
        <w:rPr>
          <w:rFonts w:ascii="方正小标宋简体" w:eastAsia="方正小标宋简体" w:hAnsi="黑体" w:cs="方正小标宋简体" w:hint="eastAsia"/>
          <w:sz w:val="44"/>
          <w:szCs w:val="44"/>
        </w:rPr>
        <w:t>年度报告</w:t>
      </w:r>
    </w:p>
    <w:p w:rsidR="002022CC" w:rsidRDefault="002022CC" w:rsidP="00EC1339">
      <w:pPr>
        <w:spacing w:line="560" w:lineRule="exact"/>
        <w:ind w:firstLineChars="200" w:firstLine="31680"/>
        <w:rPr>
          <w:rFonts w:ascii="黑体" w:eastAsia="黑体" w:hAnsi="黑体" w:cs="Times New Roman"/>
          <w:sz w:val="32"/>
          <w:szCs w:val="32"/>
        </w:rPr>
      </w:pPr>
    </w:p>
    <w:p w:rsidR="002022CC" w:rsidRDefault="002022CC" w:rsidP="001F0777">
      <w:pPr>
        <w:ind w:firstLineChars="200" w:firstLine="31680"/>
        <w:rPr>
          <w:rFonts w:ascii="仿宋_GB2312" w:eastAsia="仿宋_GB2312" w:hAnsi="宋体" w:cs="Times New Roman"/>
          <w:color w:val="000000"/>
          <w:kern w:val="0"/>
          <w:sz w:val="32"/>
          <w:szCs w:val="32"/>
        </w:rPr>
      </w:pPr>
      <w:r w:rsidRPr="00EC1339">
        <w:rPr>
          <w:rFonts w:ascii="仿宋_GB2312" w:eastAsia="仿宋_GB2312" w:hAnsi="宋体" w:cs="仿宋_GB2312" w:hint="eastAsia"/>
          <w:color w:val="000000"/>
          <w:kern w:val="0"/>
          <w:sz w:val="32"/>
          <w:szCs w:val="32"/>
        </w:rPr>
        <w:t>本报告根据《中华人民共和国政府信息公开条例》（国务院令第</w:t>
      </w:r>
      <w:r w:rsidRPr="00EC1339">
        <w:rPr>
          <w:rFonts w:ascii="仿宋_GB2312" w:eastAsia="仿宋_GB2312" w:hAnsi="宋体" w:cs="仿宋_GB2312"/>
          <w:color w:val="000000"/>
          <w:kern w:val="0"/>
          <w:sz w:val="32"/>
          <w:szCs w:val="32"/>
        </w:rPr>
        <w:t xml:space="preserve"> 492 </w:t>
      </w:r>
      <w:r w:rsidRPr="00EC1339">
        <w:rPr>
          <w:rFonts w:ascii="仿宋_GB2312" w:eastAsia="仿宋_GB2312" w:hAnsi="宋体" w:cs="仿宋_GB2312" w:hint="eastAsia"/>
          <w:color w:val="000000"/>
          <w:kern w:val="0"/>
          <w:sz w:val="32"/>
          <w:szCs w:val="32"/>
        </w:rPr>
        <w:t>号公布，国务院令第</w:t>
      </w:r>
      <w:r w:rsidRPr="00EC1339">
        <w:rPr>
          <w:rFonts w:ascii="仿宋_GB2312" w:eastAsia="仿宋_GB2312" w:hAnsi="宋体" w:cs="仿宋_GB2312"/>
          <w:color w:val="000000"/>
          <w:kern w:val="0"/>
          <w:sz w:val="32"/>
          <w:szCs w:val="32"/>
        </w:rPr>
        <w:t xml:space="preserve"> 711 </w:t>
      </w:r>
      <w:r w:rsidRPr="00EC1339">
        <w:rPr>
          <w:rFonts w:ascii="仿宋_GB2312" w:eastAsia="仿宋_GB2312" w:hAnsi="宋体" w:cs="仿宋_GB2312" w:hint="eastAsia"/>
          <w:color w:val="000000"/>
          <w:kern w:val="0"/>
          <w:sz w:val="32"/>
          <w:szCs w:val="32"/>
        </w:rPr>
        <w:t>号修订，以下简称《条例》）和《山东省政府信息公开办法》（山东省人民政府令第</w:t>
      </w:r>
      <w:r w:rsidRPr="00EC1339">
        <w:rPr>
          <w:rFonts w:ascii="仿宋_GB2312" w:eastAsia="仿宋_GB2312" w:hAnsi="宋体" w:cs="仿宋_GB2312"/>
          <w:color w:val="000000"/>
          <w:kern w:val="0"/>
          <w:sz w:val="32"/>
          <w:szCs w:val="32"/>
        </w:rPr>
        <w:t xml:space="preserve"> 225 </w:t>
      </w:r>
      <w:r w:rsidRPr="00EC1339">
        <w:rPr>
          <w:rFonts w:ascii="仿宋_GB2312" w:eastAsia="仿宋_GB2312" w:hAnsi="宋体" w:cs="仿宋_GB2312" w:hint="eastAsia"/>
          <w:color w:val="000000"/>
          <w:kern w:val="0"/>
          <w:sz w:val="32"/>
          <w:szCs w:val="32"/>
        </w:rPr>
        <w:t>号），以下简称《办法》）的要求，本报告由临淄区</w:t>
      </w:r>
      <w:r>
        <w:rPr>
          <w:rFonts w:ascii="仿宋_GB2312" w:eastAsia="仿宋_GB2312" w:hAnsi="宋体" w:cs="仿宋_GB2312" w:hint="eastAsia"/>
          <w:color w:val="000000"/>
          <w:kern w:val="0"/>
          <w:sz w:val="32"/>
          <w:szCs w:val="32"/>
        </w:rPr>
        <w:t>卫生健康局</w:t>
      </w:r>
      <w:r w:rsidRPr="00EC1339">
        <w:rPr>
          <w:rFonts w:ascii="仿宋_GB2312" w:eastAsia="仿宋_GB2312" w:hAnsi="宋体" w:cs="仿宋_GB2312" w:hint="eastAsia"/>
          <w:color w:val="000000"/>
          <w:kern w:val="0"/>
          <w:sz w:val="32"/>
          <w:szCs w:val="32"/>
        </w:rPr>
        <w:t>编制。全文包括总体情况、主动公开政府信息情况、收到和处理政府信息公开申请情况、政府信息公开行政复议和行政诉讼情况、存在的主要问题和改进措施，并附相关统计附表。</w:t>
      </w:r>
    </w:p>
    <w:p w:rsidR="002022CC" w:rsidRPr="00A7154E" w:rsidRDefault="002022CC" w:rsidP="001F0777">
      <w:pPr>
        <w:ind w:firstLineChars="200" w:firstLine="31680"/>
        <w:rPr>
          <w:rFonts w:ascii="仿宋_GB2312" w:eastAsia="仿宋_GB2312" w:hAnsi="宋体" w:cs="Times New Roman"/>
          <w:color w:val="000000"/>
          <w:kern w:val="0"/>
          <w:sz w:val="32"/>
          <w:szCs w:val="32"/>
        </w:rPr>
      </w:pPr>
      <w:r w:rsidRPr="00A7154E">
        <w:rPr>
          <w:rFonts w:ascii="仿宋_GB2312" w:eastAsia="仿宋_GB2312" w:hAnsi="宋体" w:cs="仿宋_GB2312" w:hint="eastAsia"/>
          <w:color w:val="000000"/>
          <w:kern w:val="0"/>
          <w:sz w:val="32"/>
          <w:szCs w:val="32"/>
        </w:rPr>
        <w:t>本年度报告中所列数据统计期限从</w:t>
      </w:r>
      <w:r w:rsidRPr="00A7154E">
        <w:rPr>
          <w:rFonts w:ascii="仿宋_GB2312" w:eastAsia="仿宋_GB2312" w:hAnsi="宋体" w:cs="仿宋_GB2312"/>
          <w:color w:val="000000"/>
          <w:kern w:val="0"/>
          <w:sz w:val="32"/>
          <w:szCs w:val="32"/>
        </w:rPr>
        <w:t xml:space="preserve"> 2019 </w:t>
      </w:r>
      <w:r w:rsidRPr="00A7154E">
        <w:rPr>
          <w:rFonts w:ascii="仿宋_GB2312" w:eastAsia="仿宋_GB2312" w:hAnsi="宋体" w:cs="仿宋_GB2312" w:hint="eastAsia"/>
          <w:color w:val="000000"/>
          <w:kern w:val="0"/>
          <w:sz w:val="32"/>
          <w:szCs w:val="32"/>
        </w:rPr>
        <w:t>年</w:t>
      </w:r>
      <w:r w:rsidRPr="00A7154E">
        <w:rPr>
          <w:rFonts w:ascii="仿宋_GB2312" w:eastAsia="仿宋_GB2312" w:hAnsi="宋体" w:cs="仿宋_GB2312"/>
          <w:color w:val="000000"/>
          <w:kern w:val="0"/>
          <w:sz w:val="32"/>
          <w:szCs w:val="32"/>
        </w:rPr>
        <w:t xml:space="preserve"> 1 </w:t>
      </w:r>
      <w:r w:rsidRPr="00A7154E">
        <w:rPr>
          <w:rFonts w:ascii="仿宋_GB2312" w:eastAsia="仿宋_GB2312" w:hAnsi="宋体" w:cs="仿宋_GB2312" w:hint="eastAsia"/>
          <w:color w:val="000000"/>
          <w:kern w:val="0"/>
          <w:sz w:val="32"/>
          <w:szCs w:val="32"/>
        </w:rPr>
        <w:t>月</w:t>
      </w:r>
      <w:r w:rsidRPr="00A7154E">
        <w:rPr>
          <w:rFonts w:ascii="仿宋_GB2312" w:eastAsia="仿宋_GB2312" w:hAnsi="宋体" w:cs="仿宋_GB2312"/>
          <w:color w:val="000000"/>
          <w:kern w:val="0"/>
          <w:sz w:val="32"/>
          <w:szCs w:val="32"/>
        </w:rPr>
        <w:t xml:space="preserve"> 1 </w:t>
      </w:r>
      <w:r w:rsidRPr="00A7154E">
        <w:rPr>
          <w:rFonts w:ascii="仿宋_GB2312" w:eastAsia="仿宋_GB2312" w:hAnsi="宋体" w:cs="仿宋_GB2312" w:hint="eastAsia"/>
          <w:color w:val="000000"/>
          <w:kern w:val="0"/>
          <w:sz w:val="32"/>
          <w:szCs w:val="32"/>
        </w:rPr>
        <w:t>日到</w:t>
      </w:r>
      <w:r w:rsidRPr="00A7154E">
        <w:rPr>
          <w:rFonts w:ascii="仿宋_GB2312" w:eastAsia="仿宋_GB2312" w:hAnsi="宋体" w:cs="仿宋_GB2312"/>
          <w:color w:val="000000"/>
          <w:kern w:val="0"/>
          <w:sz w:val="32"/>
          <w:szCs w:val="32"/>
        </w:rPr>
        <w:t xml:space="preserve"> 2019 </w:t>
      </w:r>
      <w:r w:rsidRPr="00A7154E">
        <w:rPr>
          <w:rFonts w:ascii="仿宋_GB2312" w:eastAsia="仿宋_GB2312" w:hAnsi="宋体" w:cs="仿宋_GB2312" w:hint="eastAsia"/>
          <w:color w:val="000000"/>
          <w:kern w:val="0"/>
          <w:sz w:val="32"/>
          <w:szCs w:val="32"/>
        </w:rPr>
        <w:t>年</w:t>
      </w:r>
      <w:r w:rsidRPr="00A7154E">
        <w:rPr>
          <w:rFonts w:ascii="仿宋_GB2312" w:eastAsia="仿宋_GB2312" w:hAnsi="宋体" w:cs="仿宋_GB2312"/>
          <w:color w:val="000000"/>
          <w:kern w:val="0"/>
          <w:sz w:val="32"/>
          <w:szCs w:val="32"/>
        </w:rPr>
        <w:t xml:space="preserve"> 12 </w:t>
      </w:r>
      <w:r w:rsidRPr="00A7154E">
        <w:rPr>
          <w:rFonts w:ascii="仿宋_GB2312" w:eastAsia="仿宋_GB2312" w:hAnsi="宋体" w:cs="仿宋_GB2312" w:hint="eastAsia"/>
          <w:color w:val="000000"/>
          <w:kern w:val="0"/>
          <w:sz w:val="32"/>
          <w:szCs w:val="32"/>
        </w:rPr>
        <w:t>月</w:t>
      </w:r>
      <w:r w:rsidRPr="00A7154E">
        <w:rPr>
          <w:rFonts w:ascii="仿宋_GB2312" w:eastAsia="仿宋_GB2312" w:hAnsi="宋体" w:cs="仿宋_GB2312"/>
          <w:color w:val="000000"/>
          <w:kern w:val="0"/>
          <w:sz w:val="32"/>
          <w:szCs w:val="32"/>
        </w:rPr>
        <w:t xml:space="preserve"> 31 </w:t>
      </w:r>
      <w:r w:rsidRPr="00A7154E">
        <w:rPr>
          <w:rFonts w:ascii="仿宋_GB2312" w:eastAsia="仿宋_GB2312" w:hAnsi="宋体" w:cs="仿宋_GB2312" w:hint="eastAsia"/>
          <w:color w:val="000000"/>
          <w:kern w:val="0"/>
          <w:sz w:val="32"/>
          <w:szCs w:val="32"/>
        </w:rPr>
        <w:t>日。本年度报告电子版可从临淄区人民政府门户网站（</w:t>
      </w:r>
      <w:r w:rsidRPr="00A7154E">
        <w:rPr>
          <w:rFonts w:ascii="仿宋_GB2312" w:eastAsia="仿宋_GB2312" w:hAnsi="宋体" w:cs="仿宋_GB2312"/>
          <w:color w:val="000000"/>
          <w:kern w:val="0"/>
          <w:sz w:val="32"/>
          <w:szCs w:val="32"/>
        </w:rPr>
        <w:t>http://www.</w:t>
      </w:r>
      <w:r>
        <w:rPr>
          <w:rFonts w:ascii="仿宋_GB2312" w:eastAsia="仿宋_GB2312" w:hAnsi="宋体" w:cs="仿宋_GB2312"/>
          <w:color w:val="000000"/>
          <w:kern w:val="0"/>
          <w:sz w:val="32"/>
          <w:szCs w:val="32"/>
        </w:rPr>
        <w:t>linzi</w:t>
      </w:r>
      <w:r w:rsidRPr="00A7154E">
        <w:rPr>
          <w:rFonts w:ascii="仿宋_GB2312" w:eastAsia="仿宋_GB2312" w:hAnsi="宋体" w:cs="仿宋_GB2312"/>
          <w:color w:val="000000"/>
          <w:kern w:val="0"/>
          <w:sz w:val="32"/>
          <w:szCs w:val="32"/>
        </w:rPr>
        <w:t>.gov.cn/</w:t>
      </w:r>
      <w:r w:rsidRPr="00A7154E">
        <w:rPr>
          <w:rFonts w:ascii="仿宋_GB2312" w:eastAsia="仿宋_GB2312" w:hAnsi="宋体" w:cs="仿宋_GB2312" w:hint="eastAsia"/>
          <w:color w:val="000000"/>
          <w:kern w:val="0"/>
          <w:sz w:val="32"/>
          <w:szCs w:val="32"/>
        </w:rPr>
        <w:t>）查阅或下载。如对本年度报告有疑问，请与临淄区</w:t>
      </w:r>
      <w:r>
        <w:rPr>
          <w:rFonts w:ascii="仿宋_GB2312" w:eastAsia="仿宋_GB2312" w:hAnsi="宋体" w:cs="仿宋_GB2312" w:hint="eastAsia"/>
          <w:color w:val="000000"/>
          <w:kern w:val="0"/>
          <w:sz w:val="32"/>
          <w:szCs w:val="32"/>
        </w:rPr>
        <w:t>卫生健康局</w:t>
      </w:r>
      <w:r w:rsidRPr="00A7154E">
        <w:rPr>
          <w:rFonts w:ascii="仿宋_GB2312" w:eastAsia="仿宋_GB2312" w:hAnsi="宋体" w:cs="仿宋_GB2312" w:hint="eastAsia"/>
          <w:color w:val="000000"/>
          <w:kern w:val="0"/>
          <w:sz w:val="32"/>
          <w:szCs w:val="32"/>
        </w:rPr>
        <w:t>联系（地址：临淄区</w:t>
      </w:r>
      <w:r>
        <w:rPr>
          <w:rFonts w:ascii="仿宋_GB2312" w:eastAsia="仿宋_GB2312" w:hAnsi="宋体" w:cs="仿宋_GB2312" w:hint="eastAsia"/>
          <w:color w:val="000000"/>
          <w:kern w:val="0"/>
          <w:sz w:val="32"/>
          <w:szCs w:val="32"/>
        </w:rPr>
        <w:t>晏婴路</w:t>
      </w:r>
      <w:r>
        <w:rPr>
          <w:rFonts w:ascii="仿宋_GB2312" w:eastAsia="仿宋_GB2312" w:hAnsi="宋体" w:cs="仿宋_GB2312"/>
          <w:color w:val="000000"/>
          <w:kern w:val="0"/>
          <w:sz w:val="32"/>
          <w:szCs w:val="32"/>
        </w:rPr>
        <w:t>199</w:t>
      </w:r>
      <w:r w:rsidRPr="00A7154E">
        <w:rPr>
          <w:rFonts w:ascii="仿宋_GB2312" w:eastAsia="仿宋_GB2312" w:hAnsi="宋体" w:cs="仿宋_GB2312" w:hint="eastAsia"/>
          <w:color w:val="000000"/>
          <w:kern w:val="0"/>
          <w:sz w:val="32"/>
          <w:szCs w:val="32"/>
        </w:rPr>
        <w:t>号；</w:t>
      </w:r>
      <w:r w:rsidRPr="00A7154E">
        <w:rPr>
          <w:rFonts w:ascii="仿宋_GB2312" w:eastAsia="仿宋_GB2312" w:hAnsi="宋体" w:cs="仿宋_GB2312"/>
          <w:color w:val="000000"/>
          <w:kern w:val="0"/>
          <w:sz w:val="32"/>
          <w:szCs w:val="32"/>
        </w:rPr>
        <w:t xml:space="preserve"> </w:t>
      </w:r>
      <w:r w:rsidRPr="00A7154E">
        <w:rPr>
          <w:rFonts w:ascii="仿宋_GB2312" w:eastAsia="仿宋_GB2312" w:hAnsi="宋体" w:cs="仿宋_GB2312" w:hint="eastAsia"/>
          <w:color w:val="000000"/>
          <w:kern w:val="0"/>
          <w:sz w:val="32"/>
          <w:szCs w:val="32"/>
        </w:rPr>
        <w:t>电话：</w:t>
      </w:r>
      <w:r w:rsidRPr="00A7154E">
        <w:rPr>
          <w:rFonts w:ascii="仿宋_GB2312" w:eastAsia="仿宋_GB2312" w:hAnsi="宋体" w:cs="仿宋_GB2312"/>
          <w:color w:val="000000"/>
          <w:kern w:val="0"/>
          <w:sz w:val="32"/>
          <w:szCs w:val="32"/>
        </w:rPr>
        <w:t>0533-</w:t>
      </w:r>
      <w:r>
        <w:rPr>
          <w:rFonts w:ascii="仿宋_GB2312" w:eastAsia="仿宋_GB2312" w:hAnsi="宋体" w:cs="仿宋_GB2312"/>
          <w:color w:val="000000"/>
          <w:kern w:val="0"/>
          <w:sz w:val="32"/>
          <w:szCs w:val="32"/>
        </w:rPr>
        <w:t>7181093</w:t>
      </w:r>
      <w:r w:rsidRPr="00A7154E">
        <w:rPr>
          <w:rFonts w:ascii="仿宋_GB2312" w:eastAsia="仿宋_GB2312" w:hAnsi="宋体" w:cs="仿宋_GB2312" w:hint="eastAsia"/>
          <w:color w:val="000000"/>
          <w:kern w:val="0"/>
          <w:sz w:val="32"/>
          <w:szCs w:val="32"/>
        </w:rPr>
        <w:t>；邮编：</w:t>
      </w:r>
      <w:r w:rsidRPr="00A7154E">
        <w:rPr>
          <w:rFonts w:ascii="仿宋_GB2312" w:eastAsia="仿宋_GB2312" w:hAnsi="宋体" w:cs="仿宋_GB2312"/>
          <w:color w:val="000000"/>
          <w:kern w:val="0"/>
          <w:sz w:val="32"/>
          <w:szCs w:val="32"/>
        </w:rPr>
        <w:t>255400</w:t>
      </w:r>
      <w:r w:rsidRPr="00A7154E">
        <w:rPr>
          <w:rFonts w:ascii="仿宋_GB2312" w:eastAsia="仿宋_GB2312" w:hAnsi="宋体" w:cs="仿宋_GB2312" w:hint="eastAsia"/>
          <w:color w:val="000000"/>
          <w:kern w:val="0"/>
          <w:sz w:val="32"/>
          <w:szCs w:val="32"/>
        </w:rPr>
        <w:t>）。</w:t>
      </w:r>
    </w:p>
    <w:p w:rsidR="002022CC" w:rsidRPr="00204AA5" w:rsidRDefault="002022CC" w:rsidP="001F0777">
      <w:pPr>
        <w:ind w:firstLineChars="200" w:firstLine="31680"/>
        <w:rPr>
          <w:rFonts w:ascii="黑体" w:eastAsia="黑体" w:hAnsi="黑体" w:cs="Times New Roman"/>
          <w:sz w:val="32"/>
          <w:szCs w:val="32"/>
        </w:rPr>
      </w:pPr>
      <w:r w:rsidRPr="00204AA5">
        <w:rPr>
          <w:rFonts w:ascii="黑体" w:eastAsia="黑体" w:hAnsi="黑体" w:cs="黑体" w:hint="eastAsia"/>
          <w:sz w:val="32"/>
          <w:szCs w:val="32"/>
        </w:rPr>
        <w:t>一、总体情况</w:t>
      </w:r>
    </w:p>
    <w:p w:rsidR="002022CC" w:rsidRPr="00A7154E" w:rsidRDefault="002022CC" w:rsidP="001F0777">
      <w:pPr>
        <w:widowControl/>
        <w:ind w:firstLineChars="200" w:firstLine="31680"/>
        <w:rPr>
          <w:rFonts w:ascii="仿宋_GB2312" w:eastAsia="仿宋_GB2312" w:hAnsi="宋体" w:cs="Times New Roman"/>
          <w:color w:val="000000"/>
          <w:kern w:val="0"/>
          <w:sz w:val="32"/>
          <w:szCs w:val="32"/>
        </w:rPr>
      </w:pPr>
      <w:r w:rsidRPr="006C202B">
        <w:rPr>
          <w:rFonts w:ascii="仿宋_GB2312" w:eastAsia="仿宋_GB2312" w:hAnsi="宋体" w:cs="仿宋_GB2312"/>
          <w:color w:val="000000"/>
          <w:kern w:val="0"/>
          <w:sz w:val="32"/>
          <w:szCs w:val="32"/>
        </w:rPr>
        <w:t>2019</w:t>
      </w:r>
      <w:r w:rsidRPr="006C202B">
        <w:rPr>
          <w:rFonts w:ascii="仿宋_GB2312" w:eastAsia="仿宋_GB2312" w:hAnsi="宋体" w:cs="仿宋_GB2312" w:hint="eastAsia"/>
          <w:color w:val="000000"/>
          <w:kern w:val="0"/>
          <w:sz w:val="32"/>
          <w:szCs w:val="32"/>
        </w:rPr>
        <w:t>年，区卫生健康局认真实施</w:t>
      </w:r>
      <w:r>
        <w:rPr>
          <w:rFonts w:ascii="仿宋" w:eastAsia="仿宋" w:hAnsi="仿宋" w:cs="仿宋" w:hint="eastAsia"/>
          <w:color w:val="000000"/>
          <w:sz w:val="32"/>
          <w:szCs w:val="32"/>
        </w:rPr>
        <w:t>认</w:t>
      </w:r>
      <w:r w:rsidRPr="00A7154E">
        <w:rPr>
          <w:rFonts w:ascii="仿宋_GB2312" w:eastAsia="仿宋_GB2312" w:hAnsi="宋体" w:cs="仿宋_GB2312" w:hint="eastAsia"/>
          <w:color w:val="000000"/>
          <w:kern w:val="0"/>
          <w:sz w:val="32"/>
          <w:szCs w:val="32"/>
        </w:rPr>
        <w:t>真贯彻落实</w:t>
      </w:r>
      <w:r w:rsidRPr="00A7154E">
        <w:rPr>
          <w:rFonts w:ascii="仿宋_GB2312" w:eastAsia="仿宋_GB2312" w:hAnsi="宋体" w:cs="仿宋_GB2312"/>
          <w:color w:val="000000"/>
          <w:kern w:val="0"/>
          <w:sz w:val="32"/>
          <w:szCs w:val="32"/>
        </w:rPr>
        <w:t xml:space="preserve"> 2019 </w:t>
      </w:r>
      <w:r w:rsidRPr="00A7154E">
        <w:rPr>
          <w:rFonts w:ascii="仿宋_GB2312" w:eastAsia="仿宋_GB2312" w:hAnsi="宋体" w:cs="仿宋_GB2312" w:hint="eastAsia"/>
          <w:color w:val="000000"/>
          <w:kern w:val="0"/>
          <w:sz w:val="32"/>
          <w:szCs w:val="32"/>
        </w:rPr>
        <w:t>年施行的新修订的《中华人民共和国政府信息公开条例》及《国务院办公厅政府信息与政务公开办公室关于政府信息公开工作年度报告有关事项的通知》（国办公开办函〔</w:t>
      </w:r>
      <w:r w:rsidRPr="00A7154E">
        <w:rPr>
          <w:rFonts w:ascii="仿宋_GB2312" w:eastAsia="仿宋_GB2312" w:hAnsi="宋体" w:cs="仿宋_GB2312"/>
          <w:color w:val="000000"/>
          <w:kern w:val="0"/>
          <w:sz w:val="32"/>
          <w:szCs w:val="32"/>
        </w:rPr>
        <w:t>2019</w:t>
      </w:r>
      <w:r w:rsidRPr="00A7154E">
        <w:rPr>
          <w:rFonts w:ascii="仿宋_GB2312" w:eastAsia="仿宋_GB2312" w:hAnsi="宋体" w:cs="仿宋_GB2312" w:hint="eastAsia"/>
          <w:color w:val="000000"/>
          <w:kern w:val="0"/>
          <w:sz w:val="32"/>
          <w:szCs w:val="32"/>
        </w:rPr>
        <w:t>〕</w:t>
      </w:r>
      <w:r w:rsidRPr="00A7154E">
        <w:rPr>
          <w:rFonts w:ascii="仿宋_GB2312" w:eastAsia="仿宋_GB2312" w:hAnsi="宋体" w:cs="仿宋_GB2312"/>
          <w:color w:val="000000"/>
          <w:kern w:val="0"/>
          <w:sz w:val="32"/>
          <w:szCs w:val="32"/>
        </w:rPr>
        <w:t xml:space="preserve">60 </w:t>
      </w:r>
      <w:r w:rsidRPr="00A7154E">
        <w:rPr>
          <w:rFonts w:ascii="仿宋_GB2312" w:eastAsia="仿宋_GB2312" w:hAnsi="宋体" w:cs="仿宋_GB2312" w:hint="eastAsia"/>
          <w:color w:val="000000"/>
          <w:kern w:val="0"/>
          <w:sz w:val="32"/>
          <w:szCs w:val="32"/>
        </w:rPr>
        <w:t>号）文件精神，按照《临淄区人民政府办公室关于印发临淄区政务公开工作方案的通知》（临政办发〔</w:t>
      </w:r>
      <w:r w:rsidRPr="00A7154E">
        <w:rPr>
          <w:rFonts w:ascii="仿宋_GB2312" w:eastAsia="仿宋_GB2312" w:hAnsi="宋体" w:cs="仿宋_GB2312"/>
          <w:color w:val="000000"/>
          <w:kern w:val="0"/>
          <w:sz w:val="32"/>
          <w:szCs w:val="32"/>
        </w:rPr>
        <w:t>2019</w:t>
      </w:r>
      <w:r w:rsidRPr="00A7154E">
        <w:rPr>
          <w:rFonts w:ascii="仿宋_GB2312" w:eastAsia="仿宋_GB2312" w:hAnsi="宋体" w:cs="仿宋_GB2312" w:hint="eastAsia"/>
          <w:color w:val="000000"/>
          <w:kern w:val="0"/>
          <w:sz w:val="32"/>
          <w:szCs w:val="32"/>
        </w:rPr>
        <w:t>〕</w:t>
      </w:r>
      <w:r w:rsidRPr="00A7154E">
        <w:rPr>
          <w:rFonts w:ascii="仿宋_GB2312" w:eastAsia="仿宋_GB2312" w:hAnsi="宋体" w:cs="仿宋_GB2312"/>
          <w:color w:val="000000"/>
          <w:kern w:val="0"/>
          <w:sz w:val="32"/>
          <w:szCs w:val="32"/>
        </w:rPr>
        <w:t>1</w:t>
      </w:r>
      <w:r w:rsidRPr="00A7154E">
        <w:rPr>
          <w:rFonts w:ascii="仿宋_GB2312" w:eastAsia="仿宋_GB2312" w:hAnsi="宋体" w:cs="仿宋_GB2312" w:hint="eastAsia"/>
          <w:color w:val="000000"/>
          <w:kern w:val="0"/>
          <w:sz w:val="32"/>
          <w:szCs w:val="32"/>
        </w:rPr>
        <w:t>号）</w:t>
      </w:r>
      <w:r w:rsidRPr="006C202B">
        <w:rPr>
          <w:rFonts w:ascii="仿宋_GB2312" w:eastAsia="仿宋_GB2312" w:hAnsi="宋体" w:cs="仿宋_GB2312" w:hint="eastAsia"/>
          <w:color w:val="000000"/>
          <w:kern w:val="0"/>
          <w:sz w:val="32"/>
          <w:szCs w:val="32"/>
        </w:rPr>
        <w:t>要求</w:t>
      </w:r>
      <w:r w:rsidRPr="006C202B">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围绕服务保障发展的第一要务，积极促进全区经济社会又好又快发展</w:t>
      </w:r>
      <w:r w:rsidRPr="006C202B">
        <w:rPr>
          <w:rFonts w:ascii="仿宋_GB2312" w:eastAsia="仿宋_GB2312" w:hAnsi="宋体" w:cs="仿宋_GB2312" w:hint="eastAsia"/>
          <w:color w:val="000000"/>
          <w:kern w:val="0"/>
          <w:sz w:val="32"/>
          <w:szCs w:val="32"/>
        </w:rPr>
        <w:t>，及时、规范地开展了政府信息公开工作。</w:t>
      </w:r>
    </w:p>
    <w:p w:rsidR="002022CC" w:rsidRPr="00A7154E" w:rsidRDefault="002022CC" w:rsidP="001F0777">
      <w:pPr>
        <w:widowControl/>
        <w:ind w:firstLineChars="200" w:firstLine="31680"/>
        <w:rPr>
          <w:rFonts w:ascii="楷体_GB2312" w:eastAsia="楷体_GB2312" w:hAnsi="黑体" w:cs="Times New Roman"/>
          <w:color w:val="000000"/>
          <w:kern w:val="0"/>
          <w:sz w:val="32"/>
          <w:szCs w:val="32"/>
        </w:rPr>
      </w:pPr>
      <w:r w:rsidRPr="00A7154E">
        <w:rPr>
          <w:rFonts w:ascii="楷体_GB2312" w:eastAsia="楷体_GB2312" w:hAnsi="黑体" w:cs="楷体_GB2312" w:hint="eastAsia"/>
          <w:color w:val="000000"/>
          <w:kern w:val="0"/>
          <w:sz w:val="32"/>
          <w:szCs w:val="32"/>
        </w:rPr>
        <w:t>（一）政府信息公开的组织领导和制度建设方面。</w:t>
      </w:r>
      <w:r w:rsidRPr="006C202B">
        <w:rPr>
          <w:rFonts w:ascii="仿宋_GB2312" w:eastAsia="仿宋_GB2312" w:hAnsi="宋体" w:cs="仿宋_GB2312" w:hint="eastAsia"/>
          <w:color w:val="000000"/>
          <w:kern w:val="0"/>
          <w:sz w:val="32"/>
          <w:szCs w:val="32"/>
        </w:rPr>
        <w:t>一是不断提高对推行政府信息公开重要意义的认识，把政府信息公开提高到促进和谐、增强动力的高度，坚持靠创新形式和方式抓政府信息公开，使全系统干部职工充分认识到政府信息公开对建设和谐卫健、密切党群关系、推进卫健事业发展的重要意义。二是不断明确推行政府信息公开工作的时限，按照“合法、全面、准确、及时”的要求公开政府信息，并对已公开的政府信息发生变化或失效时，及时进行更新。三是不断加强政府信息公开工作的制度建设，对主动公开和依申请公开、政务公开评议、政务公开工作责任追究等工作制度在实践中进一步明确，进一步强化政务公开监督、考核、奖惩。</w:t>
      </w:r>
    </w:p>
    <w:p w:rsidR="002022CC" w:rsidRPr="006C202B" w:rsidRDefault="002022CC" w:rsidP="001F0777">
      <w:pPr>
        <w:widowControl/>
        <w:ind w:firstLineChars="200" w:firstLine="31680"/>
        <w:rPr>
          <w:rFonts w:ascii="仿宋_GB2312" w:eastAsia="仿宋_GB2312" w:hAnsi="宋体" w:cs="Times New Roman"/>
          <w:color w:val="000000"/>
          <w:kern w:val="0"/>
          <w:sz w:val="24"/>
          <w:szCs w:val="24"/>
        </w:rPr>
      </w:pPr>
      <w:r w:rsidRPr="00A7154E">
        <w:rPr>
          <w:rFonts w:ascii="楷体_GB2312" w:eastAsia="楷体_GB2312" w:hAnsi="黑体" w:cs="楷体_GB2312" w:hint="eastAsia"/>
          <w:color w:val="000000"/>
          <w:kern w:val="0"/>
          <w:sz w:val="32"/>
          <w:szCs w:val="32"/>
        </w:rPr>
        <w:t>（二）发布解读、回应社会关切以及互动交流方面。</w:t>
      </w:r>
      <w:r w:rsidRPr="006C202B">
        <w:rPr>
          <w:rFonts w:ascii="仿宋_GB2312" w:eastAsia="仿宋_GB2312" w:hAnsi="宋体" w:cs="仿宋_GB2312" w:hint="eastAsia"/>
          <w:color w:val="000000"/>
          <w:kern w:val="0"/>
          <w:sz w:val="32"/>
          <w:szCs w:val="32"/>
        </w:rPr>
        <w:t>局办公室及区疾控中心、</w:t>
      </w:r>
      <w:r w:rsidRPr="006C202B">
        <w:rPr>
          <w:rFonts w:ascii="仿宋_GB2312" w:eastAsia="仿宋_GB2312" w:hAnsi="宋体" w:cs="仿宋_GB2312" w:hint="eastAsia"/>
          <w:kern w:val="0"/>
          <w:sz w:val="32"/>
          <w:szCs w:val="32"/>
        </w:rPr>
        <w:t>区卫生健康综合监督执法大队</w:t>
      </w:r>
      <w:r w:rsidRPr="006C202B">
        <w:rPr>
          <w:rFonts w:ascii="仿宋_GB2312" w:eastAsia="仿宋_GB2312" w:hAnsi="宋体" w:cs="仿宋_GB2312" w:hint="eastAsia"/>
          <w:color w:val="000000"/>
          <w:kern w:val="0"/>
          <w:sz w:val="32"/>
          <w:szCs w:val="32"/>
        </w:rPr>
        <w:t>作为政府信息公开工作查问点，方便群众查问。安排专人管理局信息公开工作，及时处理相关问题。认真做好政府信息公开目录、公开指南及公开信息的编制，在网站及时公布并予以纸质保存，并按照规定及时上报区政府信息中心。</w:t>
      </w:r>
    </w:p>
    <w:p w:rsidR="002022CC" w:rsidRPr="006C202B" w:rsidRDefault="002022CC" w:rsidP="001F0777">
      <w:pPr>
        <w:widowControl/>
        <w:ind w:firstLineChars="200" w:firstLine="31680"/>
        <w:rPr>
          <w:rFonts w:ascii="仿宋_GB2312" w:eastAsia="仿宋_GB2312" w:hAnsi="宋体" w:cs="Times New Roman"/>
          <w:color w:val="000000"/>
          <w:kern w:val="0"/>
          <w:sz w:val="24"/>
          <w:szCs w:val="24"/>
        </w:rPr>
      </w:pPr>
      <w:r w:rsidRPr="001F0777">
        <w:rPr>
          <w:rFonts w:ascii="楷体_GB2312" w:eastAsia="楷体_GB2312" w:hAnsi="黑体" w:cs="楷体_GB2312" w:hint="eastAsia"/>
          <w:color w:val="000000"/>
          <w:kern w:val="0"/>
          <w:sz w:val="32"/>
          <w:szCs w:val="32"/>
        </w:rPr>
        <w:t>（三）重点领域政府信息公开工作及主动公开、依申请公开政府信息以及公开平台建设方面。</w:t>
      </w:r>
      <w:r w:rsidRPr="006C202B">
        <w:rPr>
          <w:rFonts w:ascii="仿宋_GB2312" w:eastAsia="仿宋_GB2312" w:hAnsi="宋体" w:cs="仿宋_GB2312"/>
          <w:color w:val="000000"/>
          <w:kern w:val="0"/>
          <w:sz w:val="32"/>
          <w:szCs w:val="32"/>
        </w:rPr>
        <w:t>2019</w:t>
      </w:r>
      <w:r w:rsidRPr="006C202B">
        <w:rPr>
          <w:rFonts w:ascii="仿宋_GB2312" w:eastAsia="仿宋_GB2312" w:hAnsi="宋体" w:cs="仿宋_GB2312" w:hint="eastAsia"/>
          <w:color w:val="000000"/>
          <w:kern w:val="0"/>
          <w:sz w:val="32"/>
          <w:szCs w:val="32"/>
        </w:rPr>
        <w:t>年，我局在区政府网站共录入信息</w:t>
      </w:r>
      <w:r w:rsidRPr="006C202B">
        <w:rPr>
          <w:rFonts w:ascii="仿宋_GB2312" w:eastAsia="仿宋_GB2312" w:hAnsi="宋体" w:cs="仿宋_GB2312"/>
          <w:color w:val="000000"/>
          <w:kern w:val="0"/>
          <w:sz w:val="32"/>
          <w:szCs w:val="32"/>
        </w:rPr>
        <w:t>316</w:t>
      </w:r>
      <w:r w:rsidRPr="006C202B">
        <w:rPr>
          <w:rFonts w:ascii="仿宋_GB2312" w:eastAsia="仿宋_GB2312" w:hAnsi="宋体" w:cs="仿宋_GB2312" w:hint="eastAsia"/>
          <w:color w:val="000000"/>
          <w:kern w:val="0"/>
          <w:sz w:val="32"/>
          <w:szCs w:val="32"/>
        </w:rPr>
        <w:t>条，继续对政府信息公开网站上机构职能等信息进行了补充完善和维护。</w:t>
      </w:r>
      <w:r w:rsidRPr="006C202B">
        <w:rPr>
          <w:rFonts w:ascii="仿宋_GB2312" w:eastAsia="仿宋_GB2312" w:hAnsi="宋体" w:cs="仿宋_GB2312"/>
          <w:color w:val="000000"/>
          <w:kern w:val="0"/>
          <w:sz w:val="32"/>
          <w:szCs w:val="32"/>
        </w:rPr>
        <w:t>2019</w:t>
      </w:r>
      <w:r w:rsidRPr="006C202B">
        <w:rPr>
          <w:rFonts w:ascii="仿宋_GB2312" w:eastAsia="仿宋_GB2312" w:hAnsi="宋体" w:cs="仿宋_GB2312" w:hint="eastAsia"/>
          <w:color w:val="000000"/>
          <w:kern w:val="0"/>
          <w:sz w:val="32"/>
          <w:szCs w:val="32"/>
        </w:rPr>
        <w:t>年度我局收到</w:t>
      </w:r>
      <w:r w:rsidRPr="006C202B">
        <w:rPr>
          <w:rFonts w:ascii="仿宋_GB2312" w:eastAsia="仿宋_GB2312" w:hAnsi="宋体" w:cs="仿宋_GB2312"/>
          <w:color w:val="000000"/>
          <w:kern w:val="0"/>
          <w:sz w:val="32"/>
          <w:szCs w:val="32"/>
        </w:rPr>
        <w:t>6</w:t>
      </w:r>
      <w:r w:rsidRPr="006C202B">
        <w:rPr>
          <w:rFonts w:ascii="仿宋_GB2312" w:eastAsia="仿宋_GB2312" w:hAnsi="宋体" w:cs="仿宋_GB2312" w:hint="eastAsia"/>
          <w:color w:val="000000"/>
          <w:kern w:val="0"/>
          <w:sz w:val="32"/>
          <w:szCs w:val="32"/>
        </w:rPr>
        <w:t>条依申请受理信息公开申请，并</w:t>
      </w:r>
      <w:r w:rsidRPr="00EB7C23">
        <w:rPr>
          <w:rFonts w:ascii="仿宋_GB2312" w:eastAsia="仿宋_GB2312" w:hAnsi="宋体" w:cs="仿宋_GB2312" w:hint="eastAsia"/>
          <w:color w:val="000000"/>
          <w:kern w:val="0"/>
          <w:sz w:val="32"/>
          <w:szCs w:val="32"/>
        </w:rPr>
        <w:t>按照政府信息公开条例对申请人的要求进行了处理</w:t>
      </w:r>
      <w:r w:rsidRPr="006C202B">
        <w:rPr>
          <w:rFonts w:ascii="仿宋_GB2312" w:eastAsia="仿宋_GB2312" w:hAnsi="宋体" w:cs="仿宋_GB2312" w:hint="eastAsia"/>
          <w:color w:val="000000"/>
          <w:kern w:val="0"/>
          <w:sz w:val="32"/>
          <w:szCs w:val="32"/>
        </w:rPr>
        <w:t>。</w:t>
      </w:r>
    </w:p>
    <w:p w:rsidR="002022CC" w:rsidRPr="006C202B" w:rsidRDefault="002022CC" w:rsidP="001F0777">
      <w:pPr>
        <w:widowControl/>
        <w:ind w:firstLineChars="200" w:firstLine="31680"/>
        <w:rPr>
          <w:rFonts w:ascii="仿宋_GB2312" w:eastAsia="仿宋_GB2312" w:hAnsi="宋体" w:cs="Times New Roman"/>
          <w:color w:val="000000"/>
          <w:kern w:val="0"/>
          <w:sz w:val="24"/>
          <w:szCs w:val="24"/>
        </w:rPr>
      </w:pPr>
      <w:r w:rsidRPr="001F0777">
        <w:rPr>
          <w:rFonts w:ascii="楷体_GB2312" w:eastAsia="楷体_GB2312" w:hAnsi="黑体" w:cs="楷体_GB2312" w:hint="eastAsia"/>
          <w:color w:val="000000"/>
          <w:kern w:val="0"/>
          <w:sz w:val="32"/>
          <w:szCs w:val="32"/>
        </w:rPr>
        <w:t>（四）在政府信息公开保密审查及监督检查方面。</w:t>
      </w:r>
      <w:r w:rsidRPr="006C202B">
        <w:rPr>
          <w:rFonts w:ascii="仿宋_GB2312" w:eastAsia="仿宋_GB2312" w:hAnsi="宋体" w:cs="仿宋_GB2312" w:hint="eastAsia"/>
          <w:color w:val="000000"/>
          <w:kern w:val="0"/>
          <w:sz w:val="32"/>
          <w:szCs w:val="32"/>
        </w:rPr>
        <w:t>一是加强宣传教育，强化保密意识。认真组织学习《国家保密法》、《中华人民共和国国家安全法》、《中华人民共和国保守国家秘密法实施办法》，并要求结合实际贯彻落实。通过通报近几年互联网信息泄密事件，要求机关各科室汲取教训，进一步重视和加强网上信息的保密管理，确保计算机及其网络安全。二是以督促检查为手段，堵塞管理漏洞。对局机关各科室下发了专项检查通知，采取自查与抽查相结合，常规检查与重点检查相结合，定期检查与突击检查相结合等方式，对计算机及其网络管理制度的落实情况、涉密网络的管理和使用情况、防范措施的落实情况进行检查。通过检查，查找到计算机及其网络保密工作中存在的管理漏洞，并整改到位。</w:t>
      </w:r>
    </w:p>
    <w:p w:rsidR="002022CC" w:rsidRDefault="002022CC" w:rsidP="001F0777">
      <w:pPr>
        <w:widowControl/>
        <w:ind w:firstLineChars="200" w:firstLine="31680"/>
        <w:rPr>
          <w:rFonts w:ascii="仿宋_GB2312" w:eastAsia="仿宋_GB2312" w:hAnsi="宋体" w:cs="Times New Roman"/>
          <w:color w:val="000000"/>
          <w:kern w:val="0"/>
          <w:sz w:val="32"/>
          <w:szCs w:val="32"/>
        </w:rPr>
      </w:pPr>
      <w:r w:rsidRPr="001F0777">
        <w:rPr>
          <w:rFonts w:ascii="楷体_GB2312" w:eastAsia="楷体_GB2312" w:hAnsi="黑体" w:cs="楷体_GB2312" w:hint="eastAsia"/>
          <w:color w:val="000000"/>
          <w:kern w:val="0"/>
          <w:sz w:val="32"/>
          <w:szCs w:val="32"/>
        </w:rPr>
        <w:t>（五）所属事业单位信息公开工作方面。</w:t>
      </w:r>
      <w:r w:rsidRPr="006C202B">
        <w:rPr>
          <w:rFonts w:ascii="仿宋_GB2312" w:eastAsia="仿宋_GB2312" w:hAnsi="宋体" w:cs="仿宋_GB2312" w:hint="eastAsia"/>
          <w:color w:val="000000"/>
          <w:kern w:val="0"/>
          <w:sz w:val="32"/>
          <w:szCs w:val="32"/>
        </w:rPr>
        <w:t>认真做好医疗卫生领域信息公开，主动公开了医疗机构概况、医疗服务信息和突发公共卫生事件信息，及时澄清了社会上流传的不实信息。</w:t>
      </w:r>
    </w:p>
    <w:p w:rsidR="002022CC" w:rsidRPr="0018397F" w:rsidRDefault="002022CC" w:rsidP="001F0777">
      <w:pPr>
        <w:widowControl/>
        <w:ind w:firstLineChars="200" w:firstLine="31680"/>
        <w:rPr>
          <w:rFonts w:ascii="仿宋_GB2312" w:eastAsia="仿宋_GB2312" w:hAnsi="宋体" w:cs="Times New Roman"/>
          <w:color w:val="000000"/>
          <w:kern w:val="0"/>
          <w:sz w:val="24"/>
          <w:szCs w:val="24"/>
        </w:rPr>
      </w:pPr>
      <w:r w:rsidRPr="001F0777">
        <w:rPr>
          <w:rFonts w:ascii="楷体_GB2312" w:eastAsia="楷体_GB2312" w:hAnsi="宋体" w:cs="楷体_GB2312" w:hint="eastAsia"/>
          <w:color w:val="000000"/>
          <w:kern w:val="0"/>
          <w:sz w:val="32"/>
          <w:szCs w:val="32"/>
        </w:rPr>
        <w:t>（六）建议提案办理工作方面。</w:t>
      </w:r>
      <w:r w:rsidRPr="004248EC">
        <w:rPr>
          <w:rFonts w:ascii="仿宋_GB2312" w:eastAsia="仿宋_GB2312" w:hAnsi="宋体" w:cs="仿宋_GB2312" w:hint="eastAsia"/>
          <w:color w:val="000000"/>
          <w:kern w:val="0"/>
          <w:sz w:val="32"/>
          <w:szCs w:val="32"/>
        </w:rPr>
        <w:t>通过网站公开人大代表建议办理情况</w:t>
      </w:r>
      <w:r>
        <w:rPr>
          <w:rFonts w:ascii="仿宋_GB2312" w:eastAsia="仿宋_GB2312" w:hAnsi="宋体" w:cs="仿宋_GB2312"/>
          <w:color w:val="000000"/>
          <w:kern w:val="0"/>
          <w:sz w:val="32"/>
          <w:szCs w:val="32"/>
        </w:rPr>
        <w:t>9</w:t>
      </w:r>
      <w:r w:rsidRPr="004248EC">
        <w:rPr>
          <w:rFonts w:ascii="仿宋_GB2312" w:eastAsia="仿宋_GB2312" w:hAnsi="宋体" w:cs="仿宋_GB2312" w:hint="eastAsia"/>
          <w:color w:val="000000"/>
          <w:kern w:val="0"/>
          <w:sz w:val="32"/>
          <w:szCs w:val="32"/>
        </w:rPr>
        <w:t>件，公开政协委员提案办理情况</w:t>
      </w:r>
      <w:r>
        <w:rPr>
          <w:rFonts w:ascii="仿宋_GB2312" w:eastAsia="仿宋_GB2312" w:hAnsi="宋体" w:cs="仿宋_GB2312"/>
          <w:color w:val="000000"/>
          <w:kern w:val="0"/>
          <w:sz w:val="32"/>
          <w:szCs w:val="32"/>
        </w:rPr>
        <w:t>10</w:t>
      </w:r>
      <w:r w:rsidRPr="004248EC">
        <w:rPr>
          <w:rFonts w:ascii="仿宋_GB2312" w:eastAsia="仿宋_GB2312" w:hAnsi="宋体" w:cs="仿宋_GB2312" w:hint="eastAsia"/>
          <w:color w:val="000000"/>
          <w:kern w:val="0"/>
          <w:sz w:val="32"/>
          <w:szCs w:val="32"/>
        </w:rPr>
        <w:t>件。</w:t>
      </w:r>
    </w:p>
    <w:p w:rsidR="002022CC" w:rsidRPr="001F0777" w:rsidRDefault="002022CC" w:rsidP="001F0777">
      <w:pPr>
        <w:widowControl/>
        <w:spacing w:line="560" w:lineRule="exact"/>
        <w:ind w:firstLineChars="200" w:firstLine="31680"/>
        <w:rPr>
          <w:rFonts w:ascii="黑体" w:eastAsia="黑体" w:hAnsi="黑体" w:cs="Times New Roman"/>
          <w:sz w:val="32"/>
          <w:szCs w:val="32"/>
        </w:rPr>
      </w:pPr>
      <w:r w:rsidRPr="00204AA5">
        <w:rPr>
          <w:rFonts w:ascii="黑体" w:eastAsia="黑体" w:hAnsi="黑体" w:cs="黑体" w:hint="eastAsia"/>
          <w:sz w:val="32"/>
          <w:szCs w:val="32"/>
        </w:rPr>
        <w:t>二、主动公开政府信息情况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985"/>
        <w:gridCol w:w="2030"/>
        <w:gridCol w:w="2222"/>
      </w:tblGrid>
      <w:tr w:rsidR="002022CC" w:rsidRPr="003C5A91">
        <w:trPr>
          <w:trHeight w:val="473"/>
          <w:jc w:val="center"/>
        </w:trPr>
        <w:tc>
          <w:tcPr>
            <w:tcW w:w="8931" w:type="dxa"/>
            <w:gridSpan w:val="4"/>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第二十条第（一）项</w:t>
            </w:r>
          </w:p>
        </w:tc>
      </w:tr>
      <w:tr w:rsidR="002022CC" w:rsidRPr="003C5A91">
        <w:trPr>
          <w:trHeight w:val="550"/>
          <w:jc w:val="center"/>
        </w:trPr>
        <w:tc>
          <w:tcPr>
            <w:tcW w:w="2694"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信息内容</w:t>
            </w:r>
          </w:p>
        </w:tc>
        <w:tc>
          <w:tcPr>
            <w:tcW w:w="1985"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本年新制作数量</w:t>
            </w:r>
          </w:p>
        </w:tc>
        <w:tc>
          <w:tcPr>
            <w:tcW w:w="2030"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本年新</w:t>
            </w:r>
          </w:p>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公开数量</w:t>
            </w:r>
          </w:p>
        </w:tc>
        <w:tc>
          <w:tcPr>
            <w:tcW w:w="2222"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对外公开</w:t>
            </w:r>
          </w:p>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总数量</w:t>
            </w:r>
          </w:p>
        </w:tc>
      </w:tr>
      <w:tr w:rsidR="002022CC" w:rsidRPr="003C5A91">
        <w:trPr>
          <w:trHeight w:val="558"/>
          <w:jc w:val="center"/>
        </w:trPr>
        <w:tc>
          <w:tcPr>
            <w:tcW w:w="2694"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规章</w:t>
            </w:r>
          </w:p>
        </w:tc>
        <w:tc>
          <w:tcPr>
            <w:tcW w:w="1985" w:type="dxa"/>
            <w:vAlign w:val="center"/>
          </w:tcPr>
          <w:p w:rsidR="002022CC" w:rsidRPr="003C5A91" w:rsidRDefault="002022CC" w:rsidP="003C5A91">
            <w:pPr>
              <w:spacing w:line="560" w:lineRule="exact"/>
              <w:rPr>
                <w:sz w:val="24"/>
                <w:szCs w:val="24"/>
              </w:rPr>
            </w:pPr>
            <w:r w:rsidRPr="003C5A91">
              <w:rPr>
                <w:sz w:val="24"/>
                <w:szCs w:val="24"/>
              </w:rPr>
              <w:t>0</w:t>
            </w:r>
          </w:p>
        </w:tc>
        <w:tc>
          <w:tcPr>
            <w:tcW w:w="2030" w:type="dxa"/>
            <w:vAlign w:val="center"/>
          </w:tcPr>
          <w:p w:rsidR="002022CC" w:rsidRPr="003C5A91" w:rsidRDefault="002022CC" w:rsidP="003C5A91">
            <w:pPr>
              <w:spacing w:line="560" w:lineRule="exact"/>
              <w:rPr>
                <w:sz w:val="24"/>
                <w:szCs w:val="24"/>
              </w:rPr>
            </w:pPr>
            <w:r w:rsidRPr="003C5A91">
              <w:rPr>
                <w:sz w:val="24"/>
                <w:szCs w:val="24"/>
              </w:rPr>
              <w:t>0</w:t>
            </w:r>
          </w:p>
        </w:tc>
        <w:tc>
          <w:tcPr>
            <w:tcW w:w="2222" w:type="dxa"/>
            <w:vAlign w:val="center"/>
          </w:tcPr>
          <w:p w:rsidR="002022CC" w:rsidRPr="003C5A91" w:rsidRDefault="002022CC" w:rsidP="003C5A91">
            <w:pPr>
              <w:spacing w:line="560" w:lineRule="exact"/>
              <w:rPr>
                <w:sz w:val="24"/>
                <w:szCs w:val="24"/>
              </w:rPr>
            </w:pPr>
            <w:r w:rsidRPr="003C5A91">
              <w:rPr>
                <w:sz w:val="24"/>
                <w:szCs w:val="24"/>
              </w:rPr>
              <w:t>0</w:t>
            </w:r>
          </w:p>
        </w:tc>
      </w:tr>
      <w:tr w:rsidR="002022CC" w:rsidRPr="003C5A91">
        <w:trPr>
          <w:trHeight w:val="553"/>
          <w:jc w:val="center"/>
        </w:trPr>
        <w:tc>
          <w:tcPr>
            <w:tcW w:w="2694"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规范性文件</w:t>
            </w:r>
          </w:p>
        </w:tc>
        <w:tc>
          <w:tcPr>
            <w:tcW w:w="1985" w:type="dxa"/>
            <w:vAlign w:val="center"/>
          </w:tcPr>
          <w:p w:rsidR="002022CC" w:rsidRPr="003C5A91" w:rsidRDefault="002022CC" w:rsidP="003C5A91">
            <w:pPr>
              <w:spacing w:line="560" w:lineRule="exact"/>
              <w:rPr>
                <w:sz w:val="24"/>
                <w:szCs w:val="24"/>
              </w:rPr>
            </w:pPr>
            <w:r w:rsidRPr="003C5A91">
              <w:rPr>
                <w:sz w:val="24"/>
                <w:szCs w:val="24"/>
              </w:rPr>
              <w:t>0</w:t>
            </w:r>
          </w:p>
        </w:tc>
        <w:tc>
          <w:tcPr>
            <w:tcW w:w="2030" w:type="dxa"/>
            <w:vAlign w:val="center"/>
          </w:tcPr>
          <w:p w:rsidR="002022CC" w:rsidRPr="003C5A91" w:rsidRDefault="002022CC" w:rsidP="003C5A91">
            <w:pPr>
              <w:spacing w:line="560" w:lineRule="exact"/>
              <w:rPr>
                <w:sz w:val="24"/>
                <w:szCs w:val="24"/>
              </w:rPr>
            </w:pPr>
            <w:r w:rsidRPr="003C5A91">
              <w:rPr>
                <w:sz w:val="24"/>
                <w:szCs w:val="24"/>
              </w:rPr>
              <w:t>0</w:t>
            </w:r>
          </w:p>
        </w:tc>
        <w:tc>
          <w:tcPr>
            <w:tcW w:w="2222" w:type="dxa"/>
            <w:vAlign w:val="center"/>
          </w:tcPr>
          <w:p w:rsidR="002022CC" w:rsidRPr="003C5A91" w:rsidRDefault="002022CC" w:rsidP="003C5A91">
            <w:pPr>
              <w:spacing w:line="560" w:lineRule="exact"/>
              <w:rPr>
                <w:sz w:val="24"/>
                <w:szCs w:val="24"/>
              </w:rPr>
            </w:pPr>
            <w:r w:rsidRPr="003C5A91">
              <w:rPr>
                <w:sz w:val="24"/>
                <w:szCs w:val="24"/>
              </w:rPr>
              <w:t>0</w:t>
            </w:r>
          </w:p>
        </w:tc>
      </w:tr>
      <w:tr w:rsidR="002022CC" w:rsidRPr="003C5A91">
        <w:trPr>
          <w:trHeight w:val="539"/>
          <w:jc w:val="center"/>
        </w:trPr>
        <w:tc>
          <w:tcPr>
            <w:tcW w:w="8931" w:type="dxa"/>
            <w:gridSpan w:val="4"/>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第二十条第（五）项</w:t>
            </w:r>
          </w:p>
        </w:tc>
      </w:tr>
      <w:tr w:rsidR="002022CC" w:rsidRPr="003C5A91">
        <w:trPr>
          <w:trHeight w:val="623"/>
          <w:jc w:val="center"/>
        </w:trPr>
        <w:tc>
          <w:tcPr>
            <w:tcW w:w="2694"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信息内容</w:t>
            </w:r>
          </w:p>
        </w:tc>
        <w:tc>
          <w:tcPr>
            <w:tcW w:w="1985"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上一年项目数量</w:t>
            </w:r>
          </w:p>
        </w:tc>
        <w:tc>
          <w:tcPr>
            <w:tcW w:w="2030"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本年增</w:t>
            </w:r>
            <w:r w:rsidRPr="003C5A91">
              <w:rPr>
                <w:sz w:val="24"/>
                <w:szCs w:val="24"/>
              </w:rPr>
              <w:t>/</w:t>
            </w:r>
            <w:r w:rsidRPr="003C5A91">
              <w:rPr>
                <w:rFonts w:cs="宋体" w:hint="eastAsia"/>
                <w:sz w:val="24"/>
                <w:szCs w:val="24"/>
              </w:rPr>
              <w:t>减</w:t>
            </w:r>
          </w:p>
        </w:tc>
        <w:tc>
          <w:tcPr>
            <w:tcW w:w="2222"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处理决定数量</w:t>
            </w:r>
          </w:p>
        </w:tc>
      </w:tr>
      <w:tr w:rsidR="002022CC" w:rsidRPr="003C5A91">
        <w:trPr>
          <w:trHeight w:val="544"/>
          <w:jc w:val="center"/>
        </w:trPr>
        <w:tc>
          <w:tcPr>
            <w:tcW w:w="2694"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行政许可</w:t>
            </w:r>
          </w:p>
        </w:tc>
        <w:tc>
          <w:tcPr>
            <w:tcW w:w="1985" w:type="dxa"/>
            <w:vAlign w:val="center"/>
          </w:tcPr>
          <w:p w:rsidR="002022CC" w:rsidRPr="003C5A91" w:rsidRDefault="002022CC" w:rsidP="003C5A91">
            <w:pPr>
              <w:spacing w:line="560" w:lineRule="exact"/>
              <w:rPr>
                <w:sz w:val="24"/>
                <w:szCs w:val="24"/>
              </w:rPr>
            </w:pPr>
            <w:r w:rsidRPr="003C5A91">
              <w:rPr>
                <w:sz w:val="24"/>
                <w:szCs w:val="24"/>
              </w:rPr>
              <w:t>32</w:t>
            </w:r>
          </w:p>
        </w:tc>
        <w:tc>
          <w:tcPr>
            <w:tcW w:w="2030" w:type="dxa"/>
            <w:vAlign w:val="center"/>
          </w:tcPr>
          <w:p w:rsidR="002022CC" w:rsidRPr="003C5A91" w:rsidRDefault="002022CC" w:rsidP="003C5A91">
            <w:pPr>
              <w:spacing w:line="560" w:lineRule="exact"/>
              <w:rPr>
                <w:sz w:val="24"/>
                <w:szCs w:val="24"/>
              </w:rPr>
            </w:pPr>
            <w:r w:rsidRPr="003C5A91">
              <w:rPr>
                <w:rFonts w:cs="宋体" w:hint="eastAsia"/>
                <w:sz w:val="24"/>
                <w:szCs w:val="24"/>
              </w:rPr>
              <w:t>减少</w:t>
            </w:r>
            <w:r w:rsidRPr="003C5A91">
              <w:rPr>
                <w:sz w:val="24"/>
                <w:szCs w:val="24"/>
              </w:rPr>
              <w:t>31</w:t>
            </w:r>
          </w:p>
        </w:tc>
        <w:tc>
          <w:tcPr>
            <w:tcW w:w="2222" w:type="dxa"/>
            <w:vAlign w:val="center"/>
          </w:tcPr>
          <w:p w:rsidR="002022CC" w:rsidRPr="003C5A91" w:rsidRDefault="002022CC" w:rsidP="003C5A91">
            <w:pPr>
              <w:spacing w:line="560" w:lineRule="exact"/>
              <w:rPr>
                <w:sz w:val="24"/>
                <w:szCs w:val="24"/>
              </w:rPr>
            </w:pPr>
            <w:r w:rsidRPr="003C5A91">
              <w:rPr>
                <w:sz w:val="24"/>
                <w:szCs w:val="24"/>
              </w:rPr>
              <w:t>0</w:t>
            </w:r>
          </w:p>
        </w:tc>
      </w:tr>
      <w:tr w:rsidR="002022CC" w:rsidRPr="003C5A91">
        <w:trPr>
          <w:trHeight w:val="536"/>
          <w:jc w:val="center"/>
        </w:trPr>
        <w:tc>
          <w:tcPr>
            <w:tcW w:w="2694"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其他对外管理服务事项</w:t>
            </w:r>
          </w:p>
        </w:tc>
        <w:tc>
          <w:tcPr>
            <w:tcW w:w="1985" w:type="dxa"/>
            <w:vAlign w:val="center"/>
          </w:tcPr>
          <w:p w:rsidR="002022CC" w:rsidRPr="003C5A91" w:rsidRDefault="002022CC" w:rsidP="003C5A91">
            <w:pPr>
              <w:spacing w:line="560" w:lineRule="exact"/>
              <w:rPr>
                <w:sz w:val="24"/>
                <w:szCs w:val="24"/>
              </w:rPr>
            </w:pPr>
            <w:r w:rsidRPr="003C5A91">
              <w:rPr>
                <w:sz w:val="24"/>
                <w:szCs w:val="24"/>
              </w:rPr>
              <w:t>0</w:t>
            </w:r>
          </w:p>
        </w:tc>
        <w:tc>
          <w:tcPr>
            <w:tcW w:w="2030" w:type="dxa"/>
            <w:vAlign w:val="center"/>
          </w:tcPr>
          <w:p w:rsidR="002022CC" w:rsidRPr="003C5A91" w:rsidRDefault="002022CC" w:rsidP="003C5A91">
            <w:pPr>
              <w:spacing w:line="560" w:lineRule="exact"/>
              <w:rPr>
                <w:sz w:val="24"/>
                <w:szCs w:val="24"/>
              </w:rPr>
            </w:pPr>
            <w:r w:rsidRPr="003C5A91">
              <w:rPr>
                <w:sz w:val="24"/>
                <w:szCs w:val="24"/>
              </w:rPr>
              <w:t>0</w:t>
            </w:r>
          </w:p>
        </w:tc>
        <w:tc>
          <w:tcPr>
            <w:tcW w:w="2222" w:type="dxa"/>
            <w:vAlign w:val="center"/>
          </w:tcPr>
          <w:p w:rsidR="002022CC" w:rsidRPr="003C5A91" w:rsidRDefault="002022CC" w:rsidP="003C5A91">
            <w:pPr>
              <w:spacing w:line="560" w:lineRule="exact"/>
              <w:rPr>
                <w:sz w:val="24"/>
                <w:szCs w:val="24"/>
              </w:rPr>
            </w:pPr>
            <w:r w:rsidRPr="003C5A91">
              <w:rPr>
                <w:sz w:val="24"/>
                <w:szCs w:val="24"/>
              </w:rPr>
              <w:t>0</w:t>
            </w:r>
          </w:p>
        </w:tc>
      </w:tr>
      <w:tr w:rsidR="002022CC" w:rsidRPr="003C5A91">
        <w:trPr>
          <w:trHeight w:val="408"/>
          <w:jc w:val="center"/>
        </w:trPr>
        <w:tc>
          <w:tcPr>
            <w:tcW w:w="8931" w:type="dxa"/>
            <w:gridSpan w:val="4"/>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第二十条第（六）项</w:t>
            </w:r>
          </w:p>
        </w:tc>
      </w:tr>
      <w:tr w:rsidR="002022CC" w:rsidRPr="003C5A91">
        <w:trPr>
          <w:trHeight w:val="481"/>
          <w:jc w:val="center"/>
        </w:trPr>
        <w:tc>
          <w:tcPr>
            <w:tcW w:w="2694"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信息内容</w:t>
            </w:r>
          </w:p>
        </w:tc>
        <w:tc>
          <w:tcPr>
            <w:tcW w:w="1985"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上一年项目数量</w:t>
            </w:r>
          </w:p>
        </w:tc>
        <w:tc>
          <w:tcPr>
            <w:tcW w:w="2030"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本年增</w:t>
            </w:r>
            <w:r w:rsidRPr="003C5A91">
              <w:rPr>
                <w:sz w:val="24"/>
                <w:szCs w:val="24"/>
              </w:rPr>
              <w:t>/</w:t>
            </w:r>
            <w:r w:rsidRPr="003C5A91">
              <w:rPr>
                <w:rFonts w:cs="宋体" w:hint="eastAsia"/>
                <w:sz w:val="24"/>
                <w:szCs w:val="24"/>
              </w:rPr>
              <w:t>减</w:t>
            </w:r>
          </w:p>
        </w:tc>
        <w:tc>
          <w:tcPr>
            <w:tcW w:w="2222"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处理决定数量</w:t>
            </w:r>
          </w:p>
        </w:tc>
      </w:tr>
      <w:tr w:rsidR="002022CC" w:rsidRPr="003C5A91">
        <w:trPr>
          <w:trHeight w:val="429"/>
          <w:jc w:val="center"/>
        </w:trPr>
        <w:tc>
          <w:tcPr>
            <w:tcW w:w="2694"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行政处罚</w:t>
            </w:r>
          </w:p>
        </w:tc>
        <w:tc>
          <w:tcPr>
            <w:tcW w:w="1985" w:type="dxa"/>
            <w:vAlign w:val="center"/>
          </w:tcPr>
          <w:p w:rsidR="002022CC" w:rsidRPr="003C5A91" w:rsidRDefault="002022CC" w:rsidP="003C5A91">
            <w:pPr>
              <w:spacing w:line="560" w:lineRule="exact"/>
              <w:rPr>
                <w:sz w:val="24"/>
                <w:szCs w:val="24"/>
              </w:rPr>
            </w:pPr>
            <w:r w:rsidRPr="003C5A91">
              <w:rPr>
                <w:sz w:val="24"/>
                <w:szCs w:val="24"/>
              </w:rPr>
              <w:t>8</w:t>
            </w:r>
          </w:p>
        </w:tc>
        <w:tc>
          <w:tcPr>
            <w:tcW w:w="2030" w:type="dxa"/>
            <w:vAlign w:val="center"/>
          </w:tcPr>
          <w:p w:rsidR="002022CC" w:rsidRPr="003C5A91" w:rsidRDefault="002022CC" w:rsidP="003C5A91">
            <w:pPr>
              <w:spacing w:line="560" w:lineRule="exact"/>
              <w:rPr>
                <w:sz w:val="24"/>
                <w:szCs w:val="24"/>
              </w:rPr>
            </w:pPr>
            <w:r w:rsidRPr="003C5A91">
              <w:rPr>
                <w:rFonts w:cs="宋体" w:hint="eastAsia"/>
                <w:sz w:val="24"/>
                <w:szCs w:val="24"/>
              </w:rPr>
              <w:t>增加</w:t>
            </w:r>
            <w:r w:rsidRPr="003C5A91">
              <w:rPr>
                <w:sz w:val="24"/>
                <w:szCs w:val="24"/>
              </w:rPr>
              <w:t>19</w:t>
            </w:r>
          </w:p>
        </w:tc>
        <w:tc>
          <w:tcPr>
            <w:tcW w:w="2222" w:type="dxa"/>
            <w:vAlign w:val="center"/>
          </w:tcPr>
          <w:p w:rsidR="002022CC" w:rsidRPr="003C5A91" w:rsidRDefault="002022CC" w:rsidP="003C5A91">
            <w:pPr>
              <w:spacing w:line="560" w:lineRule="exact"/>
              <w:rPr>
                <w:sz w:val="24"/>
                <w:szCs w:val="24"/>
              </w:rPr>
            </w:pPr>
            <w:r w:rsidRPr="003C5A91">
              <w:rPr>
                <w:sz w:val="24"/>
                <w:szCs w:val="24"/>
              </w:rPr>
              <w:t>27</w:t>
            </w:r>
          </w:p>
        </w:tc>
      </w:tr>
      <w:tr w:rsidR="002022CC" w:rsidRPr="003C5A91">
        <w:trPr>
          <w:trHeight w:val="429"/>
          <w:jc w:val="center"/>
        </w:trPr>
        <w:tc>
          <w:tcPr>
            <w:tcW w:w="2694"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行政强制</w:t>
            </w:r>
          </w:p>
        </w:tc>
        <w:tc>
          <w:tcPr>
            <w:tcW w:w="1985" w:type="dxa"/>
            <w:vAlign w:val="center"/>
          </w:tcPr>
          <w:p w:rsidR="002022CC" w:rsidRPr="003C5A91" w:rsidRDefault="002022CC" w:rsidP="003C5A91">
            <w:pPr>
              <w:spacing w:line="560" w:lineRule="exact"/>
              <w:rPr>
                <w:sz w:val="24"/>
                <w:szCs w:val="24"/>
              </w:rPr>
            </w:pPr>
            <w:r w:rsidRPr="003C5A91">
              <w:rPr>
                <w:sz w:val="24"/>
                <w:szCs w:val="24"/>
              </w:rPr>
              <w:t>0</w:t>
            </w:r>
          </w:p>
        </w:tc>
        <w:tc>
          <w:tcPr>
            <w:tcW w:w="2030" w:type="dxa"/>
            <w:vAlign w:val="center"/>
          </w:tcPr>
          <w:p w:rsidR="002022CC" w:rsidRPr="003C5A91" w:rsidRDefault="002022CC" w:rsidP="003C5A91">
            <w:pPr>
              <w:spacing w:line="560" w:lineRule="exact"/>
              <w:rPr>
                <w:sz w:val="24"/>
                <w:szCs w:val="24"/>
              </w:rPr>
            </w:pPr>
            <w:r w:rsidRPr="003C5A91">
              <w:rPr>
                <w:sz w:val="24"/>
                <w:szCs w:val="24"/>
              </w:rPr>
              <w:t>0</w:t>
            </w:r>
          </w:p>
        </w:tc>
        <w:tc>
          <w:tcPr>
            <w:tcW w:w="2222" w:type="dxa"/>
            <w:vAlign w:val="center"/>
          </w:tcPr>
          <w:p w:rsidR="002022CC" w:rsidRPr="003C5A91" w:rsidRDefault="002022CC" w:rsidP="003C5A91">
            <w:pPr>
              <w:spacing w:line="560" w:lineRule="exact"/>
              <w:rPr>
                <w:sz w:val="24"/>
                <w:szCs w:val="24"/>
              </w:rPr>
            </w:pPr>
            <w:r w:rsidRPr="003C5A91">
              <w:rPr>
                <w:sz w:val="24"/>
                <w:szCs w:val="24"/>
              </w:rPr>
              <w:t>0</w:t>
            </w:r>
          </w:p>
        </w:tc>
      </w:tr>
      <w:tr w:rsidR="002022CC" w:rsidRPr="003C5A91">
        <w:trPr>
          <w:trHeight w:val="471"/>
          <w:jc w:val="center"/>
        </w:trPr>
        <w:tc>
          <w:tcPr>
            <w:tcW w:w="8931" w:type="dxa"/>
            <w:gridSpan w:val="4"/>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第二十条第（八）项</w:t>
            </w:r>
          </w:p>
        </w:tc>
      </w:tr>
      <w:tr w:rsidR="002022CC" w:rsidRPr="003C5A91">
        <w:trPr>
          <w:trHeight w:val="497"/>
          <w:jc w:val="center"/>
        </w:trPr>
        <w:tc>
          <w:tcPr>
            <w:tcW w:w="2694"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信息内容</w:t>
            </w:r>
          </w:p>
        </w:tc>
        <w:tc>
          <w:tcPr>
            <w:tcW w:w="1985"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上一年项目数量</w:t>
            </w:r>
          </w:p>
        </w:tc>
        <w:tc>
          <w:tcPr>
            <w:tcW w:w="4252" w:type="dxa"/>
            <w:gridSpan w:val="2"/>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本年增</w:t>
            </w:r>
            <w:r w:rsidRPr="003C5A91">
              <w:rPr>
                <w:sz w:val="24"/>
                <w:szCs w:val="24"/>
              </w:rPr>
              <w:t>/</w:t>
            </w:r>
            <w:r w:rsidRPr="003C5A91">
              <w:rPr>
                <w:rFonts w:cs="宋体" w:hint="eastAsia"/>
                <w:sz w:val="24"/>
                <w:szCs w:val="24"/>
              </w:rPr>
              <w:t>减</w:t>
            </w:r>
          </w:p>
        </w:tc>
      </w:tr>
      <w:tr w:rsidR="002022CC" w:rsidRPr="003C5A91">
        <w:trPr>
          <w:trHeight w:val="497"/>
          <w:jc w:val="center"/>
        </w:trPr>
        <w:tc>
          <w:tcPr>
            <w:tcW w:w="2694"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行政事业性收费</w:t>
            </w:r>
          </w:p>
        </w:tc>
        <w:tc>
          <w:tcPr>
            <w:tcW w:w="1985" w:type="dxa"/>
            <w:vAlign w:val="center"/>
          </w:tcPr>
          <w:p w:rsidR="002022CC" w:rsidRPr="003C5A91" w:rsidRDefault="002022CC" w:rsidP="003C5A91">
            <w:pPr>
              <w:spacing w:line="560" w:lineRule="exact"/>
              <w:rPr>
                <w:sz w:val="24"/>
                <w:szCs w:val="24"/>
              </w:rPr>
            </w:pPr>
            <w:r w:rsidRPr="003C5A91">
              <w:rPr>
                <w:sz w:val="24"/>
                <w:szCs w:val="24"/>
              </w:rPr>
              <w:t>0</w:t>
            </w:r>
          </w:p>
        </w:tc>
        <w:tc>
          <w:tcPr>
            <w:tcW w:w="4252" w:type="dxa"/>
            <w:gridSpan w:val="2"/>
            <w:vAlign w:val="center"/>
          </w:tcPr>
          <w:p w:rsidR="002022CC" w:rsidRPr="003C5A91" w:rsidRDefault="002022CC" w:rsidP="003C5A91">
            <w:pPr>
              <w:spacing w:line="560" w:lineRule="exact"/>
              <w:jc w:val="center"/>
              <w:rPr>
                <w:sz w:val="24"/>
                <w:szCs w:val="24"/>
              </w:rPr>
            </w:pPr>
            <w:r w:rsidRPr="003C5A91">
              <w:rPr>
                <w:sz w:val="24"/>
                <w:szCs w:val="24"/>
              </w:rPr>
              <w:t>0</w:t>
            </w:r>
          </w:p>
        </w:tc>
      </w:tr>
      <w:tr w:rsidR="002022CC" w:rsidRPr="003C5A91">
        <w:trPr>
          <w:trHeight w:val="487"/>
          <w:jc w:val="center"/>
        </w:trPr>
        <w:tc>
          <w:tcPr>
            <w:tcW w:w="8931" w:type="dxa"/>
            <w:gridSpan w:val="4"/>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第二十条第（九）项</w:t>
            </w:r>
          </w:p>
        </w:tc>
      </w:tr>
      <w:tr w:rsidR="002022CC" w:rsidRPr="003C5A91">
        <w:trPr>
          <w:trHeight w:val="408"/>
          <w:jc w:val="center"/>
        </w:trPr>
        <w:tc>
          <w:tcPr>
            <w:tcW w:w="2694"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信息内容</w:t>
            </w:r>
          </w:p>
        </w:tc>
        <w:tc>
          <w:tcPr>
            <w:tcW w:w="1985" w:type="dxa"/>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采购项目数量</w:t>
            </w:r>
          </w:p>
        </w:tc>
        <w:tc>
          <w:tcPr>
            <w:tcW w:w="4252" w:type="dxa"/>
            <w:gridSpan w:val="2"/>
            <w:vAlign w:val="center"/>
          </w:tcPr>
          <w:p w:rsidR="002022CC" w:rsidRPr="003C5A91" w:rsidRDefault="002022CC" w:rsidP="003C5A91">
            <w:pPr>
              <w:spacing w:line="560" w:lineRule="exact"/>
              <w:jc w:val="center"/>
              <w:rPr>
                <w:rFonts w:cs="Times New Roman"/>
                <w:sz w:val="24"/>
                <w:szCs w:val="24"/>
              </w:rPr>
            </w:pPr>
            <w:r w:rsidRPr="003C5A91">
              <w:rPr>
                <w:rFonts w:cs="宋体" w:hint="eastAsia"/>
                <w:sz w:val="24"/>
                <w:szCs w:val="24"/>
              </w:rPr>
              <w:t>采购总金额</w:t>
            </w:r>
          </w:p>
        </w:tc>
      </w:tr>
      <w:tr w:rsidR="002022CC" w:rsidRPr="003C5A91">
        <w:trPr>
          <w:trHeight w:val="428"/>
          <w:jc w:val="center"/>
        </w:trPr>
        <w:tc>
          <w:tcPr>
            <w:tcW w:w="2694" w:type="dxa"/>
            <w:vAlign w:val="center"/>
          </w:tcPr>
          <w:p w:rsidR="002022CC" w:rsidRPr="003C5A91" w:rsidRDefault="002022CC" w:rsidP="003C5A91">
            <w:pPr>
              <w:spacing w:line="560" w:lineRule="exact"/>
              <w:rPr>
                <w:rFonts w:cs="Times New Roman"/>
                <w:sz w:val="24"/>
                <w:szCs w:val="24"/>
              </w:rPr>
            </w:pPr>
            <w:r w:rsidRPr="003C5A91">
              <w:rPr>
                <w:rFonts w:cs="宋体" w:hint="eastAsia"/>
                <w:sz w:val="24"/>
                <w:szCs w:val="24"/>
              </w:rPr>
              <w:t>政府集中采购</w:t>
            </w:r>
          </w:p>
        </w:tc>
        <w:tc>
          <w:tcPr>
            <w:tcW w:w="1985" w:type="dxa"/>
            <w:vAlign w:val="center"/>
          </w:tcPr>
          <w:p w:rsidR="002022CC" w:rsidRPr="003C5A91" w:rsidRDefault="002022CC" w:rsidP="003C5A91">
            <w:pPr>
              <w:spacing w:line="560" w:lineRule="exact"/>
              <w:rPr>
                <w:sz w:val="24"/>
                <w:szCs w:val="24"/>
              </w:rPr>
            </w:pPr>
            <w:r w:rsidRPr="003C5A91">
              <w:rPr>
                <w:sz w:val="24"/>
                <w:szCs w:val="24"/>
              </w:rPr>
              <w:t>4</w:t>
            </w:r>
          </w:p>
        </w:tc>
        <w:tc>
          <w:tcPr>
            <w:tcW w:w="4252" w:type="dxa"/>
            <w:gridSpan w:val="2"/>
            <w:vAlign w:val="center"/>
          </w:tcPr>
          <w:p w:rsidR="002022CC" w:rsidRPr="003C5A91" w:rsidRDefault="002022CC" w:rsidP="003C5A91">
            <w:pPr>
              <w:spacing w:line="560" w:lineRule="exact"/>
              <w:rPr>
                <w:rFonts w:cs="Times New Roman"/>
                <w:sz w:val="24"/>
                <w:szCs w:val="24"/>
              </w:rPr>
            </w:pPr>
            <w:r w:rsidRPr="003C5A91">
              <w:rPr>
                <w:sz w:val="24"/>
                <w:szCs w:val="24"/>
              </w:rPr>
              <w:t>137.39</w:t>
            </w:r>
            <w:r w:rsidRPr="003C5A91">
              <w:rPr>
                <w:rFonts w:cs="宋体" w:hint="eastAsia"/>
                <w:sz w:val="24"/>
                <w:szCs w:val="24"/>
              </w:rPr>
              <w:t>万元</w:t>
            </w:r>
          </w:p>
        </w:tc>
      </w:tr>
    </w:tbl>
    <w:p w:rsidR="002022CC" w:rsidRPr="00204AA5" w:rsidRDefault="002022CC" w:rsidP="002022CC">
      <w:pPr>
        <w:spacing w:line="560" w:lineRule="exact"/>
        <w:ind w:firstLineChars="200" w:firstLine="31680"/>
        <w:rPr>
          <w:rFonts w:ascii="黑体" w:eastAsia="黑体" w:hAnsi="黑体" w:cs="Times New Roman"/>
          <w:sz w:val="32"/>
          <w:szCs w:val="32"/>
        </w:rPr>
      </w:pPr>
      <w:r w:rsidRPr="00204AA5">
        <w:rPr>
          <w:rFonts w:ascii="黑体" w:eastAsia="黑体" w:hAnsi="黑体" w:cs="黑体" w:hint="eastAsia"/>
          <w:sz w:val="32"/>
          <w:szCs w:val="32"/>
        </w:rPr>
        <w:t>三、收到和处理政府信息公开申请情况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560"/>
        <w:gridCol w:w="2693"/>
        <w:gridCol w:w="567"/>
        <w:gridCol w:w="709"/>
        <w:gridCol w:w="708"/>
        <w:gridCol w:w="709"/>
        <w:gridCol w:w="709"/>
        <w:gridCol w:w="709"/>
        <w:gridCol w:w="850"/>
      </w:tblGrid>
      <w:tr w:rsidR="002022CC" w:rsidRPr="003C5A91" w:rsidTr="00EC1339">
        <w:trPr>
          <w:trHeight w:val="448"/>
          <w:jc w:val="center"/>
        </w:trPr>
        <w:tc>
          <w:tcPr>
            <w:tcW w:w="4820" w:type="dxa"/>
            <w:gridSpan w:val="3"/>
            <w:vMerge w:val="restart"/>
            <w:vAlign w:val="center"/>
          </w:tcPr>
          <w:p w:rsidR="002022CC" w:rsidRPr="003C5A91" w:rsidRDefault="002022CC" w:rsidP="003C5A91">
            <w:pPr>
              <w:spacing w:line="560" w:lineRule="exact"/>
              <w:rPr>
                <w:rFonts w:cs="Times New Roman"/>
              </w:rPr>
            </w:pPr>
            <w:r w:rsidRPr="003C5A91">
              <w:rPr>
                <w:rFonts w:cs="宋体" w:hint="eastAsia"/>
              </w:rPr>
              <w:t>（本列数据的勾稽关系为：第一项加第二项之和，等于第三项加第四项之和）</w:t>
            </w:r>
          </w:p>
        </w:tc>
        <w:tc>
          <w:tcPr>
            <w:tcW w:w="4961" w:type="dxa"/>
            <w:gridSpan w:val="7"/>
            <w:vAlign w:val="center"/>
          </w:tcPr>
          <w:p w:rsidR="002022CC" w:rsidRPr="003C5A91" w:rsidRDefault="002022CC" w:rsidP="003C5A91">
            <w:pPr>
              <w:spacing w:line="560" w:lineRule="exact"/>
              <w:jc w:val="center"/>
              <w:rPr>
                <w:rFonts w:cs="Times New Roman"/>
              </w:rPr>
            </w:pPr>
            <w:r w:rsidRPr="003C5A91">
              <w:rPr>
                <w:rFonts w:cs="宋体" w:hint="eastAsia"/>
              </w:rPr>
              <w:t>申请人情况</w:t>
            </w:r>
          </w:p>
        </w:tc>
      </w:tr>
      <w:tr w:rsidR="002022CC" w:rsidRPr="003C5A91" w:rsidTr="00EC1339">
        <w:trPr>
          <w:trHeight w:val="531"/>
          <w:jc w:val="center"/>
        </w:trPr>
        <w:tc>
          <w:tcPr>
            <w:tcW w:w="4820" w:type="dxa"/>
            <w:gridSpan w:val="3"/>
            <w:vMerge/>
          </w:tcPr>
          <w:p w:rsidR="002022CC" w:rsidRPr="003C5A91" w:rsidRDefault="002022CC" w:rsidP="003C5A91">
            <w:pPr>
              <w:spacing w:line="560" w:lineRule="exact"/>
              <w:rPr>
                <w:rFonts w:cs="Times New Roman"/>
              </w:rPr>
            </w:pPr>
          </w:p>
        </w:tc>
        <w:tc>
          <w:tcPr>
            <w:tcW w:w="567" w:type="dxa"/>
            <w:vMerge w:val="restart"/>
            <w:vAlign w:val="center"/>
          </w:tcPr>
          <w:p w:rsidR="002022CC" w:rsidRPr="003C5A91" w:rsidRDefault="002022CC" w:rsidP="003C5A91">
            <w:pPr>
              <w:spacing w:line="560" w:lineRule="exact"/>
              <w:jc w:val="center"/>
              <w:rPr>
                <w:rFonts w:cs="Times New Roman"/>
                <w:sz w:val="18"/>
                <w:szCs w:val="18"/>
              </w:rPr>
            </w:pPr>
            <w:r w:rsidRPr="003C5A91">
              <w:rPr>
                <w:rFonts w:cs="宋体" w:hint="eastAsia"/>
              </w:rPr>
              <w:t>自然人</w:t>
            </w:r>
          </w:p>
        </w:tc>
        <w:tc>
          <w:tcPr>
            <w:tcW w:w="3544" w:type="dxa"/>
            <w:gridSpan w:val="5"/>
            <w:vAlign w:val="center"/>
          </w:tcPr>
          <w:p w:rsidR="002022CC" w:rsidRPr="003C5A91" w:rsidRDefault="002022CC" w:rsidP="003C5A91">
            <w:pPr>
              <w:spacing w:line="560" w:lineRule="exact"/>
              <w:jc w:val="center"/>
              <w:rPr>
                <w:rFonts w:cs="Times New Roman"/>
              </w:rPr>
            </w:pPr>
            <w:r w:rsidRPr="003C5A91">
              <w:rPr>
                <w:rFonts w:cs="宋体" w:hint="eastAsia"/>
              </w:rPr>
              <w:t>法人或其他组织</w:t>
            </w:r>
          </w:p>
        </w:tc>
        <w:tc>
          <w:tcPr>
            <w:tcW w:w="850" w:type="dxa"/>
            <w:vMerge w:val="restart"/>
            <w:vAlign w:val="center"/>
          </w:tcPr>
          <w:p w:rsidR="002022CC" w:rsidRPr="003C5A91" w:rsidRDefault="002022CC" w:rsidP="003C5A91">
            <w:pPr>
              <w:spacing w:line="560" w:lineRule="exact"/>
              <w:rPr>
                <w:rFonts w:cs="Times New Roman"/>
              </w:rPr>
            </w:pPr>
            <w:r w:rsidRPr="003C5A91">
              <w:rPr>
                <w:rFonts w:cs="宋体" w:hint="eastAsia"/>
              </w:rPr>
              <w:t>总计</w:t>
            </w:r>
          </w:p>
        </w:tc>
      </w:tr>
      <w:tr w:rsidR="002022CC" w:rsidRPr="003C5A91" w:rsidTr="00EC1339">
        <w:trPr>
          <w:trHeight w:val="1127"/>
          <w:jc w:val="center"/>
        </w:trPr>
        <w:tc>
          <w:tcPr>
            <w:tcW w:w="4820" w:type="dxa"/>
            <w:gridSpan w:val="3"/>
            <w:vMerge/>
          </w:tcPr>
          <w:p w:rsidR="002022CC" w:rsidRPr="003C5A91" w:rsidRDefault="002022CC" w:rsidP="003C5A91">
            <w:pPr>
              <w:spacing w:line="560" w:lineRule="exact"/>
              <w:rPr>
                <w:rFonts w:cs="Times New Roman"/>
              </w:rPr>
            </w:pPr>
          </w:p>
        </w:tc>
        <w:tc>
          <w:tcPr>
            <w:tcW w:w="567" w:type="dxa"/>
            <w:vMerge/>
          </w:tcPr>
          <w:p w:rsidR="002022CC" w:rsidRPr="003C5A91" w:rsidRDefault="002022CC" w:rsidP="003C5A91">
            <w:pPr>
              <w:spacing w:line="560" w:lineRule="exact"/>
              <w:rPr>
                <w:rFonts w:cs="Times New Roman"/>
                <w:sz w:val="18"/>
                <w:szCs w:val="18"/>
              </w:rPr>
            </w:pPr>
          </w:p>
        </w:tc>
        <w:tc>
          <w:tcPr>
            <w:tcW w:w="709" w:type="dxa"/>
            <w:vAlign w:val="center"/>
          </w:tcPr>
          <w:p w:rsidR="002022CC" w:rsidRPr="003C5A91" w:rsidRDefault="002022CC" w:rsidP="003C5A91">
            <w:pPr>
              <w:spacing w:line="560" w:lineRule="exact"/>
              <w:rPr>
                <w:rFonts w:cs="Times New Roman"/>
              </w:rPr>
            </w:pPr>
            <w:r w:rsidRPr="003C5A91">
              <w:rPr>
                <w:rFonts w:cs="宋体" w:hint="eastAsia"/>
              </w:rPr>
              <w:t>商业企业</w:t>
            </w:r>
          </w:p>
        </w:tc>
        <w:tc>
          <w:tcPr>
            <w:tcW w:w="708" w:type="dxa"/>
            <w:vAlign w:val="center"/>
          </w:tcPr>
          <w:p w:rsidR="002022CC" w:rsidRPr="003C5A91" w:rsidRDefault="002022CC" w:rsidP="003C5A91">
            <w:pPr>
              <w:spacing w:line="560" w:lineRule="exact"/>
              <w:rPr>
                <w:rFonts w:cs="Times New Roman"/>
              </w:rPr>
            </w:pPr>
            <w:r w:rsidRPr="003C5A91">
              <w:rPr>
                <w:rFonts w:cs="宋体" w:hint="eastAsia"/>
              </w:rPr>
              <w:t>科研机构</w:t>
            </w:r>
          </w:p>
        </w:tc>
        <w:tc>
          <w:tcPr>
            <w:tcW w:w="709" w:type="dxa"/>
            <w:vAlign w:val="center"/>
          </w:tcPr>
          <w:p w:rsidR="002022CC" w:rsidRPr="003C5A91" w:rsidRDefault="002022CC" w:rsidP="003C5A91">
            <w:pPr>
              <w:spacing w:line="560" w:lineRule="exact"/>
              <w:rPr>
                <w:rFonts w:cs="Times New Roman"/>
              </w:rPr>
            </w:pPr>
            <w:r w:rsidRPr="003C5A91">
              <w:rPr>
                <w:rFonts w:cs="宋体" w:hint="eastAsia"/>
              </w:rPr>
              <w:t>社会公益组织</w:t>
            </w:r>
          </w:p>
        </w:tc>
        <w:tc>
          <w:tcPr>
            <w:tcW w:w="709" w:type="dxa"/>
            <w:vAlign w:val="center"/>
          </w:tcPr>
          <w:p w:rsidR="002022CC" w:rsidRPr="003C5A91" w:rsidRDefault="002022CC" w:rsidP="003C5A91">
            <w:pPr>
              <w:spacing w:line="560" w:lineRule="exact"/>
              <w:rPr>
                <w:rFonts w:cs="Times New Roman"/>
              </w:rPr>
            </w:pPr>
            <w:r w:rsidRPr="003C5A91">
              <w:rPr>
                <w:rFonts w:cs="宋体" w:hint="eastAsia"/>
              </w:rPr>
              <w:t>法律服务机构</w:t>
            </w:r>
          </w:p>
        </w:tc>
        <w:tc>
          <w:tcPr>
            <w:tcW w:w="709" w:type="dxa"/>
            <w:vAlign w:val="center"/>
          </w:tcPr>
          <w:p w:rsidR="002022CC" w:rsidRPr="003C5A91" w:rsidRDefault="002022CC" w:rsidP="003C5A91">
            <w:pPr>
              <w:spacing w:line="560" w:lineRule="exact"/>
              <w:rPr>
                <w:rFonts w:cs="Times New Roman"/>
              </w:rPr>
            </w:pPr>
            <w:r w:rsidRPr="003C5A91">
              <w:rPr>
                <w:rFonts w:cs="宋体" w:hint="eastAsia"/>
              </w:rPr>
              <w:t>其他</w:t>
            </w:r>
          </w:p>
        </w:tc>
        <w:tc>
          <w:tcPr>
            <w:tcW w:w="850" w:type="dxa"/>
            <w:vMerge/>
            <w:vAlign w:val="center"/>
          </w:tcPr>
          <w:p w:rsidR="002022CC" w:rsidRPr="003C5A91" w:rsidRDefault="002022CC" w:rsidP="003C5A91">
            <w:pPr>
              <w:spacing w:line="560" w:lineRule="exact"/>
              <w:rPr>
                <w:rFonts w:cs="Times New Roman"/>
              </w:rPr>
            </w:pPr>
          </w:p>
        </w:tc>
      </w:tr>
      <w:tr w:rsidR="002022CC" w:rsidRPr="003C5A91" w:rsidTr="00EC1339">
        <w:trPr>
          <w:trHeight w:val="449"/>
          <w:jc w:val="center"/>
        </w:trPr>
        <w:tc>
          <w:tcPr>
            <w:tcW w:w="4820" w:type="dxa"/>
            <w:gridSpan w:val="3"/>
          </w:tcPr>
          <w:p w:rsidR="002022CC" w:rsidRPr="003C5A91" w:rsidRDefault="002022CC" w:rsidP="003C5A91">
            <w:pPr>
              <w:spacing w:line="560" w:lineRule="exact"/>
              <w:rPr>
                <w:rFonts w:cs="Times New Roman"/>
              </w:rPr>
            </w:pPr>
            <w:r w:rsidRPr="003C5A91">
              <w:rPr>
                <w:rFonts w:cs="宋体" w:hint="eastAsia"/>
              </w:rPr>
              <w:t>一、本年新收政府信息公开申请数量</w:t>
            </w:r>
          </w:p>
        </w:tc>
        <w:tc>
          <w:tcPr>
            <w:tcW w:w="567" w:type="dxa"/>
          </w:tcPr>
          <w:p w:rsidR="002022CC" w:rsidRPr="003C5A91" w:rsidRDefault="002022CC" w:rsidP="003C5A91">
            <w:pPr>
              <w:spacing w:line="560" w:lineRule="exact"/>
            </w:pPr>
            <w:r w:rsidRPr="003C5A91">
              <w:t>6</w:t>
            </w:r>
          </w:p>
        </w:tc>
        <w:tc>
          <w:tcPr>
            <w:tcW w:w="709" w:type="dxa"/>
            <w:vAlign w:val="center"/>
          </w:tcPr>
          <w:p w:rsidR="002022CC" w:rsidRPr="003C5A91" w:rsidRDefault="002022CC" w:rsidP="003C5A91">
            <w:pPr>
              <w:spacing w:line="560" w:lineRule="exact"/>
              <w:rPr>
                <w:rFonts w:cs="Times New Roman"/>
              </w:rPr>
            </w:pPr>
          </w:p>
        </w:tc>
        <w:tc>
          <w:tcPr>
            <w:tcW w:w="708" w:type="dxa"/>
            <w:vAlign w:val="center"/>
          </w:tcPr>
          <w:p w:rsidR="002022CC" w:rsidRPr="003C5A91" w:rsidRDefault="002022CC" w:rsidP="003C5A91">
            <w:pPr>
              <w:spacing w:line="560" w:lineRule="exact"/>
              <w:rPr>
                <w:rFonts w:cs="Times New Roman"/>
              </w:rPr>
            </w:pPr>
          </w:p>
        </w:tc>
        <w:tc>
          <w:tcPr>
            <w:tcW w:w="709" w:type="dxa"/>
            <w:vAlign w:val="center"/>
          </w:tcPr>
          <w:p w:rsidR="002022CC" w:rsidRPr="003C5A91" w:rsidRDefault="002022CC" w:rsidP="003C5A91">
            <w:pPr>
              <w:spacing w:line="560" w:lineRule="exact"/>
              <w:rPr>
                <w:rFonts w:cs="Times New Roman"/>
              </w:rPr>
            </w:pPr>
          </w:p>
        </w:tc>
        <w:tc>
          <w:tcPr>
            <w:tcW w:w="709" w:type="dxa"/>
            <w:vAlign w:val="center"/>
          </w:tcPr>
          <w:p w:rsidR="002022CC" w:rsidRPr="003C5A91" w:rsidRDefault="002022CC" w:rsidP="003C5A91">
            <w:pPr>
              <w:spacing w:line="560" w:lineRule="exact"/>
              <w:rPr>
                <w:rFonts w:cs="Times New Roman"/>
              </w:rPr>
            </w:pPr>
          </w:p>
        </w:tc>
        <w:tc>
          <w:tcPr>
            <w:tcW w:w="709" w:type="dxa"/>
            <w:vAlign w:val="center"/>
          </w:tcPr>
          <w:p w:rsidR="002022CC" w:rsidRPr="003C5A91" w:rsidRDefault="002022CC" w:rsidP="003C5A91">
            <w:pPr>
              <w:spacing w:line="560" w:lineRule="exact"/>
              <w:rPr>
                <w:rFonts w:cs="Times New Roman"/>
              </w:rPr>
            </w:pPr>
          </w:p>
        </w:tc>
        <w:tc>
          <w:tcPr>
            <w:tcW w:w="850" w:type="dxa"/>
            <w:vAlign w:val="center"/>
          </w:tcPr>
          <w:p w:rsidR="002022CC" w:rsidRPr="003C5A91" w:rsidRDefault="002022CC" w:rsidP="003C5A91">
            <w:pPr>
              <w:spacing w:line="560" w:lineRule="exact"/>
            </w:pPr>
            <w:r w:rsidRPr="003C5A91">
              <w:t>6</w:t>
            </w:r>
          </w:p>
        </w:tc>
      </w:tr>
      <w:tr w:rsidR="002022CC" w:rsidRPr="003C5A91" w:rsidTr="00EC1339">
        <w:trPr>
          <w:trHeight w:val="399"/>
          <w:jc w:val="center"/>
        </w:trPr>
        <w:tc>
          <w:tcPr>
            <w:tcW w:w="4820" w:type="dxa"/>
            <w:gridSpan w:val="3"/>
          </w:tcPr>
          <w:p w:rsidR="002022CC" w:rsidRPr="003C5A91" w:rsidRDefault="002022CC" w:rsidP="003C5A91">
            <w:pPr>
              <w:spacing w:line="560" w:lineRule="exact"/>
              <w:rPr>
                <w:rFonts w:cs="Times New Roman"/>
              </w:rPr>
            </w:pPr>
            <w:r w:rsidRPr="003C5A91">
              <w:rPr>
                <w:rFonts w:cs="宋体" w:hint="eastAsia"/>
              </w:rPr>
              <w:t>二、上年结转政府信息公开申请数量</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18"/>
          <w:jc w:val="center"/>
        </w:trPr>
        <w:tc>
          <w:tcPr>
            <w:tcW w:w="567" w:type="dxa"/>
            <w:vMerge w:val="restart"/>
            <w:vAlign w:val="center"/>
          </w:tcPr>
          <w:p w:rsidR="002022CC" w:rsidRPr="003C5A91" w:rsidRDefault="002022CC" w:rsidP="003C5A91">
            <w:pPr>
              <w:spacing w:line="560" w:lineRule="exact"/>
              <w:rPr>
                <w:rFonts w:cs="Times New Roman"/>
              </w:rPr>
            </w:pPr>
            <w:r w:rsidRPr="003C5A91">
              <w:rPr>
                <w:rFonts w:cs="宋体" w:hint="eastAsia"/>
              </w:rPr>
              <w:t>三、本年度办理结果</w:t>
            </w:r>
          </w:p>
        </w:tc>
        <w:tc>
          <w:tcPr>
            <w:tcW w:w="4253" w:type="dxa"/>
            <w:gridSpan w:val="2"/>
          </w:tcPr>
          <w:p w:rsidR="002022CC" w:rsidRPr="003C5A91" w:rsidRDefault="002022CC" w:rsidP="003C5A91">
            <w:pPr>
              <w:spacing w:line="560" w:lineRule="exact"/>
              <w:rPr>
                <w:rFonts w:ascii="宋体" w:cs="宋体"/>
                <w:sz w:val="18"/>
                <w:szCs w:val="18"/>
              </w:rPr>
            </w:pPr>
            <w:r w:rsidRPr="003C5A91">
              <w:rPr>
                <w:rFonts w:ascii="宋体" w:hAnsi="宋体" w:cs="宋体" w:hint="eastAsia"/>
                <w:sz w:val="18"/>
                <w:szCs w:val="18"/>
              </w:rPr>
              <w:t>（一）予以公开</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jc w:val="center"/>
        </w:trPr>
        <w:tc>
          <w:tcPr>
            <w:tcW w:w="567" w:type="dxa"/>
            <w:vMerge/>
          </w:tcPr>
          <w:p w:rsidR="002022CC" w:rsidRPr="003C5A91" w:rsidRDefault="002022CC" w:rsidP="003C5A91">
            <w:pPr>
              <w:spacing w:line="560" w:lineRule="exact"/>
              <w:rPr>
                <w:rFonts w:cs="Times New Roman"/>
              </w:rPr>
            </w:pPr>
          </w:p>
        </w:tc>
        <w:tc>
          <w:tcPr>
            <w:tcW w:w="4253" w:type="dxa"/>
            <w:gridSpan w:val="2"/>
          </w:tcPr>
          <w:p w:rsidR="002022CC" w:rsidRPr="003C5A91" w:rsidRDefault="002022CC" w:rsidP="003C5A91">
            <w:pPr>
              <w:spacing w:line="560" w:lineRule="exact"/>
              <w:rPr>
                <w:rFonts w:ascii="宋体" w:cs="宋体"/>
                <w:sz w:val="18"/>
                <w:szCs w:val="18"/>
              </w:rPr>
            </w:pPr>
            <w:r w:rsidRPr="003C5A91">
              <w:rPr>
                <w:rFonts w:ascii="宋体" w:hAnsi="宋体" w:cs="宋体" w:hint="eastAsia"/>
                <w:sz w:val="18"/>
                <w:szCs w:val="18"/>
              </w:rPr>
              <w:t>（二）部分公开（区分处理的，只计这一情形，不计其他情形）</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90"/>
          <w:jc w:val="center"/>
        </w:trPr>
        <w:tc>
          <w:tcPr>
            <w:tcW w:w="567" w:type="dxa"/>
            <w:vMerge/>
          </w:tcPr>
          <w:p w:rsidR="002022CC" w:rsidRPr="003C5A91" w:rsidRDefault="002022CC" w:rsidP="003C5A91">
            <w:pPr>
              <w:spacing w:line="560" w:lineRule="exact"/>
              <w:rPr>
                <w:rFonts w:cs="Times New Roman"/>
              </w:rPr>
            </w:pPr>
          </w:p>
        </w:tc>
        <w:tc>
          <w:tcPr>
            <w:tcW w:w="1560" w:type="dxa"/>
            <w:vMerge w:val="restart"/>
            <w:vAlign w:val="center"/>
          </w:tcPr>
          <w:p w:rsidR="002022CC" w:rsidRPr="003C5A91" w:rsidRDefault="002022CC" w:rsidP="003C5A91">
            <w:pPr>
              <w:spacing w:line="560" w:lineRule="exact"/>
              <w:rPr>
                <w:rFonts w:ascii="宋体" w:cs="宋体"/>
                <w:sz w:val="18"/>
                <w:szCs w:val="18"/>
              </w:rPr>
            </w:pPr>
            <w:r w:rsidRPr="003C5A91">
              <w:rPr>
                <w:rFonts w:ascii="宋体" w:hAnsi="宋体" w:cs="宋体" w:hint="eastAsia"/>
                <w:sz w:val="18"/>
                <w:szCs w:val="18"/>
              </w:rPr>
              <w:t>（三）不予公开</w:t>
            </w: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1</w:t>
            </w:r>
            <w:r w:rsidRPr="003C5A91">
              <w:rPr>
                <w:rFonts w:ascii="宋体" w:hAnsi="宋体" w:cs="宋体" w:hint="eastAsia"/>
                <w:sz w:val="18"/>
                <w:szCs w:val="18"/>
              </w:rPr>
              <w:t>．属于国家秘密</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26"/>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ascii="宋体" w:cs="宋体"/>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2</w:t>
            </w:r>
            <w:r w:rsidRPr="003C5A91">
              <w:rPr>
                <w:rFonts w:ascii="宋体" w:hAnsi="宋体" w:cs="宋体" w:hint="eastAsia"/>
                <w:sz w:val="18"/>
                <w:szCs w:val="18"/>
              </w:rPr>
              <w:t>．其他法律行政法规禁止公开</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19"/>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cs="Times New Roman"/>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3</w:t>
            </w:r>
            <w:r w:rsidRPr="003C5A91">
              <w:rPr>
                <w:rFonts w:ascii="宋体" w:hAnsi="宋体" w:cs="宋体" w:hint="eastAsia"/>
                <w:sz w:val="18"/>
                <w:szCs w:val="18"/>
              </w:rPr>
              <w:t>．危及“三安全一稳定”</w:t>
            </w:r>
          </w:p>
        </w:tc>
        <w:tc>
          <w:tcPr>
            <w:tcW w:w="567" w:type="dxa"/>
          </w:tcPr>
          <w:p w:rsidR="002022CC" w:rsidRPr="003C5A91" w:rsidRDefault="002022CC" w:rsidP="003C5A91">
            <w:pPr>
              <w:spacing w:line="560" w:lineRule="exact"/>
            </w:pPr>
            <w:r w:rsidRPr="003C5A91">
              <w:t>1</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1</w:t>
            </w:r>
          </w:p>
        </w:tc>
      </w:tr>
      <w:tr w:rsidR="002022CC" w:rsidRPr="003C5A91" w:rsidTr="00EC1339">
        <w:trPr>
          <w:trHeight w:val="397"/>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cs="Times New Roman"/>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4</w:t>
            </w:r>
            <w:r w:rsidRPr="003C5A91">
              <w:rPr>
                <w:rFonts w:ascii="宋体" w:hAnsi="宋体" w:cs="宋体" w:hint="eastAsia"/>
                <w:sz w:val="18"/>
                <w:szCs w:val="18"/>
              </w:rPr>
              <w:t>．保护第三方合法权益</w:t>
            </w:r>
          </w:p>
        </w:tc>
        <w:tc>
          <w:tcPr>
            <w:tcW w:w="567" w:type="dxa"/>
          </w:tcPr>
          <w:p w:rsidR="002022CC" w:rsidRPr="003C5A91" w:rsidRDefault="002022CC" w:rsidP="003C5A91">
            <w:pPr>
              <w:spacing w:line="560" w:lineRule="exact"/>
            </w:pPr>
            <w:r w:rsidRPr="003C5A91">
              <w:t>1</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1</w:t>
            </w:r>
          </w:p>
        </w:tc>
      </w:tr>
      <w:tr w:rsidR="002022CC" w:rsidRPr="003C5A91" w:rsidTr="00EC1339">
        <w:trPr>
          <w:trHeight w:val="416"/>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cs="Times New Roman"/>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5</w:t>
            </w:r>
            <w:r w:rsidRPr="003C5A91">
              <w:rPr>
                <w:rFonts w:ascii="宋体" w:hAnsi="宋体" w:cs="宋体" w:hint="eastAsia"/>
                <w:sz w:val="18"/>
                <w:szCs w:val="18"/>
              </w:rPr>
              <w:t>．属于三类内部事务信息</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09"/>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cs="Times New Roman"/>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6</w:t>
            </w:r>
            <w:r w:rsidRPr="003C5A91">
              <w:rPr>
                <w:rFonts w:ascii="宋体" w:hAnsi="宋体" w:cs="宋体" w:hint="eastAsia"/>
                <w:sz w:val="18"/>
                <w:szCs w:val="18"/>
              </w:rPr>
              <w:t>．属于四类过程性信息</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15"/>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cs="Times New Roman"/>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7</w:t>
            </w:r>
            <w:r w:rsidRPr="003C5A91">
              <w:rPr>
                <w:rFonts w:ascii="宋体" w:hAnsi="宋体" w:cs="宋体" w:hint="eastAsia"/>
                <w:sz w:val="18"/>
                <w:szCs w:val="18"/>
              </w:rPr>
              <w:t>．属于行政执法案卷</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21"/>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cs="Times New Roman"/>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8</w:t>
            </w:r>
            <w:r w:rsidRPr="003C5A91">
              <w:rPr>
                <w:rFonts w:ascii="宋体" w:hAnsi="宋体" w:cs="宋体" w:hint="eastAsia"/>
                <w:sz w:val="18"/>
                <w:szCs w:val="18"/>
              </w:rPr>
              <w:t>．属于行政查询事项</w:t>
            </w:r>
          </w:p>
        </w:tc>
        <w:tc>
          <w:tcPr>
            <w:tcW w:w="567" w:type="dxa"/>
          </w:tcPr>
          <w:p w:rsidR="002022CC" w:rsidRPr="003C5A91" w:rsidRDefault="002022CC" w:rsidP="003C5A91">
            <w:pPr>
              <w:spacing w:line="560" w:lineRule="exact"/>
            </w:pPr>
            <w:r w:rsidRPr="003C5A91">
              <w:t>4</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4</w:t>
            </w:r>
          </w:p>
        </w:tc>
      </w:tr>
      <w:tr w:rsidR="002022CC" w:rsidRPr="003C5A91" w:rsidTr="00EC1339">
        <w:trPr>
          <w:trHeight w:val="412"/>
          <w:jc w:val="center"/>
        </w:trPr>
        <w:tc>
          <w:tcPr>
            <w:tcW w:w="567" w:type="dxa"/>
            <w:vMerge/>
          </w:tcPr>
          <w:p w:rsidR="002022CC" w:rsidRPr="003C5A91" w:rsidRDefault="002022CC" w:rsidP="003C5A91">
            <w:pPr>
              <w:spacing w:line="560" w:lineRule="exact"/>
              <w:rPr>
                <w:rFonts w:cs="Times New Roman"/>
              </w:rPr>
            </w:pPr>
          </w:p>
        </w:tc>
        <w:tc>
          <w:tcPr>
            <w:tcW w:w="1560" w:type="dxa"/>
            <w:vMerge w:val="restart"/>
            <w:vAlign w:val="center"/>
          </w:tcPr>
          <w:p w:rsidR="002022CC" w:rsidRPr="003C5A91" w:rsidRDefault="002022CC" w:rsidP="003C5A91">
            <w:pPr>
              <w:spacing w:line="560" w:lineRule="exact"/>
              <w:rPr>
                <w:rFonts w:cs="Times New Roman"/>
                <w:sz w:val="18"/>
                <w:szCs w:val="18"/>
              </w:rPr>
            </w:pPr>
            <w:r w:rsidRPr="003C5A91">
              <w:rPr>
                <w:rFonts w:cs="宋体" w:hint="eastAsia"/>
                <w:sz w:val="18"/>
                <w:szCs w:val="18"/>
              </w:rPr>
              <w:t>（四）无法提供</w:t>
            </w: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1</w:t>
            </w:r>
            <w:r w:rsidRPr="003C5A91">
              <w:rPr>
                <w:rFonts w:ascii="宋体" w:hAnsi="宋体" w:cs="宋体" w:hint="eastAsia"/>
                <w:sz w:val="18"/>
                <w:szCs w:val="18"/>
              </w:rPr>
              <w:t>．本机关不掌握相关政府信息</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18"/>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cs="Times New Roman"/>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2</w:t>
            </w:r>
            <w:r w:rsidRPr="003C5A91">
              <w:rPr>
                <w:rFonts w:ascii="宋体" w:hAnsi="宋体" w:cs="宋体" w:hint="eastAsia"/>
                <w:sz w:val="18"/>
                <w:szCs w:val="18"/>
              </w:rPr>
              <w:t>．没有现成信息需要另行制作</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jc w:val="center"/>
        </w:trPr>
        <w:tc>
          <w:tcPr>
            <w:tcW w:w="567" w:type="dxa"/>
            <w:vMerge/>
          </w:tcPr>
          <w:p w:rsidR="002022CC" w:rsidRPr="003C5A91" w:rsidRDefault="002022CC" w:rsidP="003C5A91">
            <w:pPr>
              <w:spacing w:line="560" w:lineRule="exact"/>
              <w:rPr>
                <w:rFonts w:cs="Times New Roman"/>
              </w:rPr>
            </w:pPr>
          </w:p>
        </w:tc>
        <w:tc>
          <w:tcPr>
            <w:tcW w:w="1560" w:type="dxa"/>
            <w:vMerge/>
            <w:vAlign w:val="center"/>
          </w:tcPr>
          <w:p w:rsidR="002022CC" w:rsidRPr="003C5A91" w:rsidRDefault="002022CC" w:rsidP="003C5A91">
            <w:pPr>
              <w:spacing w:line="560" w:lineRule="exact"/>
              <w:rPr>
                <w:rFonts w:cs="Times New Roman"/>
                <w:sz w:val="18"/>
                <w:szCs w:val="18"/>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3</w:t>
            </w:r>
            <w:r w:rsidRPr="003C5A91">
              <w:rPr>
                <w:rFonts w:ascii="宋体" w:hAnsi="宋体" w:cs="宋体" w:hint="eastAsia"/>
                <w:sz w:val="18"/>
                <w:szCs w:val="18"/>
              </w:rPr>
              <w:t>．补正后申请内容仍不明确</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373"/>
          <w:jc w:val="center"/>
        </w:trPr>
        <w:tc>
          <w:tcPr>
            <w:tcW w:w="567" w:type="dxa"/>
            <w:vMerge/>
          </w:tcPr>
          <w:p w:rsidR="002022CC" w:rsidRPr="003C5A91" w:rsidRDefault="002022CC" w:rsidP="003C5A91">
            <w:pPr>
              <w:spacing w:line="560" w:lineRule="exact"/>
              <w:rPr>
                <w:rFonts w:cs="Times New Roman"/>
              </w:rPr>
            </w:pPr>
          </w:p>
        </w:tc>
        <w:tc>
          <w:tcPr>
            <w:tcW w:w="1560" w:type="dxa"/>
            <w:vMerge w:val="restart"/>
            <w:vAlign w:val="center"/>
          </w:tcPr>
          <w:p w:rsidR="002022CC" w:rsidRPr="003C5A91" w:rsidRDefault="002022CC" w:rsidP="003C5A91">
            <w:pPr>
              <w:spacing w:line="560" w:lineRule="exact"/>
              <w:rPr>
                <w:rFonts w:cs="Times New Roman"/>
                <w:sz w:val="18"/>
                <w:szCs w:val="18"/>
              </w:rPr>
            </w:pPr>
            <w:r w:rsidRPr="003C5A91">
              <w:rPr>
                <w:rFonts w:cs="宋体" w:hint="eastAsia"/>
                <w:sz w:val="18"/>
                <w:szCs w:val="18"/>
              </w:rPr>
              <w:t>（五）</w:t>
            </w:r>
            <w:r w:rsidRPr="003C5A91">
              <w:rPr>
                <w:rFonts w:ascii="宋体" w:hAnsi="宋体" w:cs="宋体" w:hint="eastAsia"/>
                <w:sz w:val="18"/>
                <w:szCs w:val="18"/>
              </w:rPr>
              <w:t>不予处理</w:t>
            </w: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1</w:t>
            </w:r>
            <w:r w:rsidRPr="003C5A91">
              <w:rPr>
                <w:rFonts w:ascii="宋体" w:hAnsi="宋体" w:cs="宋体" w:hint="eastAsia"/>
                <w:sz w:val="18"/>
                <w:szCs w:val="18"/>
              </w:rPr>
              <w:t>．信访举报投诉类申请</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jc w:val="center"/>
        </w:trPr>
        <w:tc>
          <w:tcPr>
            <w:tcW w:w="567" w:type="dxa"/>
            <w:vMerge/>
          </w:tcPr>
          <w:p w:rsidR="002022CC" w:rsidRPr="003C5A91" w:rsidRDefault="002022CC" w:rsidP="003C5A91">
            <w:pPr>
              <w:spacing w:line="560" w:lineRule="exact"/>
              <w:rPr>
                <w:rFonts w:cs="Times New Roman"/>
              </w:rPr>
            </w:pPr>
          </w:p>
        </w:tc>
        <w:tc>
          <w:tcPr>
            <w:tcW w:w="1560" w:type="dxa"/>
            <w:vMerge/>
          </w:tcPr>
          <w:p w:rsidR="002022CC" w:rsidRPr="003C5A91" w:rsidRDefault="002022CC" w:rsidP="003C5A91">
            <w:pPr>
              <w:spacing w:line="560" w:lineRule="exact"/>
              <w:rPr>
                <w:rFonts w:cs="Times New Roman"/>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2</w:t>
            </w:r>
            <w:r w:rsidRPr="003C5A91">
              <w:rPr>
                <w:rFonts w:ascii="宋体" w:hAnsi="宋体" w:cs="宋体" w:hint="eastAsia"/>
                <w:sz w:val="18"/>
                <w:szCs w:val="18"/>
              </w:rPr>
              <w:t>．重复申请</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383"/>
          <w:jc w:val="center"/>
        </w:trPr>
        <w:tc>
          <w:tcPr>
            <w:tcW w:w="567" w:type="dxa"/>
            <w:vMerge/>
          </w:tcPr>
          <w:p w:rsidR="002022CC" w:rsidRPr="003C5A91" w:rsidRDefault="002022CC" w:rsidP="003C5A91">
            <w:pPr>
              <w:spacing w:line="560" w:lineRule="exact"/>
              <w:rPr>
                <w:rFonts w:cs="Times New Roman"/>
              </w:rPr>
            </w:pPr>
          </w:p>
        </w:tc>
        <w:tc>
          <w:tcPr>
            <w:tcW w:w="1560" w:type="dxa"/>
            <w:vMerge/>
          </w:tcPr>
          <w:p w:rsidR="002022CC" w:rsidRPr="003C5A91" w:rsidRDefault="002022CC" w:rsidP="003C5A91">
            <w:pPr>
              <w:spacing w:line="560" w:lineRule="exact"/>
              <w:rPr>
                <w:rFonts w:cs="Times New Roman"/>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3</w:t>
            </w:r>
            <w:r w:rsidRPr="003C5A91">
              <w:rPr>
                <w:rFonts w:ascii="宋体" w:hAnsi="宋体" w:cs="宋体" w:hint="eastAsia"/>
                <w:sz w:val="18"/>
                <w:szCs w:val="18"/>
              </w:rPr>
              <w:t>．要求提供公开出版物</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16"/>
          <w:jc w:val="center"/>
        </w:trPr>
        <w:tc>
          <w:tcPr>
            <w:tcW w:w="567" w:type="dxa"/>
            <w:vMerge/>
          </w:tcPr>
          <w:p w:rsidR="002022CC" w:rsidRPr="003C5A91" w:rsidRDefault="002022CC" w:rsidP="003C5A91">
            <w:pPr>
              <w:spacing w:line="560" w:lineRule="exact"/>
              <w:rPr>
                <w:rFonts w:cs="Times New Roman"/>
              </w:rPr>
            </w:pPr>
          </w:p>
        </w:tc>
        <w:tc>
          <w:tcPr>
            <w:tcW w:w="1560" w:type="dxa"/>
            <w:vMerge/>
          </w:tcPr>
          <w:p w:rsidR="002022CC" w:rsidRPr="003C5A91" w:rsidRDefault="002022CC" w:rsidP="003C5A91">
            <w:pPr>
              <w:spacing w:line="560" w:lineRule="exact"/>
              <w:rPr>
                <w:rFonts w:cs="Times New Roman"/>
              </w:rPr>
            </w:pPr>
          </w:p>
        </w:tc>
        <w:tc>
          <w:tcPr>
            <w:tcW w:w="2693" w:type="dxa"/>
          </w:tcPr>
          <w:p w:rsidR="002022CC" w:rsidRPr="003C5A91" w:rsidRDefault="002022CC" w:rsidP="003C5A91">
            <w:pPr>
              <w:spacing w:line="560" w:lineRule="exact"/>
              <w:rPr>
                <w:rFonts w:ascii="宋体" w:cs="宋体"/>
                <w:sz w:val="18"/>
                <w:szCs w:val="18"/>
              </w:rPr>
            </w:pPr>
            <w:r w:rsidRPr="003C5A91">
              <w:rPr>
                <w:rFonts w:ascii="宋体" w:hAnsi="宋体" w:cs="宋体"/>
                <w:sz w:val="18"/>
                <w:szCs w:val="18"/>
              </w:rPr>
              <w:t>4</w:t>
            </w:r>
            <w:r w:rsidRPr="003C5A91">
              <w:rPr>
                <w:rFonts w:ascii="宋体" w:hAnsi="宋体" w:cs="宋体" w:hint="eastAsia"/>
                <w:sz w:val="18"/>
                <w:szCs w:val="18"/>
              </w:rPr>
              <w:t>．无正当理由大量反复申请</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jc w:val="center"/>
        </w:trPr>
        <w:tc>
          <w:tcPr>
            <w:tcW w:w="567" w:type="dxa"/>
            <w:vMerge/>
          </w:tcPr>
          <w:p w:rsidR="002022CC" w:rsidRPr="003C5A91" w:rsidRDefault="002022CC" w:rsidP="003C5A91">
            <w:pPr>
              <w:spacing w:line="560" w:lineRule="exact"/>
              <w:rPr>
                <w:rFonts w:cs="Times New Roman"/>
              </w:rPr>
            </w:pPr>
          </w:p>
        </w:tc>
        <w:tc>
          <w:tcPr>
            <w:tcW w:w="1560" w:type="dxa"/>
            <w:vMerge/>
          </w:tcPr>
          <w:p w:rsidR="002022CC" w:rsidRPr="003C5A91" w:rsidRDefault="002022CC" w:rsidP="003C5A91">
            <w:pPr>
              <w:spacing w:line="560" w:lineRule="exact"/>
              <w:rPr>
                <w:rFonts w:cs="Times New Roman"/>
              </w:rPr>
            </w:pPr>
          </w:p>
        </w:tc>
        <w:tc>
          <w:tcPr>
            <w:tcW w:w="2693" w:type="dxa"/>
          </w:tcPr>
          <w:p w:rsidR="002022CC" w:rsidRPr="003C5A91" w:rsidRDefault="002022CC" w:rsidP="002022CC">
            <w:pPr>
              <w:spacing w:line="560" w:lineRule="exact"/>
              <w:ind w:left="31680" w:hangingChars="100" w:firstLine="31680"/>
              <w:rPr>
                <w:rFonts w:ascii="宋体" w:cs="宋体"/>
                <w:sz w:val="18"/>
                <w:szCs w:val="18"/>
              </w:rPr>
            </w:pPr>
            <w:r w:rsidRPr="003C5A91">
              <w:rPr>
                <w:rFonts w:ascii="宋体" w:hAnsi="宋体" w:cs="宋体"/>
                <w:sz w:val="18"/>
                <w:szCs w:val="18"/>
              </w:rPr>
              <w:t>5</w:t>
            </w:r>
            <w:r w:rsidRPr="003C5A91">
              <w:rPr>
                <w:rFonts w:ascii="宋体" w:hAnsi="宋体" w:cs="宋体" w:hint="eastAsia"/>
                <w:sz w:val="18"/>
                <w:szCs w:val="18"/>
              </w:rPr>
              <w:t>．要求行政机关确认或重新出具已获取信息</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64"/>
          <w:jc w:val="center"/>
        </w:trPr>
        <w:tc>
          <w:tcPr>
            <w:tcW w:w="567" w:type="dxa"/>
          </w:tcPr>
          <w:p w:rsidR="002022CC" w:rsidRPr="003C5A91" w:rsidRDefault="002022CC" w:rsidP="003C5A91">
            <w:pPr>
              <w:spacing w:line="560" w:lineRule="exact"/>
              <w:rPr>
                <w:rFonts w:cs="Times New Roman"/>
              </w:rPr>
            </w:pPr>
          </w:p>
        </w:tc>
        <w:tc>
          <w:tcPr>
            <w:tcW w:w="4253" w:type="dxa"/>
            <w:gridSpan w:val="2"/>
            <w:vAlign w:val="center"/>
          </w:tcPr>
          <w:p w:rsidR="002022CC" w:rsidRPr="003C5A91" w:rsidRDefault="002022CC" w:rsidP="003C5A91">
            <w:pPr>
              <w:spacing w:line="560" w:lineRule="exact"/>
              <w:rPr>
                <w:rFonts w:cs="Times New Roman"/>
                <w:sz w:val="18"/>
                <w:szCs w:val="18"/>
              </w:rPr>
            </w:pPr>
            <w:r w:rsidRPr="003C5A91">
              <w:rPr>
                <w:rFonts w:cs="宋体" w:hint="eastAsia"/>
                <w:sz w:val="18"/>
                <w:szCs w:val="18"/>
              </w:rPr>
              <w:t>（六）其他处理</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trHeight w:val="415"/>
          <w:jc w:val="center"/>
        </w:trPr>
        <w:tc>
          <w:tcPr>
            <w:tcW w:w="567" w:type="dxa"/>
          </w:tcPr>
          <w:p w:rsidR="002022CC" w:rsidRPr="003C5A91" w:rsidRDefault="002022CC" w:rsidP="003C5A91">
            <w:pPr>
              <w:spacing w:line="560" w:lineRule="exact"/>
              <w:rPr>
                <w:rFonts w:cs="Times New Roman"/>
              </w:rPr>
            </w:pPr>
          </w:p>
        </w:tc>
        <w:tc>
          <w:tcPr>
            <w:tcW w:w="4253" w:type="dxa"/>
            <w:gridSpan w:val="2"/>
            <w:vAlign w:val="center"/>
          </w:tcPr>
          <w:p w:rsidR="002022CC" w:rsidRPr="003C5A91" w:rsidRDefault="002022CC" w:rsidP="003C5A91">
            <w:pPr>
              <w:spacing w:line="560" w:lineRule="exact"/>
              <w:rPr>
                <w:rFonts w:cs="Times New Roman"/>
                <w:sz w:val="18"/>
                <w:szCs w:val="18"/>
              </w:rPr>
            </w:pPr>
            <w:r w:rsidRPr="003C5A91">
              <w:rPr>
                <w:rFonts w:cs="宋体" w:hint="eastAsia"/>
                <w:sz w:val="18"/>
                <w:szCs w:val="18"/>
              </w:rPr>
              <w:t>（七）总计</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r w:rsidR="002022CC" w:rsidRPr="003C5A91" w:rsidTr="00EC1339">
        <w:trPr>
          <w:jc w:val="center"/>
        </w:trPr>
        <w:tc>
          <w:tcPr>
            <w:tcW w:w="4820" w:type="dxa"/>
            <w:gridSpan w:val="3"/>
            <w:vAlign w:val="center"/>
          </w:tcPr>
          <w:p w:rsidR="002022CC" w:rsidRPr="003C5A91" w:rsidRDefault="002022CC" w:rsidP="003C5A91">
            <w:pPr>
              <w:spacing w:line="560" w:lineRule="exact"/>
              <w:rPr>
                <w:rFonts w:cs="Times New Roman"/>
              </w:rPr>
            </w:pPr>
            <w:r w:rsidRPr="003C5A91">
              <w:rPr>
                <w:rFonts w:cs="宋体" w:hint="eastAsia"/>
              </w:rPr>
              <w:t>四、结转下年度继续办理</w:t>
            </w:r>
          </w:p>
        </w:tc>
        <w:tc>
          <w:tcPr>
            <w:tcW w:w="567" w:type="dxa"/>
          </w:tcPr>
          <w:p w:rsidR="002022CC" w:rsidRPr="003C5A91" w:rsidRDefault="002022CC" w:rsidP="003C5A91">
            <w:pPr>
              <w:spacing w:line="560" w:lineRule="exact"/>
            </w:pPr>
            <w:r w:rsidRPr="003C5A91">
              <w:t>0</w:t>
            </w:r>
          </w:p>
        </w:tc>
        <w:tc>
          <w:tcPr>
            <w:tcW w:w="709" w:type="dxa"/>
          </w:tcPr>
          <w:p w:rsidR="002022CC" w:rsidRPr="003C5A91" w:rsidRDefault="002022CC" w:rsidP="003C5A91">
            <w:pPr>
              <w:spacing w:line="560" w:lineRule="exact"/>
            </w:pPr>
          </w:p>
        </w:tc>
        <w:tc>
          <w:tcPr>
            <w:tcW w:w="708"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709" w:type="dxa"/>
          </w:tcPr>
          <w:p w:rsidR="002022CC" w:rsidRPr="003C5A91" w:rsidRDefault="002022CC" w:rsidP="003C5A91">
            <w:pPr>
              <w:spacing w:line="560" w:lineRule="exact"/>
            </w:pPr>
          </w:p>
        </w:tc>
        <w:tc>
          <w:tcPr>
            <w:tcW w:w="850" w:type="dxa"/>
          </w:tcPr>
          <w:p w:rsidR="002022CC" w:rsidRPr="003C5A91" w:rsidRDefault="002022CC" w:rsidP="003C5A91">
            <w:pPr>
              <w:spacing w:line="560" w:lineRule="exact"/>
            </w:pPr>
            <w:r w:rsidRPr="003C5A91">
              <w:t>0</w:t>
            </w:r>
          </w:p>
        </w:tc>
      </w:tr>
    </w:tbl>
    <w:p w:rsidR="002022CC" w:rsidRPr="00204AA5" w:rsidRDefault="002022CC" w:rsidP="002022CC">
      <w:pPr>
        <w:spacing w:line="560" w:lineRule="exact"/>
        <w:ind w:firstLineChars="200" w:firstLine="31680"/>
        <w:rPr>
          <w:rFonts w:ascii="黑体" w:eastAsia="黑体" w:hAnsi="黑体" w:cs="Times New Roman"/>
          <w:sz w:val="32"/>
          <w:szCs w:val="32"/>
        </w:rPr>
      </w:pPr>
      <w:r w:rsidRPr="00204AA5">
        <w:rPr>
          <w:rFonts w:ascii="黑体" w:eastAsia="黑体" w:hAnsi="黑体" w:cs="黑体" w:hint="eastAsia"/>
          <w:sz w:val="32"/>
          <w:szCs w:val="32"/>
        </w:rPr>
        <w:t>四．政府信息公开行政复议、行政诉讼情况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8"/>
        <w:gridCol w:w="709"/>
        <w:gridCol w:w="682"/>
        <w:gridCol w:w="594"/>
        <w:gridCol w:w="709"/>
        <w:gridCol w:w="709"/>
        <w:gridCol w:w="709"/>
        <w:gridCol w:w="708"/>
        <w:gridCol w:w="567"/>
        <w:gridCol w:w="851"/>
        <w:gridCol w:w="650"/>
        <w:gridCol w:w="767"/>
        <w:gridCol w:w="709"/>
        <w:gridCol w:w="425"/>
      </w:tblGrid>
      <w:tr w:rsidR="002022CC" w:rsidRPr="003C5A91" w:rsidTr="00EC1339">
        <w:trPr>
          <w:trHeight w:val="472"/>
          <w:jc w:val="center"/>
        </w:trPr>
        <w:tc>
          <w:tcPr>
            <w:tcW w:w="3402" w:type="dxa"/>
            <w:gridSpan w:val="5"/>
            <w:vAlign w:val="center"/>
          </w:tcPr>
          <w:p w:rsidR="002022CC" w:rsidRPr="003C5A91" w:rsidRDefault="002022CC" w:rsidP="003C5A91">
            <w:pPr>
              <w:spacing w:line="560" w:lineRule="exact"/>
              <w:jc w:val="center"/>
              <w:rPr>
                <w:rFonts w:cs="Times New Roman"/>
              </w:rPr>
            </w:pPr>
            <w:r w:rsidRPr="003C5A91">
              <w:rPr>
                <w:rFonts w:cs="宋体" w:hint="eastAsia"/>
              </w:rPr>
              <w:t>行政复议</w:t>
            </w:r>
          </w:p>
        </w:tc>
        <w:tc>
          <w:tcPr>
            <w:tcW w:w="6804" w:type="dxa"/>
            <w:gridSpan w:val="10"/>
            <w:vAlign w:val="center"/>
          </w:tcPr>
          <w:p w:rsidR="002022CC" w:rsidRPr="003C5A91" w:rsidRDefault="002022CC" w:rsidP="003C5A91">
            <w:pPr>
              <w:spacing w:line="560" w:lineRule="exact"/>
              <w:jc w:val="center"/>
              <w:rPr>
                <w:rFonts w:cs="Times New Roman"/>
              </w:rPr>
            </w:pPr>
            <w:r w:rsidRPr="003C5A91">
              <w:rPr>
                <w:rFonts w:cs="宋体" w:hint="eastAsia"/>
              </w:rPr>
              <w:t>行政诉讼</w:t>
            </w:r>
          </w:p>
        </w:tc>
      </w:tr>
      <w:tr w:rsidR="002022CC" w:rsidRPr="003C5A91" w:rsidTr="00EC1339">
        <w:trPr>
          <w:trHeight w:val="563"/>
          <w:jc w:val="center"/>
        </w:trPr>
        <w:tc>
          <w:tcPr>
            <w:tcW w:w="709" w:type="dxa"/>
            <w:vMerge w:val="restart"/>
            <w:vAlign w:val="center"/>
          </w:tcPr>
          <w:p w:rsidR="002022CC" w:rsidRPr="003C5A91" w:rsidRDefault="002022CC" w:rsidP="003C5A91">
            <w:pPr>
              <w:spacing w:line="560" w:lineRule="exact"/>
              <w:jc w:val="center"/>
              <w:rPr>
                <w:rFonts w:cs="Times New Roman"/>
              </w:rPr>
            </w:pPr>
            <w:r w:rsidRPr="003C5A91">
              <w:rPr>
                <w:rFonts w:cs="宋体" w:hint="eastAsia"/>
              </w:rPr>
              <w:t>结果维持</w:t>
            </w:r>
          </w:p>
        </w:tc>
        <w:tc>
          <w:tcPr>
            <w:tcW w:w="708" w:type="dxa"/>
            <w:vMerge w:val="restart"/>
            <w:vAlign w:val="center"/>
          </w:tcPr>
          <w:p w:rsidR="002022CC" w:rsidRPr="003C5A91" w:rsidRDefault="002022CC" w:rsidP="003C5A91">
            <w:pPr>
              <w:spacing w:line="560" w:lineRule="exact"/>
              <w:jc w:val="center"/>
              <w:rPr>
                <w:rFonts w:cs="Times New Roman"/>
              </w:rPr>
            </w:pPr>
            <w:r w:rsidRPr="003C5A91">
              <w:rPr>
                <w:rFonts w:cs="宋体" w:hint="eastAsia"/>
              </w:rPr>
              <w:t>结果纠正</w:t>
            </w:r>
          </w:p>
        </w:tc>
        <w:tc>
          <w:tcPr>
            <w:tcW w:w="709" w:type="dxa"/>
            <w:vMerge w:val="restart"/>
            <w:vAlign w:val="center"/>
          </w:tcPr>
          <w:p w:rsidR="002022CC" w:rsidRPr="003C5A91" w:rsidRDefault="002022CC" w:rsidP="003C5A91">
            <w:pPr>
              <w:spacing w:line="560" w:lineRule="exact"/>
              <w:jc w:val="center"/>
              <w:rPr>
                <w:rFonts w:cs="Times New Roman"/>
              </w:rPr>
            </w:pPr>
            <w:r w:rsidRPr="003C5A91">
              <w:rPr>
                <w:rFonts w:cs="宋体" w:hint="eastAsia"/>
              </w:rPr>
              <w:t>其他结果</w:t>
            </w:r>
          </w:p>
        </w:tc>
        <w:tc>
          <w:tcPr>
            <w:tcW w:w="682" w:type="dxa"/>
            <w:vMerge w:val="restart"/>
            <w:vAlign w:val="center"/>
          </w:tcPr>
          <w:p w:rsidR="002022CC" w:rsidRPr="003C5A91" w:rsidRDefault="002022CC" w:rsidP="003C5A91">
            <w:pPr>
              <w:spacing w:line="560" w:lineRule="exact"/>
              <w:jc w:val="center"/>
              <w:rPr>
                <w:rFonts w:cs="Times New Roman"/>
              </w:rPr>
            </w:pPr>
            <w:r w:rsidRPr="003C5A91">
              <w:rPr>
                <w:rFonts w:cs="宋体" w:hint="eastAsia"/>
              </w:rPr>
              <w:t>尚未审结</w:t>
            </w:r>
          </w:p>
        </w:tc>
        <w:tc>
          <w:tcPr>
            <w:tcW w:w="594" w:type="dxa"/>
            <w:vMerge w:val="restart"/>
            <w:vAlign w:val="center"/>
          </w:tcPr>
          <w:p w:rsidR="002022CC" w:rsidRPr="003C5A91" w:rsidRDefault="002022CC" w:rsidP="003C5A91">
            <w:pPr>
              <w:spacing w:line="560" w:lineRule="exact"/>
              <w:jc w:val="center"/>
              <w:rPr>
                <w:rFonts w:cs="Times New Roman"/>
              </w:rPr>
            </w:pPr>
            <w:r w:rsidRPr="003C5A91">
              <w:rPr>
                <w:rFonts w:cs="宋体" w:hint="eastAsia"/>
              </w:rPr>
              <w:t>总计</w:t>
            </w:r>
          </w:p>
        </w:tc>
        <w:tc>
          <w:tcPr>
            <w:tcW w:w="3402" w:type="dxa"/>
            <w:gridSpan w:val="5"/>
            <w:vAlign w:val="center"/>
          </w:tcPr>
          <w:p w:rsidR="002022CC" w:rsidRPr="003C5A91" w:rsidRDefault="002022CC" w:rsidP="003C5A91">
            <w:pPr>
              <w:spacing w:line="560" w:lineRule="exact"/>
              <w:jc w:val="center"/>
              <w:rPr>
                <w:rFonts w:cs="Times New Roman"/>
              </w:rPr>
            </w:pPr>
            <w:r w:rsidRPr="003C5A91">
              <w:rPr>
                <w:rFonts w:cs="宋体" w:hint="eastAsia"/>
              </w:rPr>
              <w:t>未经复议直接起诉</w:t>
            </w:r>
          </w:p>
        </w:tc>
        <w:tc>
          <w:tcPr>
            <w:tcW w:w="3402" w:type="dxa"/>
            <w:gridSpan w:val="5"/>
            <w:vAlign w:val="center"/>
          </w:tcPr>
          <w:p w:rsidR="002022CC" w:rsidRPr="003C5A91" w:rsidRDefault="002022CC" w:rsidP="003C5A91">
            <w:pPr>
              <w:spacing w:line="560" w:lineRule="exact"/>
              <w:jc w:val="center"/>
              <w:rPr>
                <w:rFonts w:cs="Times New Roman"/>
              </w:rPr>
            </w:pPr>
            <w:r w:rsidRPr="003C5A91">
              <w:rPr>
                <w:rFonts w:cs="宋体" w:hint="eastAsia"/>
              </w:rPr>
              <w:t>复议后起诉</w:t>
            </w:r>
          </w:p>
        </w:tc>
      </w:tr>
      <w:tr w:rsidR="002022CC" w:rsidRPr="003C5A91" w:rsidTr="00EC1339">
        <w:trPr>
          <w:jc w:val="center"/>
        </w:trPr>
        <w:tc>
          <w:tcPr>
            <w:tcW w:w="709" w:type="dxa"/>
            <w:vMerge/>
            <w:vAlign w:val="center"/>
          </w:tcPr>
          <w:p w:rsidR="002022CC" w:rsidRPr="003C5A91" w:rsidRDefault="002022CC" w:rsidP="003C5A91">
            <w:pPr>
              <w:spacing w:line="560" w:lineRule="exact"/>
              <w:jc w:val="center"/>
              <w:rPr>
                <w:rFonts w:cs="Times New Roman"/>
                <w:sz w:val="18"/>
                <w:szCs w:val="18"/>
              </w:rPr>
            </w:pPr>
          </w:p>
        </w:tc>
        <w:tc>
          <w:tcPr>
            <w:tcW w:w="708" w:type="dxa"/>
            <w:vMerge/>
            <w:vAlign w:val="center"/>
          </w:tcPr>
          <w:p w:rsidR="002022CC" w:rsidRPr="003C5A91" w:rsidRDefault="002022CC" w:rsidP="003C5A91">
            <w:pPr>
              <w:spacing w:line="560" w:lineRule="exact"/>
              <w:jc w:val="center"/>
              <w:rPr>
                <w:rFonts w:cs="Times New Roman"/>
                <w:sz w:val="18"/>
                <w:szCs w:val="18"/>
              </w:rPr>
            </w:pPr>
          </w:p>
        </w:tc>
        <w:tc>
          <w:tcPr>
            <w:tcW w:w="709" w:type="dxa"/>
            <w:vMerge/>
            <w:vAlign w:val="center"/>
          </w:tcPr>
          <w:p w:rsidR="002022CC" w:rsidRPr="003C5A91" w:rsidRDefault="002022CC" w:rsidP="003C5A91">
            <w:pPr>
              <w:spacing w:line="560" w:lineRule="exact"/>
              <w:jc w:val="center"/>
              <w:rPr>
                <w:rFonts w:cs="Times New Roman"/>
                <w:sz w:val="18"/>
                <w:szCs w:val="18"/>
              </w:rPr>
            </w:pPr>
          </w:p>
        </w:tc>
        <w:tc>
          <w:tcPr>
            <w:tcW w:w="682" w:type="dxa"/>
            <w:vMerge/>
            <w:vAlign w:val="center"/>
          </w:tcPr>
          <w:p w:rsidR="002022CC" w:rsidRPr="003C5A91" w:rsidRDefault="002022CC" w:rsidP="003C5A91">
            <w:pPr>
              <w:spacing w:line="560" w:lineRule="exact"/>
              <w:jc w:val="center"/>
              <w:rPr>
                <w:rFonts w:cs="Times New Roman"/>
              </w:rPr>
            </w:pPr>
          </w:p>
        </w:tc>
        <w:tc>
          <w:tcPr>
            <w:tcW w:w="594" w:type="dxa"/>
            <w:vMerge/>
            <w:vAlign w:val="center"/>
          </w:tcPr>
          <w:p w:rsidR="002022CC" w:rsidRPr="003C5A91" w:rsidRDefault="002022CC" w:rsidP="003C5A91">
            <w:pPr>
              <w:spacing w:line="560" w:lineRule="exact"/>
              <w:jc w:val="center"/>
              <w:rPr>
                <w:rFonts w:cs="Times New Roman"/>
              </w:rPr>
            </w:pPr>
          </w:p>
        </w:tc>
        <w:tc>
          <w:tcPr>
            <w:tcW w:w="709" w:type="dxa"/>
            <w:vAlign w:val="center"/>
          </w:tcPr>
          <w:p w:rsidR="002022CC" w:rsidRPr="003C5A91" w:rsidRDefault="002022CC" w:rsidP="003C5A91">
            <w:pPr>
              <w:spacing w:line="560" w:lineRule="exact"/>
              <w:jc w:val="center"/>
              <w:rPr>
                <w:rFonts w:cs="Times New Roman"/>
              </w:rPr>
            </w:pPr>
            <w:r w:rsidRPr="003C5A91">
              <w:rPr>
                <w:rFonts w:cs="宋体" w:hint="eastAsia"/>
              </w:rPr>
              <w:t>结果维持</w:t>
            </w:r>
          </w:p>
        </w:tc>
        <w:tc>
          <w:tcPr>
            <w:tcW w:w="709" w:type="dxa"/>
            <w:vAlign w:val="center"/>
          </w:tcPr>
          <w:p w:rsidR="002022CC" w:rsidRPr="003C5A91" w:rsidRDefault="002022CC" w:rsidP="003C5A91">
            <w:pPr>
              <w:spacing w:line="560" w:lineRule="exact"/>
              <w:jc w:val="center"/>
              <w:rPr>
                <w:rFonts w:cs="Times New Roman"/>
              </w:rPr>
            </w:pPr>
            <w:r w:rsidRPr="003C5A91">
              <w:rPr>
                <w:rFonts w:cs="宋体" w:hint="eastAsia"/>
              </w:rPr>
              <w:t>结果纠正</w:t>
            </w:r>
          </w:p>
        </w:tc>
        <w:tc>
          <w:tcPr>
            <w:tcW w:w="709" w:type="dxa"/>
            <w:vAlign w:val="center"/>
          </w:tcPr>
          <w:p w:rsidR="002022CC" w:rsidRPr="003C5A91" w:rsidRDefault="002022CC" w:rsidP="003C5A91">
            <w:pPr>
              <w:spacing w:line="560" w:lineRule="exact"/>
              <w:jc w:val="center"/>
              <w:rPr>
                <w:rFonts w:cs="Times New Roman"/>
              </w:rPr>
            </w:pPr>
            <w:r w:rsidRPr="003C5A91">
              <w:rPr>
                <w:rFonts w:cs="宋体" w:hint="eastAsia"/>
              </w:rPr>
              <w:t>其他结果</w:t>
            </w:r>
          </w:p>
        </w:tc>
        <w:tc>
          <w:tcPr>
            <w:tcW w:w="708" w:type="dxa"/>
            <w:vAlign w:val="center"/>
          </w:tcPr>
          <w:p w:rsidR="002022CC" w:rsidRPr="003C5A91" w:rsidRDefault="002022CC" w:rsidP="003C5A91">
            <w:pPr>
              <w:spacing w:line="560" w:lineRule="exact"/>
              <w:jc w:val="center"/>
              <w:rPr>
                <w:rFonts w:cs="Times New Roman"/>
              </w:rPr>
            </w:pPr>
            <w:r w:rsidRPr="003C5A91">
              <w:rPr>
                <w:rFonts w:cs="宋体" w:hint="eastAsia"/>
              </w:rPr>
              <w:t>尚未审结</w:t>
            </w:r>
          </w:p>
        </w:tc>
        <w:tc>
          <w:tcPr>
            <w:tcW w:w="567" w:type="dxa"/>
            <w:vAlign w:val="center"/>
          </w:tcPr>
          <w:p w:rsidR="002022CC" w:rsidRPr="003C5A91" w:rsidRDefault="002022CC" w:rsidP="003C5A91">
            <w:pPr>
              <w:spacing w:line="560" w:lineRule="exact"/>
              <w:jc w:val="center"/>
              <w:rPr>
                <w:rFonts w:cs="Times New Roman"/>
              </w:rPr>
            </w:pPr>
            <w:r w:rsidRPr="003C5A91">
              <w:rPr>
                <w:rFonts w:cs="宋体" w:hint="eastAsia"/>
              </w:rPr>
              <w:t>总计</w:t>
            </w:r>
          </w:p>
        </w:tc>
        <w:tc>
          <w:tcPr>
            <w:tcW w:w="851" w:type="dxa"/>
            <w:vAlign w:val="center"/>
          </w:tcPr>
          <w:p w:rsidR="002022CC" w:rsidRPr="003C5A91" w:rsidRDefault="002022CC" w:rsidP="003C5A91">
            <w:pPr>
              <w:spacing w:line="560" w:lineRule="exact"/>
              <w:jc w:val="center"/>
              <w:rPr>
                <w:rFonts w:cs="Times New Roman"/>
              </w:rPr>
            </w:pPr>
            <w:r w:rsidRPr="003C5A91">
              <w:rPr>
                <w:rFonts w:cs="宋体" w:hint="eastAsia"/>
              </w:rPr>
              <w:t>结果维持</w:t>
            </w:r>
          </w:p>
        </w:tc>
        <w:tc>
          <w:tcPr>
            <w:tcW w:w="650" w:type="dxa"/>
            <w:vAlign w:val="center"/>
          </w:tcPr>
          <w:p w:rsidR="002022CC" w:rsidRPr="003C5A91" w:rsidRDefault="002022CC" w:rsidP="003C5A91">
            <w:pPr>
              <w:spacing w:line="560" w:lineRule="exact"/>
              <w:jc w:val="center"/>
              <w:rPr>
                <w:rFonts w:cs="Times New Roman"/>
              </w:rPr>
            </w:pPr>
            <w:r w:rsidRPr="003C5A91">
              <w:rPr>
                <w:rFonts w:cs="宋体" w:hint="eastAsia"/>
              </w:rPr>
              <w:t>结果纠正</w:t>
            </w:r>
          </w:p>
        </w:tc>
        <w:tc>
          <w:tcPr>
            <w:tcW w:w="767" w:type="dxa"/>
            <w:vAlign w:val="center"/>
          </w:tcPr>
          <w:p w:rsidR="002022CC" w:rsidRPr="003C5A91" w:rsidRDefault="002022CC" w:rsidP="003C5A91">
            <w:pPr>
              <w:spacing w:line="560" w:lineRule="exact"/>
              <w:jc w:val="center"/>
              <w:rPr>
                <w:rFonts w:cs="Times New Roman"/>
              </w:rPr>
            </w:pPr>
            <w:r w:rsidRPr="003C5A91">
              <w:rPr>
                <w:rFonts w:cs="宋体" w:hint="eastAsia"/>
              </w:rPr>
              <w:t>其他结果</w:t>
            </w:r>
          </w:p>
        </w:tc>
        <w:tc>
          <w:tcPr>
            <w:tcW w:w="709" w:type="dxa"/>
            <w:vAlign w:val="center"/>
          </w:tcPr>
          <w:p w:rsidR="002022CC" w:rsidRPr="003C5A91" w:rsidRDefault="002022CC" w:rsidP="003C5A91">
            <w:pPr>
              <w:spacing w:line="560" w:lineRule="exact"/>
              <w:jc w:val="center"/>
              <w:rPr>
                <w:rFonts w:cs="Times New Roman"/>
              </w:rPr>
            </w:pPr>
            <w:r w:rsidRPr="003C5A91">
              <w:rPr>
                <w:rFonts w:cs="宋体" w:hint="eastAsia"/>
              </w:rPr>
              <w:t>尚未审结</w:t>
            </w:r>
          </w:p>
        </w:tc>
        <w:tc>
          <w:tcPr>
            <w:tcW w:w="425" w:type="dxa"/>
            <w:vAlign w:val="center"/>
          </w:tcPr>
          <w:p w:rsidR="002022CC" w:rsidRPr="003C5A91" w:rsidRDefault="002022CC" w:rsidP="003C5A91">
            <w:pPr>
              <w:spacing w:line="560" w:lineRule="exact"/>
              <w:jc w:val="center"/>
              <w:rPr>
                <w:rFonts w:cs="Times New Roman"/>
              </w:rPr>
            </w:pPr>
            <w:r w:rsidRPr="003C5A91">
              <w:rPr>
                <w:rFonts w:cs="宋体" w:hint="eastAsia"/>
              </w:rPr>
              <w:t>总计</w:t>
            </w:r>
          </w:p>
        </w:tc>
      </w:tr>
      <w:tr w:rsidR="002022CC" w:rsidRPr="003C5A91" w:rsidTr="00EC1339">
        <w:trPr>
          <w:trHeight w:val="575"/>
          <w:jc w:val="center"/>
        </w:trPr>
        <w:tc>
          <w:tcPr>
            <w:tcW w:w="709" w:type="dxa"/>
            <w:vAlign w:val="center"/>
          </w:tcPr>
          <w:p w:rsidR="002022CC" w:rsidRPr="003C5A91" w:rsidRDefault="002022CC" w:rsidP="003C5A91">
            <w:pPr>
              <w:spacing w:line="560" w:lineRule="exact"/>
              <w:rPr>
                <w:sz w:val="18"/>
                <w:szCs w:val="18"/>
              </w:rPr>
            </w:pPr>
            <w:r w:rsidRPr="003C5A91">
              <w:rPr>
                <w:sz w:val="18"/>
                <w:szCs w:val="18"/>
              </w:rPr>
              <w:t>3</w:t>
            </w:r>
          </w:p>
        </w:tc>
        <w:tc>
          <w:tcPr>
            <w:tcW w:w="708" w:type="dxa"/>
            <w:vAlign w:val="center"/>
          </w:tcPr>
          <w:p w:rsidR="002022CC" w:rsidRPr="003C5A91" w:rsidRDefault="002022CC" w:rsidP="003C5A91">
            <w:pPr>
              <w:spacing w:line="560" w:lineRule="exact"/>
              <w:rPr>
                <w:sz w:val="18"/>
                <w:szCs w:val="18"/>
              </w:rPr>
            </w:pPr>
            <w:r w:rsidRPr="003C5A91">
              <w:rPr>
                <w:sz w:val="18"/>
                <w:szCs w:val="18"/>
              </w:rPr>
              <w:t>2</w:t>
            </w:r>
          </w:p>
        </w:tc>
        <w:tc>
          <w:tcPr>
            <w:tcW w:w="709" w:type="dxa"/>
            <w:vAlign w:val="center"/>
          </w:tcPr>
          <w:p w:rsidR="002022CC" w:rsidRPr="003C5A91" w:rsidRDefault="002022CC" w:rsidP="003C5A91">
            <w:pPr>
              <w:spacing w:line="560" w:lineRule="exact"/>
              <w:rPr>
                <w:sz w:val="18"/>
                <w:szCs w:val="18"/>
              </w:rPr>
            </w:pPr>
            <w:r w:rsidRPr="003C5A91">
              <w:rPr>
                <w:sz w:val="18"/>
                <w:szCs w:val="18"/>
              </w:rPr>
              <w:t>0</w:t>
            </w:r>
          </w:p>
        </w:tc>
        <w:tc>
          <w:tcPr>
            <w:tcW w:w="682" w:type="dxa"/>
            <w:vAlign w:val="center"/>
          </w:tcPr>
          <w:p w:rsidR="002022CC" w:rsidRPr="003C5A91" w:rsidRDefault="002022CC" w:rsidP="003C5A91">
            <w:pPr>
              <w:spacing w:line="560" w:lineRule="exact"/>
            </w:pPr>
            <w:r w:rsidRPr="003C5A91">
              <w:t>0</w:t>
            </w:r>
          </w:p>
        </w:tc>
        <w:tc>
          <w:tcPr>
            <w:tcW w:w="594" w:type="dxa"/>
            <w:vAlign w:val="center"/>
          </w:tcPr>
          <w:p w:rsidR="002022CC" w:rsidRPr="003C5A91" w:rsidRDefault="002022CC" w:rsidP="003C5A91">
            <w:pPr>
              <w:spacing w:line="560" w:lineRule="exact"/>
            </w:pPr>
            <w:r w:rsidRPr="003C5A91">
              <w:t>5</w:t>
            </w:r>
          </w:p>
        </w:tc>
        <w:tc>
          <w:tcPr>
            <w:tcW w:w="709" w:type="dxa"/>
            <w:vAlign w:val="center"/>
          </w:tcPr>
          <w:p w:rsidR="002022CC" w:rsidRPr="003C5A91" w:rsidRDefault="002022CC" w:rsidP="003C5A91">
            <w:pPr>
              <w:spacing w:line="560" w:lineRule="exact"/>
            </w:pPr>
            <w:r w:rsidRPr="003C5A91">
              <w:t>0</w:t>
            </w:r>
          </w:p>
        </w:tc>
        <w:tc>
          <w:tcPr>
            <w:tcW w:w="709" w:type="dxa"/>
            <w:vAlign w:val="center"/>
          </w:tcPr>
          <w:p w:rsidR="002022CC" w:rsidRPr="003C5A91" w:rsidRDefault="002022CC" w:rsidP="003C5A91">
            <w:pPr>
              <w:spacing w:line="560" w:lineRule="exact"/>
            </w:pPr>
            <w:r w:rsidRPr="003C5A91">
              <w:t>0</w:t>
            </w:r>
          </w:p>
        </w:tc>
        <w:tc>
          <w:tcPr>
            <w:tcW w:w="709" w:type="dxa"/>
            <w:vAlign w:val="center"/>
          </w:tcPr>
          <w:p w:rsidR="002022CC" w:rsidRPr="003C5A91" w:rsidRDefault="002022CC" w:rsidP="003C5A91">
            <w:pPr>
              <w:spacing w:line="560" w:lineRule="exact"/>
            </w:pPr>
            <w:r w:rsidRPr="003C5A91">
              <w:t>0</w:t>
            </w:r>
          </w:p>
        </w:tc>
        <w:tc>
          <w:tcPr>
            <w:tcW w:w="708" w:type="dxa"/>
            <w:vAlign w:val="center"/>
          </w:tcPr>
          <w:p w:rsidR="002022CC" w:rsidRPr="003C5A91" w:rsidRDefault="002022CC" w:rsidP="003C5A91">
            <w:pPr>
              <w:spacing w:line="560" w:lineRule="exact"/>
            </w:pPr>
            <w:r w:rsidRPr="003C5A91">
              <w:t>0</w:t>
            </w:r>
          </w:p>
        </w:tc>
        <w:tc>
          <w:tcPr>
            <w:tcW w:w="567" w:type="dxa"/>
            <w:vAlign w:val="center"/>
          </w:tcPr>
          <w:p w:rsidR="002022CC" w:rsidRPr="003C5A91" w:rsidRDefault="002022CC" w:rsidP="003C5A91">
            <w:pPr>
              <w:spacing w:line="560" w:lineRule="exact"/>
            </w:pPr>
            <w:r w:rsidRPr="003C5A91">
              <w:t>0</w:t>
            </w:r>
          </w:p>
        </w:tc>
        <w:tc>
          <w:tcPr>
            <w:tcW w:w="851" w:type="dxa"/>
            <w:vAlign w:val="center"/>
          </w:tcPr>
          <w:p w:rsidR="002022CC" w:rsidRPr="003C5A91" w:rsidRDefault="002022CC" w:rsidP="003C5A91">
            <w:pPr>
              <w:spacing w:line="560" w:lineRule="exact"/>
            </w:pPr>
            <w:r w:rsidRPr="003C5A91">
              <w:t>0</w:t>
            </w:r>
          </w:p>
        </w:tc>
        <w:tc>
          <w:tcPr>
            <w:tcW w:w="650" w:type="dxa"/>
            <w:vAlign w:val="center"/>
          </w:tcPr>
          <w:p w:rsidR="002022CC" w:rsidRPr="003C5A91" w:rsidRDefault="002022CC" w:rsidP="003C5A91">
            <w:pPr>
              <w:spacing w:line="560" w:lineRule="exact"/>
            </w:pPr>
            <w:r w:rsidRPr="003C5A91">
              <w:t>0</w:t>
            </w:r>
          </w:p>
        </w:tc>
        <w:tc>
          <w:tcPr>
            <w:tcW w:w="767" w:type="dxa"/>
            <w:vAlign w:val="center"/>
          </w:tcPr>
          <w:p w:rsidR="002022CC" w:rsidRPr="003C5A91" w:rsidRDefault="002022CC" w:rsidP="003C5A91">
            <w:pPr>
              <w:spacing w:line="560" w:lineRule="exact"/>
            </w:pPr>
            <w:r w:rsidRPr="003C5A91">
              <w:t>0</w:t>
            </w:r>
          </w:p>
        </w:tc>
        <w:tc>
          <w:tcPr>
            <w:tcW w:w="709" w:type="dxa"/>
            <w:vAlign w:val="center"/>
          </w:tcPr>
          <w:p w:rsidR="002022CC" w:rsidRPr="003C5A91" w:rsidRDefault="002022CC" w:rsidP="003C5A91">
            <w:pPr>
              <w:spacing w:line="560" w:lineRule="exact"/>
            </w:pPr>
            <w:r w:rsidRPr="003C5A91">
              <w:t>1</w:t>
            </w:r>
          </w:p>
        </w:tc>
        <w:tc>
          <w:tcPr>
            <w:tcW w:w="425" w:type="dxa"/>
            <w:vAlign w:val="center"/>
          </w:tcPr>
          <w:p w:rsidR="002022CC" w:rsidRPr="003C5A91" w:rsidRDefault="002022CC" w:rsidP="003C5A91">
            <w:pPr>
              <w:spacing w:line="560" w:lineRule="exact"/>
            </w:pPr>
            <w:r w:rsidRPr="003C5A91">
              <w:t>1</w:t>
            </w:r>
          </w:p>
        </w:tc>
      </w:tr>
    </w:tbl>
    <w:p w:rsidR="002022CC" w:rsidRPr="00204AA5" w:rsidRDefault="002022CC" w:rsidP="002022CC">
      <w:pPr>
        <w:ind w:firstLineChars="200" w:firstLine="31680"/>
        <w:rPr>
          <w:rFonts w:ascii="黑体" w:eastAsia="黑体" w:hAnsi="黑体" w:cs="Times New Roman"/>
          <w:sz w:val="32"/>
          <w:szCs w:val="32"/>
        </w:rPr>
      </w:pPr>
      <w:r w:rsidRPr="00204AA5">
        <w:rPr>
          <w:rFonts w:ascii="黑体" w:eastAsia="黑体" w:hAnsi="黑体" w:cs="黑体" w:hint="eastAsia"/>
          <w:sz w:val="32"/>
          <w:szCs w:val="32"/>
        </w:rPr>
        <w:t>五、存在的主要问题及改进情况</w:t>
      </w:r>
    </w:p>
    <w:p w:rsidR="002022CC" w:rsidRPr="00F40FC0" w:rsidRDefault="002022CC" w:rsidP="001F0777">
      <w:pPr>
        <w:widowControl/>
        <w:ind w:firstLineChars="200" w:firstLine="31680"/>
        <w:rPr>
          <w:rFonts w:ascii="宋体" w:cs="Times New Roman"/>
          <w:color w:val="000000"/>
          <w:kern w:val="0"/>
          <w:sz w:val="24"/>
          <w:szCs w:val="24"/>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w:t>
      </w:r>
      <w:r w:rsidRPr="00F40FC0">
        <w:rPr>
          <w:rFonts w:ascii="仿宋_GB2312" w:eastAsia="仿宋_GB2312" w:hAnsi="宋体" w:cs="仿宋_GB2312" w:hint="eastAsia"/>
          <w:color w:val="000000"/>
          <w:kern w:val="0"/>
          <w:sz w:val="32"/>
          <w:szCs w:val="32"/>
        </w:rPr>
        <w:t>，我局政府信息公开工作虽然取得了一定的成绩，但也存在一些问题和不足，主要是信息公开的内容有待进一步完善，信息更新还不够及时，政府信息公开申请受理以及答复的实践数量偏少。缺乏连贯性，责任不明确。</w:t>
      </w:r>
    </w:p>
    <w:p w:rsidR="002022CC" w:rsidRPr="00F40FC0" w:rsidRDefault="002022CC" w:rsidP="001F0777">
      <w:pPr>
        <w:widowControl/>
        <w:ind w:firstLineChars="200" w:firstLine="31680"/>
        <w:rPr>
          <w:rFonts w:ascii="宋体" w:cs="Times New Roman"/>
          <w:color w:val="000000"/>
          <w:kern w:val="0"/>
          <w:sz w:val="24"/>
          <w:szCs w:val="24"/>
        </w:rPr>
      </w:pPr>
      <w:r w:rsidRPr="00F40FC0">
        <w:rPr>
          <w:rFonts w:ascii="仿宋_GB2312" w:eastAsia="仿宋_GB2312" w:hAnsi="宋体" w:cs="仿宋_GB2312" w:hint="eastAsia"/>
          <w:color w:val="000000"/>
          <w:kern w:val="0"/>
          <w:sz w:val="32"/>
          <w:szCs w:val="32"/>
        </w:rPr>
        <w:t>今后将采取以下措施：一是落实责任，明确分工，继续及时、准确地在区政府信息公开网站上公布较高数量和质量的政府信息，提高民众的认知度和认可度，使民众需要卫生</w:t>
      </w:r>
      <w:r>
        <w:rPr>
          <w:rFonts w:ascii="仿宋_GB2312" w:eastAsia="仿宋_GB2312" w:hAnsi="宋体" w:cs="仿宋_GB2312" w:hint="eastAsia"/>
          <w:color w:val="000000"/>
          <w:kern w:val="0"/>
          <w:sz w:val="32"/>
          <w:szCs w:val="32"/>
        </w:rPr>
        <w:t>健康</w:t>
      </w:r>
      <w:r w:rsidRPr="00F40FC0">
        <w:rPr>
          <w:rFonts w:ascii="仿宋_GB2312" w:eastAsia="仿宋_GB2312" w:hAnsi="宋体" w:cs="仿宋_GB2312" w:hint="eastAsia"/>
          <w:color w:val="000000"/>
          <w:kern w:val="0"/>
          <w:sz w:val="32"/>
          <w:szCs w:val="32"/>
        </w:rPr>
        <w:t>管理服务时，多一扇方便快捷的“窗口”。二是认真梳理，逐步扩大公开内容。进一步对原有的政府信息公开目录进行补充完善，保证公开信息的完整性和准确性。三是向实践工作成绩显著的其他政府职能部门学习经验，结合卫生</w:t>
      </w:r>
      <w:r>
        <w:rPr>
          <w:rFonts w:ascii="仿宋_GB2312" w:eastAsia="仿宋_GB2312" w:hAnsi="宋体" w:cs="仿宋_GB2312" w:hint="eastAsia"/>
          <w:color w:val="000000"/>
          <w:kern w:val="0"/>
          <w:sz w:val="32"/>
          <w:szCs w:val="32"/>
        </w:rPr>
        <w:t>健康</w:t>
      </w:r>
      <w:r w:rsidRPr="00F40FC0">
        <w:rPr>
          <w:rFonts w:ascii="仿宋_GB2312" w:eastAsia="仿宋_GB2312" w:hAnsi="宋体" w:cs="仿宋_GB2312" w:hint="eastAsia"/>
          <w:color w:val="000000"/>
          <w:kern w:val="0"/>
          <w:sz w:val="32"/>
          <w:szCs w:val="32"/>
        </w:rPr>
        <w:t>管理工作的实际情况，不断提高政府信息公开工作水平。</w:t>
      </w:r>
    </w:p>
    <w:p w:rsidR="002022CC" w:rsidRPr="00204AA5" w:rsidRDefault="002022CC" w:rsidP="001F0777">
      <w:pPr>
        <w:ind w:firstLineChars="200" w:firstLine="31680"/>
        <w:rPr>
          <w:rFonts w:ascii="黑体" w:eastAsia="黑体" w:hAnsi="黑体" w:cs="Times New Roman"/>
          <w:sz w:val="32"/>
          <w:szCs w:val="32"/>
        </w:rPr>
      </w:pPr>
      <w:r w:rsidRPr="00204AA5">
        <w:rPr>
          <w:rFonts w:ascii="黑体" w:eastAsia="黑体" w:hAnsi="黑体" w:cs="黑体" w:hint="eastAsia"/>
          <w:sz w:val="32"/>
          <w:szCs w:val="32"/>
        </w:rPr>
        <w:t>六、其他需要报告的事项</w:t>
      </w:r>
    </w:p>
    <w:p w:rsidR="002022CC" w:rsidRDefault="002022CC" w:rsidP="001F0777">
      <w:pPr>
        <w:ind w:firstLineChars="200" w:firstLine="31680"/>
        <w:rPr>
          <w:rFonts w:ascii="仿宋_GB2312" w:eastAsia="仿宋_GB2312" w:cs="Times New Roman"/>
          <w:sz w:val="32"/>
          <w:szCs w:val="32"/>
        </w:rPr>
      </w:pPr>
      <w:r>
        <w:rPr>
          <w:rFonts w:ascii="仿宋_GB2312" w:eastAsia="仿宋_GB2312" w:cs="仿宋_GB2312"/>
          <w:sz w:val="32"/>
          <w:szCs w:val="32"/>
        </w:rPr>
        <w:t>2019</w:t>
      </w:r>
      <w:r>
        <w:rPr>
          <w:rFonts w:ascii="仿宋_GB2312" w:eastAsia="仿宋_GB2312" w:cs="仿宋_GB2312" w:hint="eastAsia"/>
          <w:sz w:val="32"/>
          <w:szCs w:val="32"/>
        </w:rPr>
        <w:t>年度我局</w:t>
      </w:r>
      <w:r w:rsidRPr="000C09C6">
        <w:rPr>
          <w:rFonts w:ascii="仿宋_GB2312" w:eastAsia="仿宋_GB2312" w:cs="仿宋_GB2312" w:hint="eastAsia"/>
          <w:sz w:val="32"/>
          <w:szCs w:val="32"/>
        </w:rPr>
        <w:t>没有其他需要报告的事项。</w:t>
      </w:r>
    </w:p>
    <w:p w:rsidR="002022CC" w:rsidRDefault="002022CC" w:rsidP="001F0777">
      <w:pPr>
        <w:ind w:firstLineChars="200" w:firstLine="31680"/>
        <w:rPr>
          <w:rFonts w:ascii="仿宋_GB2312" w:eastAsia="仿宋_GB2312" w:cs="Times New Roman"/>
          <w:sz w:val="32"/>
          <w:szCs w:val="32"/>
        </w:rPr>
      </w:pPr>
      <w:bookmarkStart w:id="0" w:name="_GoBack"/>
      <w:bookmarkEnd w:id="0"/>
    </w:p>
    <w:p w:rsidR="002022CC" w:rsidRDefault="002022CC" w:rsidP="001F0777">
      <w:pPr>
        <w:ind w:firstLineChars="200" w:firstLine="31680"/>
        <w:jc w:val="right"/>
        <w:rPr>
          <w:rFonts w:ascii="仿宋_GB2312" w:eastAsia="仿宋_GB2312" w:cs="Times New Roman"/>
          <w:sz w:val="32"/>
          <w:szCs w:val="32"/>
        </w:rPr>
      </w:pPr>
      <w:r>
        <w:rPr>
          <w:rFonts w:ascii="仿宋_GB2312" w:eastAsia="仿宋_GB2312" w:cs="仿宋_GB2312" w:hint="eastAsia"/>
          <w:sz w:val="32"/>
          <w:szCs w:val="32"/>
        </w:rPr>
        <w:t>临淄区卫生健康局</w:t>
      </w:r>
    </w:p>
    <w:p w:rsidR="002022CC" w:rsidRDefault="002022CC" w:rsidP="001F0777">
      <w:pPr>
        <w:ind w:firstLineChars="200" w:firstLine="31680"/>
        <w:jc w:val="right"/>
        <w:rPr>
          <w:rFonts w:ascii="仿宋_GB2312" w:eastAsia="仿宋_GB2312" w:cs="Times New Roman"/>
          <w:sz w:val="32"/>
          <w:szCs w:val="32"/>
        </w:rPr>
      </w:pPr>
      <w:r>
        <w:rPr>
          <w:rFonts w:ascii="仿宋_GB2312" w:eastAsia="仿宋_GB2312" w:cs="仿宋_GB2312"/>
          <w:sz w:val="32"/>
          <w:szCs w:val="32"/>
        </w:rPr>
        <w:t>2020</w:t>
      </w:r>
      <w:r>
        <w:rPr>
          <w:rFonts w:ascii="仿宋_GB2312" w:eastAsia="仿宋_GB2312" w:cs="仿宋_GB2312" w:hint="eastAsia"/>
          <w:sz w:val="32"/>
          <w:szCs w:val="32"/>
        </w:rPr>
        <w:t>年</w:t>
      </w:r>
      <w:r>
        <w:rPr>
          <w:rFonts w:ascii="仿宋_GB2312" w:eastAsia="仿宋_GB2312" w:cs="仿宋_GB2312"/>
          <w:sz w:val="32"/>
          <w:szCs w:val="32"/>
        </w:rPr>
        <w:t>1</w:t>
      </w:r>
      <w:r>
        <w:rPr>
          <w:rFonts w:ascii="仿宋_GB2312" w:eastAsia="仿宋_GB2312" w:cs="仿宋_GB2312" w:hint="eastAsia"/>
          <w:sz w:val="32"/>
          <w:szCs w:val="32"/>
        </w:rPr>
        <w:t>月</w:t>
      </w:r>
      <w:r>
        <w:rPr>
          <w:rFonts w:ascii="仿宋_GB2312" w:eastAsia="仿宋_GB2312" w:cs="仿宋_GB2312"/>
          <w:sz w:val="32"/>
          <w:szCs w:val="32"/>
        </w:rPr>
        <w:t>14</w:t>
      </w:r>
      <w:r>
        <w:rPr>
          <w:rFonts w:ascii="仿宋_GB2312" w:eastAsia="仿宋_GB2312" w:cs="仿宋_GB2312" w:hint="eastAsia"/>
          <w:sz w:val="32"/>
          <w:szCs w:val="32"/>
        </w:rPr>
        <w:t>日</w:t>
      </w:r>
    </w:p>
    <w:p w:rsidR="002022CC" w:rsidRDefault="002022CC" w:rsidP="001F0777">
      <w:pPr>
        <w:ind w:firstLineChars="200" w:firstLine="31680"/>
        <w:jc w:val="right"/>
        <w:rPr>
          <w:rFonts w:ascii="仿宋_GB2312" w:eastAsia="仿宋_GB2312" w:cs="Times New Roman"/>
          <w:sz w:val="32"/>
          <w:szCs w:val="32"/>
        </w:rPr>
      </w:pPr>
    </w:p>
    <w:p w:rsidR="002022CC" w:rsidRPr="00844063" w:rsidRDefault="002022CC" w:rsidP="00DD6FBF">
      <w:pPr>
        <w:ind w:firstLineChars="200" w:firstLine="31680"/>
        <w:rPr>
          <w:rFonts w:ascii="仿宋_GB2312" w:eastAsia="仿宋_GB2312" w:cs="Times New Roman"/>
          <w:sz w:val="32"/>
          <w:szCs w:val="32"/>
        </w:rPr>
      </w:pPr>
      <w:r>
        <w:rPr>
          <w:rFonts w:ascii="仿宋_GB2312" w:eastAsia="仿宋_GB2312" w:cs="仿宋_GB2312"/>
          <w:sz w:val="32"/>
          <w:szCs w:val="32"/>
        </w:rPr>
        <w:t>DSADAS</w:t>
      </w:r>
    </w:p>
    <w:sectPr w:rsidR="002022CC" w:rsidRPr="00844063" w:rsidSect="008556C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CC" w:rsidRDefault="002022CC" w:rsidP="00204AA5">
      <w:pPr>
        <w:rPr>
          <w:rFonts w:cs="Times New Roman"/>
        </w:rPr>
      </w:pPr>
      <w:r>
        <w:rPr>
          <w:rFonts w:cs="Times New Roman"/>
        </w:rPr>
        <w:separator/>
      </w:r>
    </w:p>
  </w:endnote>
  <w:endnote w:type="continuationSeparator" w:id="0">
    <w:p w:rsidR="002022CC" w:rsidRDefault="002022CC" w:rsidP="00204AA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CC" w:rsidRDefault="002022CC">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CC" w:rsidRDefault="002022CC" w:rsidP="00204AA5">
      <w:pPr>
        <w:rPr>
          <w:rFonts w:cs="Times New Roman"/>
        </w:rPr>
      </w:pPr>
      <w:r>
        <w:rPr>
          <w:rFonts w:cs="Times New Roman"/>
        </w:rPr>
        <w:separator/>
      </w:r>
    </w:p>
  </w:footnote>
  <w:footnote w:type="continuationSeparator" w:id="0">
    <w:p w:rsidR="002022CC" w:rsidRDefault="002022CC" w:rsidP="00204AA5">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CC" w:rsidRDefault="002022CC" w:rsidP="00E4150F">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4258"/>
    <w:rsid w:val="00017733"/>
    <w:rsid w:val="00024810"/>
    <w:rsid w:val="000414C6"/>
    <w:rsid w:val="00042118"/>
    <w:rsid w:val="00056B8B"/>
    <w:rsid w:val="00087FF0"/>
    <w:rsid w:val="000C09C6"/>
    <w:rsid w:val="001075FB"/>
    <w:rsid w:val="00112076"/>
    <w:rsid w:val="00137CDC"/>
    <w:rsid w:val="00153138"/>
    <w:rsid w:val="001627CD"/>
    <w:rsid w:val="00180225"/>
    <w:rsid w:val="0018397F"/>
    <w:rsid w:val="001B16BD"/>
    <w:rsid w:val="001C7E94"/>
    <w:rsid w:val="001F0777"/>
    <w:rsid w:val="002019C6"/>
    <w:rsid w:val="002022CC"/>
    <w:rsid w:val="00204AA5"/>
    <w:rsid w:val="00216261"/>
    <w:rsid w:val="002216B5"/>
    <w:rsid w:val="00232F7A"/>
    <w:rsid w:val="00263F3D"/>
    <w:rsid w:val="00266827"/>
    <w:rsid w:val="00270C0E"/>
    <w:rsid w:val="002836E9"/>
    <w:rsid w:val="002850A1"/>
    <w:rsid w:val="002A188B"/>
    <w:rsid w:val="002A2E4A"/>
    <w:rsid w:val="002B6F68"/>
    <w:rsid w:val="002C408D"/>
    <w:rsid w:val="00300CEB"/>
    <w:rsid w:val="003256B4"/>
    <w:rsid w:val="00341DBD"/>
    <w:rsid w:val="003607A4"/>
    <w:rsid w:val="003B37C3"/>
    <w:rsid w:val="003C5A91"/>
    <w:rsid w:val="003D7EB2"/>
    <w:rsid w:val="003E6E60"/>
    <w:rsid w:val="00405DB6"/>
    <w:rsid w:val="00420F86"/>
    <w:rsid w:val="004248EC"/>
    <w:rsid w:val="00472F24"/>
    <w:rsid w:val="00481ED7"/>
    <w:rsid w:val="004913CE"/>
    <w:rsid w:val="004B3658"/>
    <w:rsid w:val="004D2882"/>
    <w:rsid w:val="00552458"/>
    <w:rsid w:val="00622556"/>
    <w:rsid w:val="00646D06"/>
    <w:rsid w:val="006801B0"/>
    <w:rsid w:val="00697EE4"/>
    <w:rsid w:val="006A6B0C"/>
    <w:rsid w:val="006C202B"/>
    <w:rsid w:val="006C47A3"/>
    <w:rsid w:val="006C4982"/>
    <w:rsid w:val="00714451"/>
    <w:rsid w:val="007165F1"/>
    <w:rsid w:val="00717EE3"/>
    <w:rsid w:val="00732D81"/>
    <w:rsid w:val="00733F31"/>
    <w:rsid w:val="00741A40"/>
    <w:rsid w:val="00746739"/>
    <w:rsid w:val="00747702"/>
    <w:rsid w:val="007611C0"/>
    <w:rsid w:val="007C0095"/>
    <w:rsid w:val="007C1E75"/>
    <w:rsid w:val="007F43FC"/>
    <w:rsid w:val="00800DDF"/>
    <w:rsid w:val="0080757E"/>
    <w:rsid w:val="00814791"/>
    <w:rsid w:val="00843ABA"/>
    <w:rsid w:val="00844063"/>
    <w:rsid w:val="00846757"/>
    <w:rsid w:val="008556C2"/>
    <w:rsid w:val="00862462"/>
    <w:rsid w:val="008708E4"/>
    <w:rsid w:val="00870DBB"/>
    <w:rsid w:val="00885228"/>
    <w:rsid w:val="00892DC4"/>
    <w:rsid w:val="008A320B"/>
    <w:rsid w:val="008E2552"/>
    <w:rsid w:val="008F1910"/>
    <w:rsid w:val="009125E4"/>
    <w:rsid w:val="00920A8C"/>
    <w:rsid w:val="009249CA"/>
    <w:rsid w:val="00935E77"/>
    <w:rsid w:val="0096093C"/>
    <w:rsid w:val="009A336D"/>
    <w:rsid w:val="009A5AA2"/>
    <w:rsid w:val="009B1DEF"/>
    <w:rsid w:val="009C7447"/>
    <w:rsid w:val="009D56B6"/>
    <w:rsid w:val="00A22EEF"/>
    <w:rsid w:val="00A56EF0"/>
    <w:rsid w:val="00A7154E"/>
    <w:rsid w:val="00A8008D"/>
    <w:rsid w:val="00A93492"/>
    <w:rsid w:val="00AA3223"/>
    <w:rsid w:val="00AB031A"/>
    <w:rsid w:val="00AC222F"/>
    <w:rsid w:val="00AD49B5"/>
    <w:rsid w:val="00AE1561"/>
    <w:rsid w:val="00AF5D6F"/>
    <w:rsid w:val="00B76CCC"/>
    <w:rsid w:val="00B87DB9"/>
    <w:rsid w:val="00BC2CE5"/>
    <w:rsid w:val="00BE2FCC"/>
    <w:rsid w:val="00BF42A9"/>
    <w:rsid w:val="00C04D7B"/>
    <w:rsid w:val="00C206E3"/>
    <w:rsid w:val="00C307E5"/>
    <w:rsid w:val="00C543CD"/>
    <w:rsid w:val="00C61A42"/>
    <w:rsid w:val="00C762CA"/>
    <w:rsid w:val="00C82FD0"/>
    <w:rsid w:val="00C833AD"/>
    <w:rsid w:val="00C97947"/>
    <w:rsid w:val="00CA24FE"/>
    <w:rsid w:val="00CF2EBA"/>
    <w:rsid w:val="00D201BD"/>
    <w:rsid w:val="00D221A9"/>
    <w:rsid w:val="00D33F3A"/>
    <w:rsid w:val="00D64A9C"/>
    <w:rsid w:val="00D7673F"/>
    <w:rsid w:val="00DA66AD"/>
    <w:rsid w:val="00DD6FBF"/>
    <w:rsid w:val="00E03F11"/>
    <w:rsid w:val="00E04258"/>
    <w:rsid w:val="00E1133B"/>
    <w:rsid w:val="00E4150F"/>
    <w:rsid w:val="00E525BD"/>
    <w:rsid w:val="00E546D2"/>
    <w:rsid w:val="00E62C24"/>
    <w:rsid w:val="00E82A61"/>
    <w:rsid w:val="00EA3993"/>
    <w:rsid w:val="00EB0801"/>
    <w:rsid w:val="00EB3251"/>
    <w:rsid w:val="00EB7C23"/>
    <w:rsid w:val="00EC1339"/>
    <w:rsid w:val="00EF7239"/>
    <w:rsid w:val="00EF7DDA"/>
    <w:rsid w:val="00F05226"/>
    <w:rsid w:val="00F40FC0"/>
    <w:rsid w:val="00FA3378"/>
    <w:rsid w:val="00FD2622"/>
    <w:rsid w:val="00FD37EF"/>
    <w:rsid w:val="00FE3091"/>
    <w:rsid w:val="4DE932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6C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556C2"/>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04A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04AA5"/>
    <w:rPr>
      <w:kern w:val="2"/>
      <w:sz w:val="18"/>
      <w:szCs w:val="18"/>
    </w:rPr>
  </w:style>
  <w:style w:type="paragraph" w:styleId="Footer">
    <w:name w:val="footer"/>
    <w:basedOn w:val="Normal"/>
    <w:link w:val="FooterChar"/>
    <w:uiPriority w:val="99"/>
    <w:rsid w:val="00204A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4AA5"/>
    <w:rPr>
      <w:kern w:val="2"/>
      <w:sz w:val="18"/>
      <w:szCs w:val="18"/>
    </w:rPr>
  </w:style>
  <w:style w:type="paragraph" w:styleId="Date">
    <w:name w:val="Date"/>
    <w:basedOn w:val="Normal"/>
    <w:next w:val="Normal"/>
    <w:link w:val="DateChar"/>
    <w:uiPriority w:val="99"/>
    <w:rsid w:val="00DD6FBF"/>
    <w:pPr>
      <w:ind w:leftChars="2500" w:left="100"/>
    </w:pPr>
  </w:style>
  <w:style w:type="character" w:customStyle="1" w:styleId="DateChar">
    <w:name w:val="Date Char"/>
    <w:basedOn w:val="DefaultParagraphFont"/>
    <w:link w:val="Date"/>
    <w:uiPriority w:val="99"/>
    <w:semiHidden/>
    <w:rsid w:val="00FF2A0F"/>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TotalTime>
  <Pages>7</Pages>
  <Words>477</Words>
  <Characters>2721</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146</cp:revision>
  <dcterms:created xsi:type="dcterms:W3CDTF">2020-01-06T10:32:00Z</dcterms:created>
  <dcterms:modified xsi:type="dcterms:W3CDTF">2020-07-07T00:20:00Z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