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w:t>
      </w:r>
      <w:bookmarkStart w:id="0" w:name="_GoBack"/>
      <w:bookmarkEnd w:id="0"/>
      <w:r>
        <w:rPr>
          <w:rFonts w:hint="default" w:ascii="Times New Roman" w:hAnsi="Times New Roman" w:eastAsia="方正小标宋简体" w:cs="Times New Roman"/>
          <w:sz w:val="44"/>
          <w:szCs w:val="44"/>
        </w:rPr>
        <w:t>辛店街道办事处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报告中所列数据统计期限自2023年1月1日起，至2023年12月31日止。如对报告内容有疑问，请与淄博市临淄区人民政府辛店街道办事处联系（地址：山东省淄博市临淄区牛山路321号；邮编：255400；电话：0533-7180189；邮箱：Lzqxdjddzb@zb.shandong.cn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2023年，辛店街道全面贯彻落实党的二十大精神，坚持围绕习近平新时代中国特色社会主义思想，坚持以党中央为中心，认真贯彻落实有关文件精神，按照公开、公正、规范、高效、便民的要求，坚持依法公开。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000000"/>
          <w:sz w:val="32"/>
          <w:szCs w:val="32"/>
          <w:lang w:eastAsia="zh-CN"/>
        </w:rPr>
        <w:t>主动公开信息情况</w:t>
      </w:r>
      <w:r>
        <w:rPr>
          <w:rFonts w:hint="default" w:ascii="Times New Roman" w:hAnsi="Times New Roman" w:eastAsia="楷体" w:cs="Times New Roman"/>
          <w:color w:val="000000"/>
          <w:sz w:val="32"/>
          <w:szCs w:val="32"/>
          <w:lang w:eastAsia="zh-CN"/>
        </w:rPr>
        <w:t>。</w:t>
      </w:r>
      <w:r>
        <w:rPr>
          <w:rFonts w:hint="default" w:ascii="Times New Roman" w:hAnsi="Times New Roman" w:eastAsia="仿宋_GB2312" w:cs="Times New Roman"/>
          <w:color w:val="auto"/>
          <w:sz w:val="32"/>
          <w:szCs w:val="32"/>
          <w:lang w:val="en-US" w:eastAsia="zh-CN"/>
        </w:rPr>
        <w:t>2023年，辛店街道主动公开了与街道居民生活相关的政策法规，包括不限于社会保障、教育、医疗卫生、环境保护等方面的政策，以便居民了解自身权益和义务。及时发布街道的工作动态、重要活动和通知公告，使居民了解街道的工作进展和社区建设情况。2023年，在区政府门户网站政府信息公开专栏公开信息131条，同比增长127%，通过“和谐辛店”微信公众平台，以文字、图片、视频等形式，共发布信息300余条，通过“品质辛店”抖音号发布视频23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widowControl/>
        <w:jc w:val="center"/>
        <w:rPr>
          <w:rFonts w:hint="default" w:ascii="Times New Roman" w:hAnsi="Times New Roman" w:eastAsia="仿宋" w:cs="Times New Roman"/>
          <w:color w:val="000000"/>
          <w:kern w:val="2"/>
          <w:sz w:val="32"/>
          <w:szCs w:val="32"/>
          <w:lang w:eastAsia="zh-CN"/>
        </w:rPr>
      </w:pPr>
      <w:r>
        <w:rPr>
          <w:rFonts w:hint="eastAsia" w:eastAsiaTheme="minorEastAsia"/>
          <w:lang w:eastAsia="zh-CN"/>
        </w:rPr>
        <w:drawing>
          <wp:inline distT="0" distB="0" distL="114300" distR="114300">
            <wp:extent cx="5272405" cy="3042285"/>
            <wp:effectExtent l="0" t="0" r="635" b="5715"/>
            <wp:docPr id="4" name="图片 4" descr="微信截图_202401151108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微信截图_20240115110824"/>
                    <pic:cNvPicPr>
                      <a:picLocks noChangeAspect="true"/>
                    </pic:cNvPicPr>
                  </pic:nvPicPr>
                  <pic:blipFill>
                    <a:blip r:embed="rId5"/>
                    <a:stretch>
                      <a:fillRect/>
                    </a:stretch>
                  </pic:blipFill>
                  <pic:spPr>
                    <a:xfrm>
                      <a:off x="0" y="0"/>
                      <a:ext cx="5272405" cy="3042285"/>
                    </a:xfrm>
                    <a:prstGeom prst="rect">
                      <a:avLst/>
                    </a:prstGeom>
                  </pic:spPr>
                </pic:pic>
              </a:graphicData>
            </a:graphic>
          </wp:inline>
        </w:drawing>
      </w:r>
      <w:r>
        <w:rPr>
          <w:rFonts w:hint="default" w:ascii="Times New Roman" w:hAnsi="Times New Roman" w:eastAsia="仿宋" w:cs="Times New Roman"/>
          <w:color w:val="000000"/>
          <w:kern w:val="2"/>
          <w:sz w:val="32"/>
          <w:szCs w:val="32"/>
          <w:lang w:eastAsia="zh-CN"/>
        </w:rPr>
        <w:drawing>
          <wp:inline distT="0" distB="0" distL="114300" distR="114300">
            <wp:extent cx="5266690" cy="1858010"/>
            <wp:effectExtent l="0" t="0" r="6350" b="1270"/>
            <wp:docPr id="2" name="图片 2" descr="16751298741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75129874121"/>
                    <pic:cNvPicPr>
                      <a:picLocks noChangeAspect="true"/>
                    </pic:cNvPicPr>
                  </pic:nvPicPr>
                  <pic:blipFill>
                    <a:blip r:embed="rId6"/>
                    <a:stretch>
                      <a:fillRect/>
                    </a:stretch>
                  </pic:blipFill>
                  <pic:spPr>
                    <a:xfrm>
                      <a:off x="0" y="0"/>
                      <a:ext cx="5266690" cy="1858010"/>
                    </a:xfrm>
                    <a:prstGeom prst="rect">
                      <a:avLst/>
                    </a:prstGeom>
                  </pic:spPr>
                </pic:pic>
              </a:graphicData>
            </a:graphic>
          </wp:inline>
        </w:drawing>
      </w:r>
      <w:r>
        <w:rPr>
          <w:rFonts w:hint="default" w:ascii="Times New Roman" w:hAnsi="Times New Roman" w:eastAsia="仿宋" w:cs="Times New Roman"/>
          <w:color w:val="000000"/>
          <w:kern w:val="2"/>
          <w:sz w:val="32"/>
          <w:szCs w:val="32"/>
          <w:lang w:eastAsia="zh-CN"/>
        </w:rPr>
        <w:drawing>
          <wp:inline distT="0" distB="0" distL="114300" distR="114300">
            <wp:extent cx="5266690" cy="5381625"/>
            <wp:effectExtent l="0" t="0" r="0" b="0"/>
            <wp:docPr id="3" name="图片 3" descr="微信图片编辑_202401151124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编辑_20240115112402"/>
                    <pic:cNvPicPr>
                      <a:picLocks noChangeAspect="true"/>
                    </pic:cNvPicPr>
                  </pic:nvPicPr>
                  <pic:blipFill>
                    <a:blip r:embed="rId7"/>
                    <a:srcRect b="36139"/>
                    <a:stretch>
                      <a:fillRect/>
                    </a:stretch>
                  </pic:blipFill>
                  <pic:spPr>
                    <a:xfrm>
                      <a:off x="0" y="0"/>
                      <a:ext cx="5266690" cy="5381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000000"/>
          <w:sz w:val="32"/>
          <w:szCs w:val="32"/>
          <w:lang w:eastAsia="zh-CN"/>
        </w:rPr>
        <w:t>（二）依申请公开工作情况。</w:t>
      </w:r>
      <w:r>
        <w:rPr>
          <w:rFonts w:hint="default" w:ascii="Times New Roman" w:hAnsi="Times New Roman" w:eastAsia="仿宋_GB2312" w:cs="Times New Roman"/>
          <w:color w:val="auto"/>
          <w:sz w:val="32"/>
          <w:szCs w:val="32"/>
          <w:lang w:val="en-US" w:eastAsia="zh-CN"/>
        </w:rPr>
        <w:t>2023年以来，辛店街道收到依申请公开0件。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000000"/>
          <w:sz w:val="32"/>
          <w:szCs w:val="32"/>
          <w:lang w:eastAsia="zh-CN"/>
        </w:rPr>
        <w:t>（三）政府信息管理情况。</w:t>
      </w:r>
      <w:r>
        <w:rPr>
          <w:rFonts w:hint="default" w:ascii="Times New Roman" w:hAnsi="Times New Roman" w:eastAsia="仿宋_GB2312" w:cs="Times New Roman"/>
          <w:color w:val="auto"/>
          <w:sz w:val="32"/>
          <w:szCs w:val="32"/>
          <w:lang w:val="en-US" w:eastAsia="zh-CN"/>
        </w:rPr>
        <w:t>辛店街道积极推行信息公开制度，按照</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法律法规要求，结合街道十大品质提升工程重点项目，及时公开政府决策、行政执法等重要信息，增强了政府工作的透明度，提高了公众对政府工作的监督。辛店街道鼓励公众参与信息管理，通过可互动平台的在线留言、投诉建议等渠道，及时了解公众的需求和意见，并进行反馈和处理，促进政府与民众之间的互动和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000000"/>
          <w:sz w:val="32"/>
          <w:szCs w:val="32"/>
          <w:lang w:eastAsia="zh-CN"/>
        </w:rPr>
        <w:t>（四）政府信息公开平台建设情况。</w:t>
      </w:r>
      <w:r>
        <w:rPr>
          <w:rFonts w:hint="default" w:ascii="Times New Roman" w:hAnsi="Times New Roman" w:eastAsia="仿宋_GB2312" w:cs="Times New Roman"/>
          <w:color w:val="auto"/>
          <w:sz w:val="32"/>
          <w:szCs w:val="32"/>
          <w:lang w:val="en-US" w:eastAsia="zh-CN"/>
        </w:rPr>
        <w:t>辛店街道深化完善政府网站功能，突出政府网站作为政府信息公开主阵地的作用，围绕业务工作，丰富政府网站公开内容。辛店街道加强对“和谐辛店”微信公众号、视频号、抖音号、社区公众号等新媒体的管理，通过多种途径发布工作动态，努力拓宽社会公众获取政府信息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000000"/>
          <w:sz w:val="32"/>
          <w:szCs w:val="32"/>
          <w:lang w:eastAsia="zh-CN"/>
        </w:rPr>
        <w:t>（五）政府信息公开监督保障情况。</w:t>
      </w:r>
      <w:r>
        <w:rPr>
          <w:rFonts w:hint="default" w:ascii="Times New Roman" w:hAnsi="Times New Roman" w:eastAsia="仿宋_GB2312" w:cs="Times New Roman"/>
          <w:color w:val="auto"/>
          <w:sz w:val="32"/>
          <w:szCs w:val="32"/>
          <w:lang w:val="en-US" w:eastAsia="zh-CN"/>
        </w:rPr>
        <w:t>辛店</w:t>
      </w:r>
      <w:r>
        <w:rPr>
          <w:rFonts w:hint="default" w:ascii="Times New Roman" w:hAnsi="Times New Roman" w:eastAsia="仿宋_GB2312" w:cs="Times New Roman"/>
          <w:color w:val="auto"/>
          <w:sz w:val="32"/>
          <w:szCs w:val="32"/>
          <w:lang w:eastAsia="zh-CN"/>
        </w:rPr>
        <w:t>街道政府设立多种监督渠道，以便公众对信息公开工作进行监督和反馈，包括</w:t>
      </w:r>
      <w:r>
        <w:rPr>
          <w:rFonts w:hint="default" w:ascii="Times New Roman" w:hAnsi="Times New Roman" w:eastAsia="仿宋_GB2312" w:cs="Times New Roman"/>
          <w:color w:val="auto"/>
          <w:sz w:val="32"/>
          <w:szCs w:val="32"/>
          <w:lang w:val="en-US" w:eastAsia="zh-CN"/>
        </w:rPr>
        <w:t>民生热线</w:t>
      </w:r>
      <w:r>
        <w:rPr>
          <w:rFonts w:hint="default" w:ascii="Times New Roman" w:hAnsi="Times New Roman" w:eastAsia="仿宋_GB2312" w:cs="Times New Roman"/>
          <w:color w:val="auto"/>
          <w:sz w:val="32"/>
          <w:szCs w:val="32"/>
          <w:lang w:eastAsia="zh-CN"/>
        </w:rPr>
        <w:t>、电子邮箱、在线</w:t>
      </w:r>
      <w:r>
        <w:rPr>
          <w:rFonts w:hint="default" w:ascii="Times New Roman" w:hAnsi="Times New Roman" w:eastAsia="仿宋_GB2312" w:cs="Times New Roman"/>
          <w:color w:val="auto"/>
          <w:sz w:val="32"/>
          <w:szCs w:val="32"/>
          <w:lang w:val="en-US" w:eastAsia="zh-CN"/>
        </w:rPr>
        <w:t>可互动社交</w:t>
      </w:r>
      <w:r>
        <w:rPr>
          <w:rFonts w:hint="default" w:ascii="Times New Roman" w:hAnsi="Times New Roman" w:eastAsia="仿宋_GB2312" w:cs="Times New Roman"/>
          <w:color w:val="auto"/>
          <w:sz w:val="32"/>
          <w:szCs w:val="32"/>
          <w:lang w:eastAsia="zh-CN"/>
        </w:rPr>
        <w:t>平台等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公众可通过这些渠道向街道政府反映信息公开工作中存在的问题或提出建议。</w:t>
      </w:r>
      <w:r>
        <w:rPr>
          <w:rFonts w:hint="default" w:ascii="Times New Roman" w:hAnsi="Times New Roman" w:eastAsia="仿宋_GB2312" w:cs="Times New Roman"/>
          <w:color w:val="auto"/>
          <w:sz w:val="32"/>
          <w:szCs w:val="32"/>
          <w:lang w:val="en-US" w:eastAsia="zh-CN"/>
        </w:rPr>
        <w:t>辛店街道</w:t>
      </w:r>
      <w:r>
        <w:rPr>
          <w:rFonts w:hint="default" w:ascii="Times New Roman" w:hAnsi="Times New Roman" w:eastAsia="仿宋_GB2312" w:cs="Times New Roman"/>
          <w:color w:val="auto"/>
          <w:sz w:val="32"/>
          <w:szCs w:val="32"/>
          <w:lang w:eastAsia="zh-CN"/>
        </w:rPr>
        <w:t>信息公开工作</w:t>
      </w:r>
      <w:r>
        <w:rPr>
          <w:rFonts w:hint="default" w:ascii="Times New Roman" w:hAnsi="Times New Roman" w:eastAsia="仿宋_GB2312" w:cs="Times New Roman"/>
          <w:color w:val="auto"/>
          <w:sz w:val="32"/>
          <w:szCs w:val="32"/>
          <w:lang w:val="en-US" w:eastAsia="zh-CN"/>
        </w:rPr>
        <w:t>严格遵守</w:t>
      </w:r>
      <w:r>
        <w:rPr>
          <w:rFonts w:hint="default" w:ascii="Times New Roman" w:hAnsi="Times New Roman" w:eastAsia="仿宋_GB2312" w:cs="Times New Roman"/>
          <w:color w:val="auto"/>
          <w:sz w:val="32"/>
          <w:szCs w:val="32"/>
          <w:lang w:eastAsia="zh-CN"/>
        </w:rPr>
        <w:t>相关法律法规的约束和规范，明确信息公开的范围、程序和要求，保障公众的知情权和监督权。</w:t>
      </w:r>
    </w:p>
    <w:p>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主动公开政府信息情况</w:t>
      </w:r>
    </w:p>
    <w:tbl>
      <w:tblPr>
        <w:tblStyle w:val="13"/>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lang w:eastAsia="zh-CN"/>
        </w:rPr>
      </w:pPr>
      <w:r>
        <w:rPr>
          <w:rFonts w:hint="default" w:ascii="Times New Roman" w:hAnsi="Times New Roman" w:eastAsia="仿宋" w:cs="Times New Roman"/>
          <w:i w:val="0"/>
          <w:iCs w:val="0"/>
          <w:caps w:val="0"/>
          <w:color w:val="000000"/>
          <w:spacing w:val="0"/>
          <w:sz w:val="32"/>
          <w:szCs w:val="32"/>
          <w:shd w:val="clear" w:fill="FFFFFF"/>
        </w:rPr>
        <w:t>政务信息公开是保障公民知情权、参与权、表达权和监督权的重要途径，也是提高政府公信力和透明度的关键环节。目前</w:t>
      </w:r>
      <w:r>
        <w:rPr>
          <w:rFonts w:hint="default" w:ascii="Times New Roman" w:hAnsi="Times New Roman" w:eastAsia="仿宋" w:cs="Times New Roman"/>
          <w:i w:val="0"/>
          <w:iCs w:val="0"/>
          <w:caps w:val="0"/>
          <w:color w:val="000000"/>
          <w:spacing w:val="0"/>
          <w:sz w:val="32"/>
          <w:szCs w:val="32"/>
          <w:shd w:val="clear" w:fill="FFFFFF"/>
          <w:lang w:val="en-US" w:eastAsia="zh-CN"/>
        </w:rPr>
        <w:t>辛店街道</w:t>
      </w:r>
      <w:r>
        <w:rPr>
          <w:rFonts w:hint="default" w:ascii="Times New Roman" w:hAnsi="Times New Roman" w:eastAsia="仿宋" w:cs="Times New Roman"/>
          <w:i w:val="0"/>
          <w:iCs w:val="0"/>
          <w:caps w:val="0"/>
          <w:color w:val="000000"/>
          <w:spacing w:val="0"/>
          <w:sz w:val="32"/>
          <w:szCs w:val="32"/>
          <w:shd w:val="clear" w:fill="FFFFFF"/>
        </w:rPr>
        <w:t>街道政务信息公开方面还存在一些问题</w:t>
      </w:r>
      <w:r>
        <w:rPr>
          <w:rFonts w:hint="default" w:ascii="Times New Roman" w:hAnsi="Times New Roman" w:eastAsia="仿宋" w:cs="Times New Roman"/>
          <w:i w:val="0"/>
          <w:iCs w:val="0"/>
          <w:caps w:val="0"/>
          <w:color w:val="000000"/>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w:t>
      </w:r>
      <w:r>
        <w:rPr>
          <w:rFonts w:hint="default" w:ascii="楷体_GB2312" w:hAnsi="楷体_GB2312" w:eastAsia="楷体_GB2312" w:cs="楷体_GB2312"/>
          <w:i w:val="0"/>
          <w:iCs w:val="0"/>
          <w:caps w:val="0"/>
          <w:color w:val="000000"/>
          <w:spacing w:val="0"/>
          <w:kern w:val="2"/>
          <w:sz w:val="32"/>
          <w:szCs w:val="32"/>
          <w:shd w:val="clear" w:fill="FFFFFF"/>
          <w:lang w:val="en-US" w:eastAsia="zh-CN" w:bidi="ar-SA"/>
        </w:rPr>
        <w:t>信息公开不及时</w:t>
      </w: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w:t>
      </w:r>
      <w:r>
        <w:rPr>
          <w:rFonts w:hint="default" w:ascii="Times New Roman" w:hAnsi="Times New Roman" w:eastAsia="仿宋" w:cs="Times New Roman"/>
          <w:i w:val="0"/>
          <w:iCs w:val="0"/>
          <w:caps w:val="0"/>
          <w:color w:val="000000"/>
          <w:spacing w:val="0"/>
          <w:sz w:val="32"/>
          <w:szCs w:val="32"/>
          <w:shd w:val="clear" w:fill="FFFFFF"/>
        </w:rPr>
        <w:t>在信息发布上存在滞后性，不能及时更新政务信息，导致居民无法及时了解到最新的政策和动态。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w:t>
      </w:r>
      <w:r>
        <w:rPr>
          <w:rFonts w:hint="default" w:ascii="楷体_GB2312" w:hAnsi="楷体_GB2312" w:eastAsia="楷体_GB2312" w:cs="楷体_GB2312"/>
          <w:i w:val="0"/>
          <w:iCs w:val="0"/>
          <w:caps w:val="0"/>
          <w:color w:val="000000"/>
          <w:spacing w:val="0"/>
          <w:kern w:val="2"/>
          <w:sz w:val="32"/>
          <w:szCs w:val="32"/>
          <w:shd w:val="clear" w:fill="FFFFFF"/>
          <w:lang w:val="en-US" w:eastAsia="zh-CN" w:bidi="ar-SA"/>
        </w:rPr>
        <w:t>信息公开渠道单一</w:t>
      </w: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w:t>
      </w:r>
      <w:r>
        <w:rPr>
          <w:rFonts w:hint="default" w:ascii="Times New Roman" w:hAnsi="Times New Roman" w:eastAsia="仿宋" w:cs="Times New Roman"/>
          <w:i w:val="0"/>
          <w:iCs w:val="0"/>
          <w:caps w:val="0"/>
          <w:color w:val="000000"/>
          <w:spacing w:val="0"/>
          <w:sz w:val="32"/>
          <w:szCs w:val="32"/>
          <w:shd w:val="clear" w:fill="FFFFFF"/>
        </w:rPr>
        <w:t>目前，街道政务信息公开的渠道主要依赖于政府网站和公告栏等传统方式，对于一些不经常上网或不关注公告栏的居民来说，获取信息的途径有限。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val="en-US" w:eastAsia="zh-CN"/>
        </w:rPr>
        <w:t>针对存在问题，辛店街道制定了以下</w:t>
      </w:r>
      <w:r>
        <w:rPr>
          <w:rFonts w:hint="default" w:ascii="Times New Roman" w:hAnsi="Times New Roman" w:eastAsia="仿宋" w:cs="Times New Roman"/>
          <w:i w:val="0"/>
          <w:iCs w:val="0"/>
          <w:caps w:val="0"/>
          <w:color w:val="000000"/>
          <w:spacing w:val="0"/>
          <w:sz w:val="32"/>
          <w:szCs w:val="32"/>
          <w:shd w:val="clear" w:fill="FFFFFF"/>
        </w:rPr>
        <w:t>改进</w:t>
      </w:r>
      <w:r>
        <w:rPr>
          <w:rFonts w:hint="default" w:ascii="Times New Roman" w:hAnsi="Times New Roman" w:eastAsia="仿宋" w:cs="Times New Roman"/>
          <w:i w:val="0"/>
          <w:iCs w:val="0"/>
          <w:caps w:val="0"/>
          <w:color w:val="000000"/>
          <w:spacing w:val="0"/>
          <w:sz w:val="32"/>
          <w:szCs w:val="32"/>
          <w:shd w:val="clear" w:fill="FFFFFF"/>
          <w:lang w:val="en-US" w:eastAsia="zh-CN"/>
        </w:rPr>
        <w:t>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w:t>
      </w:r>
      <w:r>
        <w:rPr>
          <w:rFonts w:hint="default" w:ascii="楷体_GB2312" w:hAnsi="楷体_GB2312" w:eastAsia="楷体_GB2312" w:cs="楷体_GB2312"/>
          <w:i w:val="0"/>
          <w:iCs w:val="0"/>
          <w:caps w:val="0"/>
          <w:color w:val="000000"/>
          <w:spacing w:val="0"/>
          <w:kern w:val="2"/>
          <w:sz w:val="32"/>
          <w:szCs w:val="32"/>
          <w:shd w:val="clear" w:fill="FFFFFF"/>
          <w:lang w:val="en-US" w:eastAsia="zh-CN" w:bidi="ar-SA"/>
        </w:rPr>
        <w:t>建立信息及时公开制度</w:t>
      </w: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w:t>
      </w:r>
      <w:r>
        <w:rPr>
          <w:rFonts w:hint="default" w:ascii="Times New Roman" w:hAnsi="Times New Roman" w:eastAsia="仿宋" w:cs="Times New Roman"/>
          <w:i w:val="0"/>
          <w:iCs w:val="0"/>
          <w:caps w:val="0"/>
          <w:color w:val="000000"/>
          <w:spacing w:val="0"/>
          <w:sz w:val="32"/>
          <w:szCs w:val="32"/>
          <w:shd w:val="clear" w:fill="FFFFFF"/>
        </w:rPr>
        <w:t>街道建立信息及时公开制度，明确信息发布的时限和责任人，确保信息及时更新。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w:t>
      </w:r>
      <w:r>
        <w:rPr>
          <w:rFonts w:hint="default" w:ascii="楷体_GB2312" w:hAnsi="楷体_GB2312" w:eastAsia="楷体_GB2312" w:cs="楷体_GB2312"/>
          <w:i w:val="0"/>
          <w:iCs w:val="0"/>
          <w:caps w:val="0"/>
          <w:color w:val="000000"/>
          <w:spacing w:val="0"/>
          <w:kern w:val="2"/>
          <w:sz w:val="32"/>
          <w:szCs w:val="32"/>
          <w:shd w:val="clear" w:fill="FFFFFF"/>
          <w:lang w:val="en-US" w:eastAsia="zh-CN" w:bidi="ar-SA"/>
        </w:rPr>
        <w:t>拓宽信息公开渠道</w:t>
      </w: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w:t>
      </w:r>
      <w:r>
        <w:rPr>
          <w:rFonts w:hint="default" w:ascii="Times New Roman" w:hAnsi="Times New Roman" w:eastAsia="仿宋" w:cs="Times New Roman"/>
          <w:i w:val="0"/>
          <w:iCs w:val="0"/>
          <w:caps w:val="0"/>
          <w:color w:val="000000"/>
          <w:spacing w:val="0"/>
          <w:sz w:val="32"/>
          <w:szCs w:val="32"/>
          <w:shd w:val="clear" w:fill="FFFFFF"/>
          <w:lang w:val="en-US" w:eastAsia="zh-CN"/>
        </w:rPr>
        <w:t>街道新开通“品质辛店”抖音号，</w:t>
      </w:r>
      <w:r>
        <w:rPr>
          <w:rFonts w:hint="default" w:ascii="Times New Roman" w:hAnsi="Times New Roman" w:eastAsia="仿宋" w:cs="Times New Roman"/>
          <w:i w:val="0"/>
          <w:iCs w:val="0"/>
          <w:caps w:val="0"/>
          <w:color w:val="000000"/>
          <w:spacing w:val="0"/>
          <w:sz w:val="32"/>
          <w:szCs w:val="32"/>
          <w:shd w:val="clear" w:fill="FFFFFF"/>
        </w:rPr>
        <w:t xml:space="preserve">拓宽信息公开渠道，充分利用新媒体平台，提高信息的覆盖面和传播效率。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六、需要报告的其他事项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楷体_GB2312" w:hAnsi="楷体_GB2312" w:eastAsia="楷体_GB2312" w:cs="楷体_GB2312"/>
          <w:i w:val="0"/>
          <w:iCs w:val="0"/>
          <w:caps w:val="0"/>
          <w:color w:val="000000"/>
          <w:spacing w:val="0"/>
          <w:sz w:val="32"/>
          <w:szCs w:val="32"/>
          <w:shd w:val="clear" w:fill="FFFFFF"/>
          <w:lang w:eastAsia="zh-CN"/>
        </w:rPr>
        <w:t>（一）收取信息处理费情况。</w:t>
      </w:r>
      <w:r>
        <w:rPr>
          <w:rFonts w:hint="default" w:ascii="Times New Roman" w:hAnsi="Times New Roman" w:eastAsia="仿宋" w:cs="Times New Roman"/>
          <w:i w:val="0"/>
          <w:iCs w:val="0"/>
          <w:caps w:val="0"/>
          <w:color w:val="000000"/>
          <w:spacing w:val="0"/>
          <w:sz w:val="32"/>
          <w:szCs w:val="32"/>
          <w:shd w:val="clear" w:fill="FFFFFF"/>
        </w:rPr>
        <w:t>本年度未有收取信息处理费情况。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楷体_GB2312" w:hAnsi="楷体_GB2312" w:eastAsia="楷体_GB2312" w:cs="楷体_GB2312"/>
          <w:i w:val="0"/>
          <w:iCs w:val="0"/>
          <w:caps w:val="0"/>
          <w:color w:val="000000"/>
          <w:spacing w:val="0"/>
          <w:sz w:val="32"/>
          <w:szCs w:val="32"/>
          <w:shd w:val="clear" w:fill="FFFFFF"/>
          <w:lang w:eastAsia="zh-CN"/>
        </w:rPr>
        <w:t>（二）人大代表建议和政协提案办理情况。</w:t>
      </w:r>
      <w:r>
        <w:rPr>
          <w:rFonts w:hint="default" w:ascii="Times New Roman" w:hAnsi="Times New Roman" w:eastAsia="仿宋" w:cs="Times New Roman"/>
          <w:i w:val="0"/>
          <w:iCs w:val="0"/>
          <w:caps w:val="0"/>
          <w:color w:val="000000"/>
          <w:spacing w:val="0"/>
          <w:sz w:val="32"/>
          <w:szCs w:val="32"/>
          <w:shd w:val="clear" w:fill="FFFFFF"/>
          <w:lang w:eastAsia="zh-CN"/>
        </w:rPr>
        <w:t>本年度</w:t>
      </w:r>
      <w:r>
        <w:rPr>
          <w:rFonts w:hint="default" w:ascii="Times New Roman" w:hAnsi="Times New Roman" w:eastAsia="仿宋" w:cs="Times New Roman"/>
          <w:color w:val="000000"/>
          <w:sz w:val="32"/>
          <w:szCs w:val="32"/>
        </w:rPr>
        <w:t>办理</w:t>
      </w:r>
      <w:r>
        <w:rPr>
          <w:rFonts w:hint="default" w:ascii="Times New Roman" w:hAnsi="Times New Roman" w:eastAsia="仿宋" w:cs="Times New Roman"/>
          <w:color w:val="000000"/>
          <w:sz w:val="32"/>
          <w:szCs w:val="32"/>
          <w:lang w:eastAsia="zh-CN"/>
        </w:rPr>
        <w:t>人大代表建议</w:t>
      </w:r>
      <w:r>
        <w:rPr>
          <w:rFonts w:hint="default" w:ascii="Times New Roman" w:hAnsi="Times New Roman" w:eastAsia="仿宋" w:cs="Times New Roman"/>
          <w:color w:val="000000"/>
          <w:sz w:val="32"/>
          <w:szCs w:val="32"/>
        </w:rPr>
        <w:t>0件</w:t>
      </w:r>
      <w:r>
        <w:rPr>
          <w:rFonts w:hint="default" w:ascii="Times New Roman" w:hAnsi="Times New Roman" w:eastAsia="仿宋" w:cs="Times New Roman"/>
          <w:color w:val="000000"/>
          <w:sz w:val="32"/>
          <w:szCs w:val="32"/>
          <w:lang w:eastAsia="zh-CN"/>
        </w:rPr>
        <w:t>、政协提案</w:t>
      </w:r>
      <w:r>
        <w:rPr>
          <w:rFonts w:hint="default" w:ascii="Times New Roman" w:hAnsi="Times New Roman" w:eastAsia="仿宋" w:cs="Times New Roman"/>
          <w:color w:val="000000"/>
          <w:sz w:val="32"/>
          <w:szCs w:val="32"/>
          <w:lang w:val="en-US" w:eastAsia="zh-CN"/>
        </w:rPr>
        <w:t>0件</w:t>
      </w:r>
      <w:r>
        <w:rPr>
          <w:rFonts w:hint="default" w:ascii="Times New Roman" w:hAnsi="Times New Roman" w:eastAsia="仿宋"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default" w:ascii="楷体_GB2312" w:hAnsi="楷体_GB2312" w:eastAsia="楷体_GB2312" w:cs="楷体_GB2312"/>
          <w:i w:val="0"/>
          <w:iCs w:val="0"/>
          <w:caps w:val="0"/>
          <w:color w:val="000000"/>
          <w:spacing w:val="0"/>
          <w:sz w:val="32"/>
          <w:szCs w:val="32"/>
          <w:shd w:val="clear" w:fill="FFFFFF"/>
          <w:lang w:eastAsia="zh-CN"/>
        </w:rPr>
        <w:t>（三）</w:t>
      </w:r>
      <w:r>
        <w:rPr>
          <w:rFonts w:hint="default" w:ascii="楷体_GB2312" w:hAnsi="楷体_GB2312" w:eastAsia="楷体_GB2312" w:cs="楷体_GB2312"/>
          <w:i w:val="0"/>
          <w:iCs w:val="0"/>
          <w:caps w:val="0"/>
          <w:color w:val="000000"/>
          <w:spacing w:val="0"/>
          <w:sz w:val="32"/>
          <w:szCs w:val="32"/>
          <w:shd w:val="clear" w:fill="FFFFFF"/>
          <w:lang w:val="en-US" w:eastAsia="zh-CN"/>
        </w:rPr>
        <w:t>年度工作要点落实情况</w:t>
      </w:r>
      <w:r>
        <w:rPr>
          <w:rFonts w:hint="default" w:ascii="楷体_GB2312" w:hAnsi="楷体_GB2312" w:eastAsia="楷体_GB2312" w:cs="楷体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辛店街道</w:t>
      </w:r>
      <w:r>
        <w:rPr>
          <w:rFonts w:hint="eastAsia" w:ascii="仿宋_GB2312" w:hAnsi="仿宋_GB2312" w:eastAsia="仿宋_GB2312" w:cs="仿宋_GB2312"/>
          <w:color w:val="000000"/>
          <w:sz w:val="32"/>
          <w:szCs w:val="32"/>
          <w:lang w:eastAsia="zh-CN"/>
        </w:rPr>
        <w:t>全面部署</w:t>
      </w:r>
      <w:r>
        <w:rPr>
          <w:rFonts w:hint="eastAsia" w:ascii="仿宋_GB2312" w:hAnsi="仿宋_GB2312" w:eastAsia="仿宋_GB2312" w:cs="仿宋_GB2312"/>
          <w:color w:val="000000"/>
          <w:sz w:val="32"/>
          <w:szCs w:val="32"/>
          <w:lang w:val="en-US" w:eastAsia="zh-CN"/>
        </w:rPr>
        <w:t>上级</w:t>
      </w:r>
      <w:r>
        <w:rPr>
          <w:rFonts w:hint="eastAsia" w:ascii="仿宋_GB2312" w:hAnsi="仿宋_GB2312" w:eastAsia="仿宋_GB2312" w:cs="仿宋_GB2312"/>
          <w:color w:val="000000"/>
          <w:sz w:val="32"/>
          <w:szCs w:val="32"/>
          <w:lang w:eastAsia="zh-CN"/>
        </w:rPr>
        <w:t>关于政务公开的各项工作任务</w:t>
      </w:r>
      <w:r>
        <w:rPr>
          <w:rFonts w:hint="eastAsia" w:ascii="仿宋_GB2312" w:hAnsi="仿宋_GB2312" w:eastAsia="仿宋_GB2312" w:cs="仿宋_GB2312"/>
          <w:color w:val="000000"/>
          <w:sz w:val="32"/>
          <w:szCs w:val="32"/>
          <w:lang w:val="en-US" w:eastAsia="zh-CN"/>
        </w:rPr>
        <w:t>及要求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将街道辖区内特点、特色项目及时对外发布，多渠道征求群众意见建议，</w:t>
      </w:r>
      <w:r>
        <w:rPr>
          <w:rFonts w:hint="eastAsia" w:ascii="仿宋_GB2312" w:hAnsi="仿宋_GB2312" w:eastAsia="仿宋_GB2312" w:cs="仿宋_GB2312"/>
          <w:color w:val="000000"/>
          <w:sz w:val="32"/>
          <w:szCs w:val="32"/>
          <w:lang w:eastAsia="zh-CN"/>
        </w:rPr>
        <w:t>推动政务公开工作基础巩固提升，助力打造法治政府、服务型政府、效能政府、数字政府、廉洁政府。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四</w:t>
      </w: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rPr>
        <w:t>政务公开工作创新情况</w:t>
      </w: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仿宋_GB2312" w:hAnsi="仿宋_GB2312" w:eastAsia="仿宋_GB2312" w:cs="仿宋_GB2312"/>
          <w:color w:val="000000"/>
          <w:sz w:val="32"/>
          <w:szCs w:val="32"/>
        </w:rPr>
        <w:t>本年度积极开展政务公开活动，</w:t>
      </w:r>
      <w:r>
        <w:rPr>
          <w:rFonts w:hint="eastAsia" w:ascii="仿宋_GB2312" w:hAnsi="仿宋_GB2312" w:eastAsia="仿宋_GB2312" w:cs="仿宋_GB2312"/>
          <w:color w:val="000000"/>
          <w:sz w:val="32"/>
          <w:szCs w:val="32"/>
          <w:lang w:val="en-US" w:eastAsia="zh-CN"/>
        </w:rPr>
        <w:t>开通“品质辛店”抖音号，发布最近街道有关建设、民生、道路、安保、乡村振兴、教育养老等方面内容的视频，</w:t>
      </w:r>
      <w:r>
        <w:rPr>
          <w:rFonts w:hint="eastAsia" w:ascii="仿宋_GB2312" w:hAnsi="仿宋_GB2312" w:eastAsia="仿宋_GB2312" w:cs="仿宋_GB2312"/>
          <w:color w:val="000000"/>
          <w:sz w:val="32"/>
          <w:szCs w:val="32"/>
          <w:lang w:eastAsia="zh-CN"/>
        </w:rPr>
        <w:t>方便市民进行政务公开等信息</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辛店街道办事处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2024年1月24日</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仿宋" w:cs="Times New Roman"/>
          <w:color w:val="000000"/>
          <w:sz w:val="32"/>
          <w:szCs w:val="32"/>
        </w:rPr>
      </w:pPr>
    </w:p>
    <w:sectPr>
      <w:footerReference r:id="rId3" w:type="default"/>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36E7E"/>
    <w:multiLevelType w:val="singleLevel"/>
    <w:tmpl w:val="1AC36E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hideGrammatical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YWFkZTQyMzVjMDk2NDY3MDdhMDYyODExNmYzZjYifQ=="/>
  </w:docVars>
  <w:rsids>
    <w:rsidRoot w:val="00E04258"/>
    <w:rsid w:val="00001C9E"/>
    <w:rsid w:val="0000594A"/>
    <w:rsid w:val="00013109"/>
    <w:rsid w:val="00023AAC"/>
    <w:rsid w:val="00024810"/>
    <w:rsid w:val="00030DFB"/>
    <w:rsid w:val="000414C6"/>
    <w:rsid w:val="00042CA0"/>
    <w:rsid w:val="00043D31"/>
    <w:rsid w:val="00052AD6"/>
    <w:rsid w:val="00055473"/>
    <w:rsid w:val="00055E11"/>
    <w:rsid w:val="00056B8B"/>
    <w:rsid w:val="00063220"/>
    <w:rsid w:val="0006628C"/>
    <w:rsid w:val="000706E1"/>
    <w:rsid w:val="00085190"/>
    <w:rsid w:val="00087FF0"/>
    <w:rsid w:val="00094E08"/>
    <w:rsid w:val="00097052"/>
    <w:rsid w:val="000B1602"/>
    <w:rsid w:val="000C34FF"/>
    <w:rsid w:val="000C7BD7"/>
    <w:rsid w:val="000D4473"/>
    <w:rsid w:val="000E1057"/>
    <w:rsid w:val="000F2C4E"/>
    <w:rsid w:val="000F7617"/>
    <w:rsid w:val="00105B3E"/>
    <w:rsid w:val="001108EA"/>
    <w:rsid w:val="001240A4"/>
    <w:rsid w:val="00131A3C"/>
    <w:rsid w:val="0013565C"/>
    <w:rsid w:val="00140E3F"/>
    <w:rsid w:val="00143DC5"/>
    <w:rsid w:val="00144ABF"/>
    <w:rsid w:val="00144B5F"/>
    <w:rsid w:val="00170D63"/>
    <w:rsid w:val="00172B20"/>
    <w:rsid w:val="0017420B"/>
    <w:rsid w:val="0017427C"/>
    <w:rsid w:val="00176618"/>
    <w:rsid w:val="00176B17"/>
    <w:rsid w:val="00187315"/>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90173"/>
    <w:rsid w:val="0039072E"/>
    <w:rsid w:val="00395676"/>
    <w:rsid w:val="00397E9C"/>
    <w:rsid w:val="003A617F"/>
    <w:rsid w:val="003B4A71"/>
    <w:rsid w:val="003C0527"/>
    <w:rsid w:val="003C44C8"/>
    <w:rsid w:val="003C5789"/>
    <w:rsid w:val="003D6959"/>
    <w:rsid w:val="003D7EB2"/>
    <w:rsid w:val="003E6B2B"/>
    <w:rsid w:val="003F2DA8"/>
    <w:rsid w:val="003F38D1"/>
    <w:rsid w:val="003F538D"/>
    <w:rsid w:val="00405DB6"/>
    <w:rsid w:val="00414EEE"/>
    <w:rsid w:val="00420F86"/>
    <w:rsid w:val="00423431"/>
    <w:rsid w:val="00434746"/>
    <w:rsid w:val="00446210"/>
    <w:rsid w:val="00460593"/>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18BC"/>
    <w:rsid w:val="00582EFB"/>
    <w:rsid w:val="00584920"/>
    <w:rsid w:val="00586957"/>
    <w:rsid w:val="00593F9E"/>
    <w:rsid w:val="0059666D"/>
    <w:rsid w:val="005A3BFA"/>
    <w:rsid w:val="005B63B7"/>
    <w:rsid w:val="005D7981"/>
    <w:rsid w:val="005E2D72"/>
    <w:rsid w:val="005E5225"/>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A49"/>
    <w:rsid w:val="00641B33"/>
    <w:rsid w:val="00651342"/>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2256"/>
    <w:rsid w:val="006E2790"/>
    <w:rsid w:val="006E63B8"/>
    <w:rsid w:val="007011FB"/>
    <w:rsid w:val="007061A3"/>
    <w:rsid w:val="007129AD"/>
    <w:rsid w:val="00714451"/>
    <w:rsid w:val="00717EE3"/>
    <w:rsid w:val="007218A5"/>
    <w:rsid w:val="007234A6"/>
    <w:rsid w:val="00723B4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C663A"/>
    <w:rsid w:val="007D0AF2"/>
    <w:rsid w:val="007D3AB6"/>
    <w:rsid w:val="007D4916"/>
    <w:rsid w:val="007D59C4"/>
    <w:rsid w:val="007D71FE"/>
    <w:rsid w:val="007E2505"/>
    <w:rsid w:val="007E55EA"/>
    <w:rsid w:val="007F22F8"/>
    <w:rsid w:val="007F43FC"/>
    <w:rsid w:val="00802361"/>
    <w:rsid w:val="00804E65"/>
    <w:rsid w:val="00805ABE"/>
    <w:rsid w:val="00820BB8"/>
    <w:rsid w:val="00830865"/>
    <w:rsid w:val="0083723A"/>
    <w:rsid w:val="00842C3D"/>
    <w:rsid w:val="00852EEB"/>
    <w:rsid w:val="008556C2"/>
    <w:rsid w:val="00855B3A"/>
    <w:rsid w:val="00856193"/>
    <w:rsid w:val="008579AB"/>
    <w:rsid w:val="008608A2"/>
    <w:rsid w:val="008613A8"/>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904289"/>
    <w:rsid w:val="00906B9B"/>
    <w:rsid w:val="00912FB0"/>
    <w:rsid w:val="00913531"/>
    <w:rsid w:val="0092086C"/>
    <w:rsid w:val="00920A8C"/>
    <w:rsid w:val="0092182B"/>
    <w:rsid w:val="00930D46"/>
    <w:rsid w:val="00935E77"/>
    <w:rsid w:val="0096093C"/>
    <w:rsid w:val="00962CD0"/>
    <w:rsid w:val="00966C94"/>
    <w:rsid w:val="0097065C"/>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53141"/>
    <w:rsid w:val="00B559FA"/>
    <w:rsid w:val="00B811E5"/>
    <w:rsid w:val="00B8236F"/>
    <w:rsid w:val="00B835A5"/>
    <w:rsid w:val="00B91004"/>
    <w:rsid w:val="00BA486D"/>
    <w:rsid w:val="00BC0376"/>
    <w:rsid w:val="00BC0DDF"/>
    <w:rsid w:val="00BC34AC"/>
    <w:rsid w:val="00BD1CAC"/>
    <w:rsid w:val="00BD4F6B"/>
    <w:rsid w:val="00BD789A"/>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A24FE"/>
    <w:rsid w:val="00CA4E64"/>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A076B"/>
    <w:rsid w:val="00DA1BF9"/>
    <w:rsid w:val="00DA4831"/>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D032C05"/>
    <w:rsid w:val="0D582C4B"/>
    <w:rsid w:val="0FD7A0BA"/>
    <w:rsid w:val="14817CBE"/>
    <w:rsid w:val="150837A5"/>
    <w:rsid w:val="20486BB5"/>
    <w:rsid w:val="209670CB"/>
    <w:rsid w:val="2FB06B70"/>
    <w:rsid w:val="325B33D1"/>
    <w:rsid w:val="35D1661E"/>
    <w:rsid w:val="36787130"/>
    <w:rsid w:val="36F75B19"/>
    <w:rsid w:val="395C3F7A"/>
    <w:rsid w:val="3D7FAD00"/>
    <w:rsid w:val="3F445488"/>
    <w:rsid w:val="3FB7479D"/>
    <w:rsid w:val="459142A0"/>
    <w:rsid w:val="46CD65FC"/>
    <w:rsid w:val="4B5C2B01"/>
    <w:rsid w:val="4CBE27D5"/>
    <w:rsid w:val="4DE93206"/>
    <w:rsid w:val="4FBC446F"/>
    <w:rsid w:val="55FEF99F"/>
    <w:rsid w:val="56925029"/>
    <w:rsid w:val="5B185F56"/>
    <w:rsid w:val="5B802CE1"/>
    <w:rsid w:val="5C80485D"/>
    <w:rsid w:val="5ECB11D3"/>
    <w:rsid w:val="5FBE4133"/>
    <w:rsid w:val="607467A8"/>
    <w:rsid w:val="60E57B2B"/>
    <w:rsid w:val="62A36B6B"/>
    <w:rsid w:val="6395514B"/>
    <w:rsid w:val="669B0408"/>
    <w:rsid w:val="66B8BCC6"/>
    <w:rsid w:val="66C255F3"/>
    <w:rsid w:val="7F7A9C04"/>
    <w:rsid w:val="7FC56178"/>
    <w:rsid w:val="7FFE38ED"/>
    <w:rsid w:val="ABF63DCC"/>
    <w:rsid w:val="D7FBEC1A"/>
    <w:rsid w:val="DFBF70AC"/>
    <w:rsid w:val="ED33B45C"/>
    <w:rsid w:val="FD7D8E67"/>
    <w:rsid w:val="FEE3E499"/>
    <w:rsid w:val="FF9FD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kern w:val="2"/>
      <w:sz w:val="18"/>
      <w:szCs w:val="18"/>
    </w:rPr>
  </w:style>
  <w:style w:type="character" w:customStyle="1" w:styleId="10">
    <w:name w:val="页脚 Char"/>
    <w:basedOn w:val="8"/>
    <w:link w:val="3"/>
    <w:qFormat/>
    <w:uiPriority w:val="99"/>
    <w:rPr>
      <w:kern w:val="2"/>
      <w:sz w:val="18"/>
      <w:szCs w:val="18"/>
    </w:rPr>
  </w:style>
  <w:style w:type="paragraph" w:customStyle="1" w:styleId="1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2675</Words>
  <Characters>2759</Characters>
  <Lines>22</Lines>
  <Paragraphs>6</Paragraphs>
  <TotalTime>0</TotalTime>
  <ScaleCrop>false</ScaleCrop>
  <LinksUpToDate>false</LinksUpToDate>
  <CharactersWithSpaces>2780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2022-01-12T16:59:00Z</dcterms:created>
  <dc:creator>China</dc:creator>
  <cp:lastModifiedBy>administrator</cp:lastModifiedBy>
  <dcterms:modified xsi:type="dcterms:W3CDTF">2024-01-31T11:44:31Z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D00C8B6025384F918E51C20E061F3BF7</vt:lpwstr>
  </property>
</Properties>
</file>