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57788">
      <w:pPr>
        <w:pStyle w:val="9"/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临淄区2025年退出消防员</w:t>
      </w:r>
    </w:p>
    <w:p w14:paraId="31F43EFD">
      <w:pPr>
        <w:widowControl w:val="0"/>
        <w:wordWrap/>
        <w:adjustRightInd/>
        <w:snapToGrid w:val="0"/>
        <w:spacing w:before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区属企事业安置岗位选岗会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</w:t>
      </w:r>
    </w:p>
    <w:p w14:paraId="71862642">
      <w:pPr>
        <w:widowControl w:val="0"/>
        <w:wordWrap/>
        <w:adjustRightInd/>
        <w:snapToGrid/>
        <w:spacing w:before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6DDE46">
      <w:pPr>
        <w:widowControl w:val="0"/>
        <w:wordWrap/>
        <w:adjustRightInd/>
        <w:snapToGrid/>
        <w:spacing w:beforeAutospacing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稳妥有序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转岗退出消防员安置工作，现就有关事项公告如下。</w:t>
      </w:r>
    </w:p>
    <w:p w14:paraId="503E14B1">
      <w:pPr>
        <w:widowControl w:val="0"/>
        <w:wordWrap/>
        <w:adjustRightInd/>
        <w:snapToGrid/>
        <w:spacing w:beforeAutospacing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、会议时间及地点</w:t>
      </w:r>
    </w:p>
    <w:p w14:paraId="0FA4D039">
      <w:pPr>
        <w:widowControl w:val="0"/>
        <w:wordWrap/>
        <w:snapToGrid w:val="0"/>
        <w:spacing w:beforeAutospacing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会议时间：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下午14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分举行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会期半天。</w:t>
      </w:r>
    </w:p>
    <w:p w14:paraId="6164C6D8">
      <w:pPr>
        <w:widowControl w:val="0"/>
        <w:wordWrap/>
        <w:adjustRightInd w:val="0"/>
        <w:snapToGrid w:val="0"/>
        <w:spacing w:before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会议地点：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临淄区应急管理局</w:t>
      </w:r>
      <w:r>
        <w:rPr>
          <w:rFonts w:hint="eastAsia" w:eastAsia="仿宋_GB2312" w:cs="Times New Roman"/>
          <w:sz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楼会议室（临淄区雪宫路309号）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 w14:paraId="321389D7">
      <w:pPr>
        <w:widowControl w:val="0"/>
        <w:wordWrap/>
        <w:snapToGrid w:val="0"/>
        <w:spacing w:before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参会人员</w:t>
      </w:r>
    </w:p>
    <w:p w14:paraId="441CE432">
      <w:pPr>
        <w:wordWrap/>
        <w:adjustRightInd/>
        <w:snapToGrid/>
        <w:spacing w:beforeAutospacing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拟邀请</w:t>
      </w:r>
      <w:r>
        <w:rPr>
          <w:rFonts w:hint="eastAsia" w:eastAsia="仿宋_GB2312" w:cs="Times New Roman"/>
          <w:sz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应急管理局、</w:t>
      </w:r>
      <w:r>
        <w:rPr>
          <w:rFonts w:hint="eastAsia" w:eastAsia="仿宋_GB2312" w:cs="Times New Roman"/>
          <w:sz w:val="32"/>
          <w:lang w:val="en-US" w:eastAsia="zh-CN"/>
        </w:rPr>
        <w:t>临淄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消防救援</w:t>
      </w:r>
      <w:r>
        <w:rPr>
          <w:rFonts w:hint="eastAsia" w:eastAsia="仿宋_GB2312" w:cs="Times New Roman"/>
          <w:sz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队分管负责同志出席会议；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同时邀请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区委编办、区财政局、区人社局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有关业务科室负责人</w:t>
      </w:r>
      <w:r>
        <w:rPr>
          <w:rFonts w:hint="eastAsia" w:eastAsia="仿宋_GB2312" w:cs="Times New Roman"/>
          <w:sz w:val="32"/>
          <w:szCs w:val="32"/>
          <w:lang w:eastAsia="zh-CN"/>
        </w:rPr>
        <w:t>和区纪委监委派驻组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到场监督指导工作。</w:t>
      </w:r>
    </w:p>
    <w:p w14:paraId="4B127119">
      <w:pPr>
        <w:widowControl w:val="0"/>
        <w:wordWrap/>
        <w:adjustRightInd w:val="0"/>
        <w:snapToGrid w:val="0"/>
        <w:spacing w:before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应急管理局</w:t>
      </w:r>
      <w:r>
        <w:rPr>
          <w:rFonts w:hint="eastAsia" w:eastAsia="仿宋_GB2312" w:cs="Times New Roman"/>
          <w:sz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eastAsia" w:eastAsia="仿宋_GB2312" w:cs="Times New Roman"/>
          <w:sz w:val="32"/>
          <w:lang w:val="en-US" w:eastAsia="zh-CN"/>
        </w:rPr>
        <w:t>临淄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消防救援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队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办公室，</w:t>
      </w:r>
      <w:r>
        <w:rPr>
          <w:rFonts w:hint="eastAsia" w:eastAsia="仿宋_GB2312" w:cs="Times New Roman"/>
          <w:sz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属企事业单位有关人事部门负责同志。</w:t>
      </w:r>
    </w:p>
    <w:p w14:paraId="4A8A386D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三、选岗对象</w:t>
      </w:r>
    </w:p>
    <w:p w14:paraId="4BE8DEA9">
      <w:pPr>
        <w:widowControl w:val="0"/>
        <w:wordWrap/>
        <w:adjustRightInd w:val="0"/>
        <w:snapToGrid w:val="0"/>
        <w:spacing w:before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符合《国家综合性消防救援队伍退出消防员安置办法（试行）》实施后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转岗退出安置消防员，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全</w:t>
      </w:r>
      <w:r>
        <w:rPr>
          <w:rFonts w:hint="eastAsia" w:eastAsia="仿宋_GB2312" w:cs="Times New Roman"/>
          <w:sz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共计</w:t>
      </w:r>
      <w:r>
        <w:rPr>
          <w:rFonts w:hint="eastAsia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名转岗退出消防员</w:t>
      </w:r>
      <w:r>
        <w:rPr>
          <w:rFonts w:hint="eastAsia" w:eastAsia="仿宋_GB2312" w:cs="Times New Roman"/>
          <w:sz w:val="32"/>
          <w:lang w:val="en-US" w:eastAsia="zh-CN"/>
        </w:rPr>
        <w:t>参加本次选岗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。</w:t>
      </w:r>
    </w:p>
    <w:p w14:paraId="338D6FDB">
      <w:pPr>
        <w:widowControl w:val="0"/>
        <w:numPr>
          <w:ilvl w:val="0"/>
          <w:numId w:val="0"/>
        </w:numPr>
        <w:wordWrap/>
        <w:snapToGrid w:val="0"/>
        <w:spacing w:beforeAutospacing="0" w:line="6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四、会议流程</w:t>
      </w:r>
    </w:p>
    <w:p w14:paraId="464FFD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点录入场。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选岗前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临淄区应急管理局</w:t>
      </w:r>
      <w:r>
        <w:rPr>
          <w:rFonts w:hint="eastAsia" w:eastAsia="仿宋_GB2312" w:cs="Times New Roman"/>
          <w:sz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楼会议室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门口点录，工作人员核查身份证，确认选岗人员身份。</w:t>
      </w:r>
    </w:p>
    <w:p w14:paraId="600D27D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（二）候选区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到候选区</w:t>
      </w:r>
      <w:r>
        <w:rPr>
          <w:rFonts w:hint="eastAsia" w:ascii="仿宋_GB2312" w:hAnsi="仿宋_GB2312" w:eastAsia="仿宋_GB2312" w:cs="仿宋_GB2312"/>
          <w:sz w:val="32"/>
          <w:szCs w:val="32"/>
        </w:rPr>
        <w:t>就座，等候选岗。</w:t>
      </w:r>
    </w:p>
    <w:p w14:paraId="478AF887">
      <w:pPr>
        <w:pStyle w:val="6"/>
        <w:widowControl/>
        <w:wordWrap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（三）宣读选岗规则。</w:t>
      </w:r>
    </w:p>
    <w:p w14:paraId="5EF46817">
      <w:pPr>
        <w:pStyle w:val="6"/>
        <w:widowControl/>
        <w:wordWrap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（四）企事业单位岗位答疑。</w:t>
      </w:r>
    </w:p>
    <w:p w14:paraId="7994CA9A">
      <w:pPr>
        <w:pStyle w:val="6"/>
        <w:widowControl/>
        <w:wordWrap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（五）退出消防员按照量化评分排序依次选岗。</w:t>
      </w:r>
    </w:p>
    <w:p w14:paraId="05623CAA">
      <w:pPr>
        <w:pStyle w:val="6"/>
        <w:widowControl/>
        <w:wordWrap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（六）宣布选岗结果。</w:t>
      </w:r>
    </w:p>
    <w:p w14:paraId="77A1E59D">
      <w:pPr>
        <w:pStyle w:val="6"/>
        <w:widowControl/>
        <w:wordWrap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（七）开具《国家综合性消防救援队伍退出消防员转岗介绍信》。</w:t>
      </w:r>
    </w:p>
    <w:p w14:paraId="43FE6D5B">
      <w:pPr>
        <w:pStyle w:val="6"/>
        <w:widowControl/>
        <w:wordWrap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（八）人员离场。</w:t>
      </w:r>
    </w:p>
    <w:p w14:paraId="79398019">
      <w:pPr>
        <w:widowControl w:val="0"/>
        <w:wordWrap/>
        <w:snapToGrid w:val="0"/>
        <w:spacing w:before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、工作要求</w:t>
      </w:r>
    </w:p>
    <w:p w14:paraId="0B24ACB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（一）参加选岗退出消防员务必于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分前到达会场，报到时务必携带个人身份证件、转岗安置通知书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因个人原因未按时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到场选岗的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，视为放弃参加选岗，一切后果由个人承担。</w:t>
      </w:r>
    </w:p>
    <w:p w14:paraId="406FC19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）转岗退出消防员应严格遵守选岗流程和选岗纪律，按时入场，选岗时间为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，选岗签字按手印后不得更改。</w:t>
      </w:r>
    </w:p>
    <w:p w14:paraId="4788CBFB">
      <w:pPr>
        <w:wordWrap/>
        <w:adjustRightInd/>
        <w:snapToGrid/>
        <w:spacing w:beforeAutospacing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（三）退出消防员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点名验证身份证、通知单后，进入“选岗区”，依据安置计划选择空缺岗位。选择后，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退出消防员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本人签名、按手印进行确认。选岗结果一经确认，不得更改。放弃的，在选岗名单上，签署“放弃”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签名按手印。选岗完毕，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退出消防员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立即离开会场。</w:t>
      </w:r>
    </w:p>
    <w:p w14:paraId="35352CB3">
      <w:pPr>
        <w:wordWrap/>
        <w:adjustRightInd/>
        <w:snapToGrid/>
        <w:spacing w:beforeAutospacing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安置结果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公示，接受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监督。转岗消防员应在规定时间内到接收单位报到，如不在规定时间内办理报到手续的，本年度不再安置并退回档案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986654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）根据相关规定，转岗消防员无正当理由拒不服从工作安排的，视为放弃转岗安置待遇。在待转岗期间，被依法追究刑事责任的，取消其转岗安置待遇。</w:t>
      </w:r>
    </w:p>
    <w:p w14:paraId="7C8584C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A715F17">
      <w:pPr>
        <w:wordWrap/>
        <w:adjustRightInd/>
        <w:snapToGrid/>
        <w:spacing w:before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0A9646">
      <w:pPr>
        <w:pStyle w:val="2"/>
        <w:wordWrap/>
        <w:adjustRightInd/>
        <w:snapToGrid/>
        <w:spacing w:afterLines="0"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临淄区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退出消防员安置工作协作配合机制办公室</w:t>
      </w:r>
    </w:p>
    <w:p w14:paraId="33869C1E">
      <w:pPr>
        <w:wordWrap/>
        <w:adjustRightInd/>
        <w:snapToGrid/>
        <w:spacing w:line="600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6D3215CA">
      <w:pPr>
        <w:wordWrap/>
        <w:adjustRightInd/>
        <w:snapToGrid/>
        <w:spacing w:beforeAutospacing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E1BB7C-7195-45A3-8262-0F455C6E31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2E3F65-BF24-4D34-9917-BD612D5F6E8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6311D6E-77F5-4376-96A0-A554191B06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95CAD">
    <w:pPr>
      <w:pStyle w:val="5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10C008E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FE5B5D"/>
    <w:rsid w:val="00D04BE6"/>
    <w:rsid w:val="04A92419"/>
    <w:rsid w:val="072D2F81"/>
    <w:rsid w:val="16366A10"/>
    <w:rsid w:val="18D11C28"/>
    <w:rsid w:val="1A9154DD"/>
    <w:rsid w:val="1C823DBD"/>
    <w:rsid w:val="1D551241"/>
    <w:rsid w:val="1FF628A7"/>
    <w:rsid w:val="23AD35F3"/>
    <w:rsid w:val="41524DB6"/>
    <w:rsid w:val="468E063F"/>
    <w:rsid w:val="4B275459"/>
    <w:rsid w:val="4DFE5B5D"/>
    <w:rsid w:val="4EFE334D"/>
    <w:rsid w:val="56E1040F"/>
    <w:rsid w:val="59E545C2"/>
    <w:rsid w:val="5D7936B0"/>
    <w:rsid w:val="5EC248AB"/>
    <w:rsid w:val="5EE44AD7"/>
    <w:rsid w:val="60D34092"/>
    <w:rsid w:val="67F560A3"/>
    <w:rsid w:val="7745762C"/>
    <w:rsid w:val="799671C1"/>
    <w:rsid w:val="7A6B3E7D"/>
    <w:rsid w:val="7DCE4768"/>
    <w:rsid w:val="F6EBAE99"/>
    <w:rsid w:val="FDED4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100" w:beforeAutospacing="1" w:after="0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公文"/>
    <w:basedOn w:val="1"/>
    <w:qFormat/>
    <w:uiPriority w:val="0"/>
    <w:pPr>
      <w:numPr>
        <w:ilvl w:val="0"/>
        <w:numId w:val="0"/>
      </w:numPr>
      <w:spacing w:line="560" w:lineRule="exact"/>
      <w:ind w:firstLine="640" w:firstLineChars="200"/>
    </w:pPr>
    <w:rPr>
      <w:rFonts w:hint="eastAsia"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935</Characters>
  <Lines>0</Lines>
  <Paragraphs>0</Paragraphs>
  <TotalTime>6</TotalTime>
  <ScaleCrop>false</ScaleCrop>
  <LinksUpToDate>false</LinksUpToDate>
  <CharactersWithSpaces>958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2025-07-14T09:25:00Z</dcterms:created>
  <dc:creator>Administrator</dc:creator>
  <cp:lastModifiedBy>dolphin</cp:lastModifiedBy>
  <cp:lastPrinted>2025-07-17T14:44:00Z</cp:lastPrinted>
  <dcterms:modified xsi:type="dcterms:W3CDTF">2026-06-22T03:30:01Z</dcterms:modified>
  <dc:title>临淄区2024年12月退出消防员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eyJoZGlkIjoiZTNjMGQ0YmVkN2EwY2U4MDY0NDJhODE0MDE1MDY0MWEiLCJ1c2VySWQiOiI0MzU4NjExNzEifQ==</vt:lpwstr>
  </property>
  <property fmtid="{D5CDD505-2E9C-101B-9397-08002B2CF9AE}" pid="4" name="ICV">
    <vt:lpwstr>3C971CC9AC6C42F8B80922F2F3EAEFE0_12</vt:lpwstr>
  </property>
</Properties>
</file>