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Toc24724726"/>
      <w:r>
        <w:rPr>
          <w:rFonts w:hint="eastAsia" w:ascii="Times New Roman" w:hAnsi="方正小标宋简体" w:eastAsia="方正小标宋简体"/>
          <w:bCs/>
          <w:sz w:val="44"/>
          <w:szCs w:val="44"/>
          <w:lang w:val="en-US" w:eastAsia="zh-CN"/>
        </w:rPr>
        <w:t>临淄区</w:t>
      </w:r>
      <w:r>
        <w:rPr>
          <w:rFonts w:hint="eastAsia" w:ascii="Times New Roman" w:hAnsi="方正小标宋简体" w:eastAsia="方正小标宋简体"/>
          <w:bCs/>
          <w:sz w:val="44"/>
          <w:szCs w:val="44"/>
        </w:rPr>
        <w:t>救灾生产领域政务公开标准目录</w:t>
      </w:r>
      <w:bookmarkEnd w:id="0"/>
    </w:p>
    <w:tbl>
      <w:tblPr>
        <w:tblStyle w:val="4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6"/>
        <w:gridCol w:w="701"/>
        <w:gridCol w:w="917"/>
        <w:gridCol w:w="2436"/>
        <w:gridCol w:w="2928"/>
        <w:gridCol w:w="1758"/>
        <w:gridCol w:w="1079"/>
        <w:gridCol w:w="1422"/>
        <w:gridCol w:w="598"/>
        <w:gridCol w:w="629"/>
        <w:gridCol w:w="58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92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75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07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42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黑体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公开渠道和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载体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对象</w:t>
            </w:r>
          </w:p>
        </w:tc>
        <w:tc>
          <w:tcPr>
            <w:tcW w:w="142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tblHeader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事项</w:t>
            </w:r>
          </w:p>
        </w:tc>
        <w:tc>
          <w:tcPr>
            <w:tcW w:w="243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292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全社会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群众</w:t>
            </w: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主动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依申请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Cs/>
                <w:kern w:val="0"/>
                <w:sz w:val="20"/>
                <w:szCs w:val="20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法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规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策</w:t>
            </w:r>
          </w:p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文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件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ind w:right="-359" w:rightChars="-171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上级下发的各类需主动公开的政策文件、规章制度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《国务院办公厅印发〈关于全面推进政务公开工作的意见〉实施细则的通知》（国办发〔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2016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〕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工作中形成的各类需主动公开的制度及相关解读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与救灾有关的法律、法规；与救灾有关的部门和地方规章。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与救灾有关的国家标准、行业标准、地方标准等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号）、《关于全面推进政务公开工作的意见》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通过会议讨论作出重要改革方案等重大决策时，经党组研究认为有必要公开讨论决策过程的会议、重大决策草案公布后征集到的社会公众意见情况、采纳与否情况及理由等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27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灾后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救助审定信息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自然灾害救助（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类）的救助对象、申报材料、办理程序及时限等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备灾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灾害信息员队伍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val="en-US" w:eastAsia="zh-CN"/>
              </w:rPr>
              <w:t>区、镇（街道）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两级灾害信息员工作职责和办公电话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《政府信息公开条例》、《社会救助暂行办法》、《国家综合防灾减灾规划（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2016-2020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年）》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预警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气象、地震、应急等单</w:t>
            </w:r>
            <w:bookmarkStart w:id="1" w:name="_GoBack"/>
            <w:bookmarkEnd w:id="1"/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位发布的预警信息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信息形成或变更之日起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灾情核定信息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信息形成或变更之日起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应急管理部门审批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救助款物通知及划拨情况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因灾过渡期生活救助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因灾过渡期生活救助标准、过渡期生活救助对象评议结果公示（灾民姓名、受灾情况、拟救助金额、监督举报电话）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                      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过渡期生活救助对象确定（灾民姓名、受灾情况、救助金额、监督举报电话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)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灾害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救助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居民住房恢复重建救助标准（居民因灾倒房、损房恢复重建具体救助标准）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《政府信息公开条例》、《自然灾害救助条例》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款物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管理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捐赠款物信息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年度捐赠款物信息以及款物使用情况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年度款物使用情况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年度救灾资金和救灾物资等使用情况</w:t>
            </w:r>
          </w:p>
        </w:tc>
        <w:tc>
          <w:tcPr>
            <w:tcW w:w="292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711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号）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信息形成（变更）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  <w:lang w:eastAsia="zh-CN"/>
              </w:rPr>
              <w:t>临淄区应急管理局</w:t>
            </w:r>
          </w:p>
        </w:tc>
        <w:tc>
          <w:tcPr>
            <w:tcW w:w="142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政府门户网站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信息公示栏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仿宋_GB2312" w:eastAsia="仿宋_GB2312"/>
                <w:kern w:val="0"/>
                <w:sz w:val="20"/>
                <w:szCs w:val="20"/>
              </w:rPr>
              <w:t>政务服务中心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bCs/>
          <w:sz w:val="30"/>
        </w:rPr>
      </w:pPr>
    </w:p>
    <w:sectPr>
      <w:footerReference r:id="rId3" w:type="default"/>
      <w:footerReference r:id="rId4" w:type="even"/>
      <w:pgSz w:w="16840" w:h="11907" w:orient="landscape"/>
      <w:pgMar w:top="1701" w:right="1418" w:bottom="1418" w:left="1418" w:header="851" w:footer="113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E305BF-DBB8-445A-98C0-E2B8AA3D3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FA3430-0BC6-4EC0-A682-46085B5264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E1847DA-876C-46CC-91E9-3FDBF0E0C10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C8266719-171F-4B51-AA71-F3A4337BF4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1"/>
        <w:szCs w:val="21"/>
      </w:rPr>
    </w:pPr>
    <w:r>
      <w:rPr>
        <w:rStyle w:val="6"/>
        <w:rFonts w:ascii="Times New Roman" w:hAnsi="Times New Roman"/>
        <w:sz w:val="21"/>
        <w:szCs w:val="21"/>
      </w:rPr>
      <w:fldChar w:fldCharType="begin"/>
    </w:r>
    <w:r>
      <w:rPr>
        <w:rStyle w:val="6"/>
        <w:rFonts w:ascii="Times New Roman" w:hAnsi="Times New Roman"/>
        <w:sz w:val="21"/>
        <w:szCs w:val="21"/>
      </w:rPr>
      <w:instrText xml:space="preserve">PAGE  </w:instrText>
    </w:r>
    <w:r>
      <w:rPr>
        <w:rStyle w:val="6"/>
        <w:rFonts w:ascii="Times New Roman" w:hAnsi="Times New Roman"/>
        <w:sz w:val="21"/>
        <w:szCs w:val="21"/>
      </w:rPr>
      <w:fldChar w:fldCharType="separate"/>
    </w:r>
    <w:r>
      <w:rPr>
        <w:rStyle w:val="6"/>
        <w:rFonts w:ascii="Times New Roman" w:hAnsi="Times New Roman"/>
        <w:sz w:val="21"/>
        <w:szCs w:val="21"/>
      </w:rPr>
      <w:t>2</w:t>
    </w:r>
    <w:r>
      <w:rPr>
        <w:rStyle w:val="6"/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11EA3"/>
    <w:rsid w:val="003C77DF"/>
    <w:rsid w:val="007C54C0"/>
    <w:rsid w:val="00881B93"/>
    <w:rsid w:val="00B118C0"/>
    <w:rsid w:val="00B52DBF"/>
    <w:rsid w:val="00D745FC"/>
    <w:rsid w:val="00E433FE"/>
    <w:rsid w:val="00FB6F3A"/>
    <w:rsid w:val="00FD77B6"/>
    <w:rsid w:val="0DE96866"/>
    <w:rsid w:val="288A4C18"/>
    <w:rsid w:val="3AC72AEE"/>
    <w:rsid w:val="4CE97EA6"/>
    <w:rsid w:val="4DD33B18"/>
    <w:rsid w:val="4E436805"/>
    <w:rsid w:val="6EC56740"/>
    <w:rsid w:val="70A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313</Words>
  <Characters>1787</Characters>
  <Lines>0</Lines>
  <Paragraphs>0</Paragraphs>
  <TotalTime>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2020-07-21T09:14:00Z</dcterms:created>
  <dc:creator>李境城</dc:creator>
  <cp:lastModifiedBy>user</cp:lastModifiedBy>
  <cp:lastPrinted>2020-07-27T09:00:00Z</cp:lastPrinted>
  <dcterms:modified xsi:type="dcterms:W3CDTF">2020-11-30T03:17:53Z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