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ind w:left="-420" w:leftChars="-200" w:right="-420" w:rightChars="-200"/>
        <w:jc w:val="center"/>
        <w:rPr>
          <w:rFonts w:ascii="方正小标宋简体" w:eastAsia="方正小标宋简体" w:cs="仿宋_GB2312" w:hAnsiTheme="majorEastAsia"/>
          <w:b/>
          <w:sz w:val="44"/>
          <w:szCs w:val="44"/>
        </w:rPr>
      </w:pPr>
    </w:p>
    <w:p>
      <w:pPr>
        <w:widowControl/>
        <w:spacing w:line="640" w:lineRule="exact"/>
        <w:ind w:left="-420" w:leftChars="-200" w:right="-420" w:rightChars="-200"/>
        <w:jc w:val="center"/>
        <w:rPr>
          <w:rFonts w:ascii="方正小标宋简体" w:eastAsia="方正小标宋简体" w:cs="仿宋_GB2312" w:hAnsiTheme="majorEastAsia"/>
          <w:b/>
          <w:sz w:val="44"/>
          <w:szCs w:val="44"/>
        </w:rPr>
      </w:pPr>
      <w:bookmarkStart w:id="0" w:name="_GoBack"/>
      <w:bookmarkEnd w:id="0"/>
    </w:p>
    <w:p>
      <w:pPr>
        <w:widowControl/>
        <w:spacing w:line="640" w:lineRule="exact"/>
        <w:ind w:left="-420" w:leftChars="-200" w:right="-420" w:rightChars="-200"/>
        <w:jc w:val="center"/>
        <w:rPr>
          <w:rFonts w:ascii="方正小标宋简体" w:eastAsia="方正小标宋简体" w:cs="仿宋_GB2312" w:hAnsiTheme="majorEastAsia"/>
          <w:b/>
          <w:sz w:val="44"/>
          <w:szCs w:val="44"/>
        </w:rPr>
      </w:pPr>
      <w:r>
        <w:rPr>
          <w:rFonts w:hint="eastAsia" w:ascii="方正小标宋简体" w:eastAsia="方正小标宋简体" w:cs="仿宋_GB2312" w:hAnsiTheme="majorEastAsia"/>
          <w:b/>
          <w:sz w:val="44"/>
          <w:szCs w:val="44"/>
        </w:rPr>
        <w:t>临淄区新增</w:t>
      </w:r>
      <w:r>
        <w:rPr>
          <w:rFonts w:hint="eastAsia" w:ascii="方正小标宋简体" w:eastAsia="方正小标宋简体" w:cs="仿宋_GB2312" w:hAnsiTheme="majorEastAsia"/>
          <w:b/>
          <w:sz w:val="44"/>
          <w:szCs w:val="44"/>
          <w:lang w:eastAsia="zh-CN"/>
        </w:rPr>
        <w:t>“双通道”</w:t>
      </w:r>
      <w:r>
        <w:rPr>
          <w:rFonts w:hint="eastAsia" w:ascii="方正小标宋简体" w:eastAsia="方正小标宋简体" w:cs="仿宋_GB2312" w:hAnsiTheme="majorEastAsia"/>
          <w:b/>
          <w:sz w:val="44"/>
          <w:szCs w:val="44"/>
        </w:rPr>
        <w:t>定点医药机构名单</w:t>
      </w:r>
    </w:p>
    <w:p>
      <w:pPr>
        <w:widowControl/>
        <w:spacing w:line="640" w:lineRule="exact"/>
        <w:ind w:left="-420" w:leftChars="-200" w:right="-420" w:rightChars="-200"/>
        <w:jc w:val="center"/>
        <w:rPr>
          <w:rFonts w:ascii="方正小标宋简体" w:eastAsia="方正小标宋简体" w:cs="仿宋_GB2312" w:hAnsiTheme="majorEastAsia"/>
          <w:b/>
          <w:sz w:val="44"/>
          <w:szCs w:val="44"/>
        </w:rPr>
      </w:pPr>
      <w:r>
        <w:rPr>
          <w:rFonts w:hint="eastAsia" w:ascii="方正小标宋简体" w:eastAsia="方正小标宋简体" w:cs="仿宋_GB2312" w:hAnsiTheme="majorEastAsia"/>
          <w:b/>
          <w:sz w:val="44"/>
          <w:szCs w:val="44"/>
        </w:rPr>
        <w:t>公 示</w:t>
      </w:r>
    </w:p>
    <w:p>
      <w:pPr>
        <w:widowControl/>
        <w:spacing w:line="640" w:lineRule="exact"/>
        <w:ind w:left="-420" w:leftChars="-200" w:right="-420" w:rightChars="-200" w:firstLine="645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spacing w:line="640" w:lineRule="exact"/>
        <w:ind w:left="-420" w:leftChars="-200" w:right="-420" w:rightChars="-200" w:firstLine="645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根据《关于开展"双通道"定点零售药店预申报工作的通知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》（</w:t>
      </w:r>
      <w:r>
        <w:rPr>
          <w:rFonts w:hint="eastAsia" w:ascii="仿宋_GB2312" w:hAnsi="仿宋_GB2312" w:eastAsia="仿宋_GB2312" w:cs="仿宋_GB2312"/>
          <w:sz w:val="32"/>
          <w:szCs w:val="32"/>
        </w:rPr>
        <w:t>淄医保中心字〔2023〕11号），淄博市医疗保障局临淄分局对申请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“双通道”</w:t>
      </w:r>
      <w:r>
        <w:rPr>
          <w:rFonts w:hint="eastAsia" w:ascii="仿宋_GB2312" w:hAnsi="仿宋_GB2312" w:eastAsia="仿宋_GB2312" w:cs="仿宋_GB2312"/>
          <w:sz w:val="32"/>
          <w:szCs w:val="32"/>
        </w:rPr>
        <w:t>定点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医药机构进行评估并上报市局备案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现将备案通过名单予以公示。公示时间为2023年1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7日至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日。公示期内如有异议，请致电临淄分局，联系电话：7176750。</w:t>
      </w:r>
    </w:p>
    <w:p>
      <w:pPr>
        <w:widowControl/>
        <w:spacing w:line="640" w:lineRule="exact"/>
        <w:ind w:left="-420" w:leftChars="-200" w:right="-420" w:rightChars="-200" w:firstLine="645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4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1"/>
        <w:gridCol w:w="6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8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序号</w:t>
            </w:r>
          </w:p>
        </w:tc>
        <w:tc>
          <w:tcPr>
            <w:tcW w:w="67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679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</w:rPr>
              <w:t>淄博医保药品零售超市有限公司临淄</w:t>
            </w:r>
            <w:r>
              <w:rPr>
                <w:rFonts w:hint="eastAsia" w:ascii="黑体" w:eastAsia="黑体" w:cs="黑体"/>
                <w:color w:val="000000"/>
                <w:kern w:val="0"/>
                <w:sz w:val="24"/>
                <w:lang w:eastAsia="zh-CN"/>
              </w:rPr>
              <w:t>管仲</w:t>
            </w:r>
            <w:r>
              <w:rPr>
                <w:rFonts w:hint="eastAsia" w:ascii="黑体" w:eastAsia="黑体" w:cs="黑体"/>
                <w:color w:val="000000"/>
                <w:kern w:val="0"/>
                <w:sz w:val="24"/>
              </w:rPr>
              <w:t>路店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8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6792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</w:rPr>
              <w:t>淄博立健众康医药连锁有限公司临淄邮政局西门店</w:t>
            </w:r>
          </w:p>
        </w:tc>
      </w:tr>
    </w:tbl>
    <w:p>
      <w:pPr>
        <w:widowControl/>
        <w:spacing w:line="640" w:lineRule="exact"/>
        <w:ind w:right="-420" w:rightChars="-200" w:firstLine="3680" w:firstLineChars="115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spacing w:line="640" w:lineRule="exact"/>
        <w:ind w:right="-420" w:rightChars="-200" w:firstLine="3680" w:firstLineChars="115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spacing w:line="640" w:lineRule="exact"/>
        <w:ind w:right="-420" w:rightChars="-200" w:firstLine="3680" w:firstLineChars="115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spacing w:line="640" w:lineRule="exact"/>
        <w:ind w:right="-420" w:rightChars="-200" w:firstLine="3680" w:firstLineChars="115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淄博市医疗保障局临淄分局</w:t>
      </w:r>
    </w:p>
    <w:p>
      <w:pPr>
        <w:widowControl/>
        <w:spacing w:line="640" w:lineRule="exact"/>
        <w:ind w:right="-420" w:rightChars="-200" w:firstLine="4320" w:firstLineChars="135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23</w:t>
      </w:r>
      <w:r>
        <w:rPr>
          <w:rFonts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7</w:t>
      </w:r>
      <w:r>
        <w:rPr>
          <w:rFonts w:ascii="仿宋_GB2312" w:hAnsi="仿宋_GB2312" w:eastAsia="仿宋_GB2312" w:cs="仿宋_GB2312"/>
          <w:sz w:val="32"/>
          <w:szCs w:val="32"/>
        </w:rPr>
        <w:t>日</w:t>
      </w:r>
    </w:p>
    <w:sectPr>
      <w:headerReference r:id="rId3" w:type="default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13085"/>
    <w:rsid w:val="00046540"/>
    <w:rsid w:val="00092C78"/>
    <w:rsid w:val="000C1084"/>
    <w:rsid w:val="000C3B7C"/>
    <w:rsid w:val="000E4C99"/>
    <w:rsid w:val="00117316"/>
    <w:rsid w:val="00120260"/>
    <w:rsid w:val="001D0E83"/>
    <w:rsid w:val="001E34DF"/>
    <w:rsid w:val="00210D33"/>
    <w:rsid w:val="00242895"/>
    <w:rsid w:val="0029416D"/>
    <w:rsid w:val="002D462D"/>
    <w:rsid w:val="00346BE8"/>
    <w:rsid w:val="00381167"/>
    <w:rsid w:val="00397ECF"/>
    <w:rsid w:val="003D693B"/>
    <w:rsid w:val="004C23C4"/>
    <w:rsid w:val="005247D3"/>
    <w:rsid w:val="00546C79"/>
    <w:rsid w:val="00582860"/>
    <w:rsid w:val="005F291F"/>
    <w:rsid w:val="005F66D2"/>
    <w:rsid w:val="006D0EF9"/>
    <w:rsid w:val="006F3508"/>
    <w:rsid w:val="00772175"/>
    <w:rsid w:val="00777167"/>
    <w:rsid w:val="007B5296"/>
    <w:rsid w:val="008035B6"/>
    <w:rsid w:val="00813085"/>
    <w:rsid w:val="00833ED3"/>
    <w:rsid w:val="00846A3C"/>
    <w:rsid w:val="0086065D"/>
    <w:rsid w:val="0088405C"/>
    <w:rsid w:val="008C71D8"/>
    <w:rsid w:val="008D2F22"/>
    <w:rsid w:val="009177A1"/>
    <w:rsid w:val="00966862"/>
    <w:rsid w:val="009938ED"/>
    <w:rsid w:val="009B51D9"/>
    <w:rsid w:val="009D45A6"/>
    <w:rsid w:val="00AB230B"/>
    <w:rsid w:val="00AB2BBB"/>
    <w:rsid w:val="00AB47EF"/>
    <w:rsid w:val="00AC4683"/>
    <w:rsid w:val="00AE45A5"/>
    <w:rsid w:val="00B006F0"/>
    <w:rsid w:val="00BF4555"/>
    <w:rsid w:val="00BF6525"/>
    <w:rsid w:val="00C411D9"/>
    <w:rsid w:val="00C45644"/>
    <w:rsid w:val="00CE2F66"/>
    <w:rsid w:val="00D13769"/>
    <w:rsid w:val="00D45767"/>
    <w:rsid w:val="00D50A9E"/>
    <w:rsid w:val="00D8156D"/>
    <w:rsid w:val="00ED697A"/>
    <w:rsid w:val="00EF767B"/>
    <w:rsid w:val="00F317CC"/>
    <w:rsid w:val="00F4285F"/>
    <w:rsid w:val="00F47579"/>
    <w:rsid w:val="00F60C80"/>
    <w:rsid w:val="00F63080"/>
    <w:rsid w:val="00F6712F"/>
    <w:rsid w:val="00F75BF7"/>
    <w:rsid w:val="0C5C65DC"/>
    <w:rsid w:val="0D142F52"/>
    <w:rsid w:val="140A6DD9"/>
    <w:rsid w:val="23143117"/>
    <w:rsid w:val="32A1108F"/>
    <w:rsid w:val="36FF1244"/>
    <w:rsid w:val="3AC76AB7"/>
    <w:rsid w:val="40815544"/>
    <w:rsid w:val="462771FC"/>
    <w:rsid w:val="4B746E4D"/>
    <w:rsid w:val="5157708F"/>
    <w:rsid w:val="68581412"/>
    <w:rsid w:val="78CA629C"/>
    <w:rsid w:val="7A750E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Body text|1"/>
    <w:basedOn w:val="1"/>
    <w:qFormat/>
    <w:uiPriority w:val="0"/>
    <w:pPr>
      <w:spacing w:line="346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16EA28-9032-4011-BD26-96FAEAAB01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44</Words>
  <Characters>252</Characters>
  <Lines>2</Lines>
  <Paragraphs>1</Paragraphs>
  <TotalTime>4</TotalTime>
  <ScaleCrop>false</ScaleCrop>
  <LinksUpToDate>false</LinksUpToDate>
  <CharactersWithSpaces>295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2017-05-17T03:20:00Z</dcterms:created>
  <dc:creator>Sky123.Org</dc:creator>
  <cp:lastModifiedBy>lenovo</cp:lastModifiedBy>
  <dcterms:modified xsi:type="dcterms:W3CDTF">2023-11-17T02:15:15Z</dcterms:modified>
  <dc:title>临淄区2020年三季度申请医保定点医药机构通过名单公示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86931D6F965349BF8159744D928CFADE</vt:lpwstr>
  </property>
</Properties>
</file>