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华文中宋" w:eastAsia="方正小标宋简体" w:cs="Times New Roman"/>
          <w:bCs/>
          <w:color w:val="FF0000"/>
          <w:w w:val="77"/>
          <w:sz w:val="96"/>
          <w:szCs w:val="96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bCs/>
          <w:color w:val="FF0000"/>
          <w:w w:val="77"/>
          <w:sz w:val="96"/>
          <w:szCs w:val="96"/>
        </w:rPr>
        <w:t>临淄区重点项目</w:t>
      </w:r>
      <w:r>
        <w:rPr>
          <w:rFonts w:hint="eastAsia" w:ascii="方正小标宋简体" w:hAnsi="华文中宋" w:eastAsia="方正小标宋简体" w:cs="Times New Roman"/>
          <w:bCs/>
          <w:color w:val="FF0000"/>
          <w:w w:val="77"/>
          <w:sz w:val="96"/>
          <w:szCs w:val="96"/>
          <w:lang w:val="en-US" w:eastAsia="zh-CN"/>
        </w:rPr>
        <w:t>服务中心</w:t>
      </w:r>
    </w:p>
    <w:p>
      <w:pPr>
        <w:jc w:val="center"/>
        <w:rPr>
          <w:rFonts w:hint="eastAsia" w:ascii="方正小标宋简体" w:hAnsi="仿宋" w:eastAsia="方正小标宋简体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/>
          <w:sz w:val="52"/>
          <w:szCs w:val="52"/>
          <w:shd w:val="clear" w:color="auto" w:fill="FFFFFF"/>
        </w:rPr>
        <w:t>2020年度牵手农村共建帮扶计划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为充分发挥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文明单位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优势，促进城乡统筹发展，结合我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单位实际，主动与稷下街道合里村进行帮扶活动，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如下：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一、帮扶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1.确保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帮扶困难对象的基本生活得到保障;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有劳动能力和就业愿望的家庭成员能实现再就业;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每户帮扶对象年上门走访慰问不少于2次。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二、帮扶内容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开展社区教育,提高居民素质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开展爱国主义教育,引导居民爱祖国、爱家乡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齐心协力共建美好家园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整治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村居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环境,营造优美生活空间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积极开展“共建美好家园”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主题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活动,积极参与环境卫生治理活动,努力实现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帮扶对象居住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环境的“亮、净、美”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在重大节日期间，组织党员干部到结对帮扶对象家中慰问和志愿服务活动。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四、帮扶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1.开展爱护环境、清洁家园等志愿活动。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时间节点：贯穿全年。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2.为具有劳动能力的困难人员，向市区重点项目推举，优先根据人员能力、技能，安排相应岗位，并取得相应报酬。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时间节点：根据企业招工实际情况。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3.结对帮扶辖区内低保户、五保户，提供相应物资帮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助。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时间节点：春节、中秋、重阳等传统节日。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686C"/>
    <w:rsid w:val="00130CAF"/>
    <w:rsid w:val="002D40D9"/>
    <w:rsid w:val="00556B5D"/>
    <w:rsid w:val="0081686C"/>
    <w:rsid w:val="00AE2C80"/>
    <w:rsid w:val="0F6C460F"/>
    <w:rsid w:val="13E14F84"/>
    <w:rsid w:val="5E3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btn2"/>
    <w:basedOn w:val="6"/>
    <w:uiPriority w:val="0"/>
  </w:style>
  <w:style w:type="character" w:customStyle="1" w:styleId="13">
    <w:name w:val="btn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</Words>
  <Characters>661</Characters>
  <Lines>5</Lines>
  <Paragraphs>1</Paragraphs>
  <TotalTime>10</TotalTime>
  <ScaleCrop>false</ScaleCrop>
  <LinksUpToDate>false</LinksUpToDate>
  <CharactersWithSpaces>775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2018-02-11T01:59:00Z</dcterms:created>
  <dc:creator>管理员</dc:creator>
  <cp:lastModifiedBy>子似墨</cp:lastModifiedBy>
  <dcterms:modified xsi:type="dcterms:W3CDTF">2020-09-21T07:26:49Z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