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9C" w:rsidRDefault="0076219C">
      <w:bookmarkStart w:id="0" w:name="_GoBack"/>
      <w:bookmarkEnd w:id="0"/>
    </w:p>
    <w:p w:rsidR="0076219C" w:rsidRDefault="001552F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临淄区商务局</w:t>
      </w:r>
    </w:p>
    <w:p w:rsidR="0076219C" w:rsidRDefault="001552F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</w:t>
      </w:r>
      <w:r>
        <w:rPr>
          <w:rFonts w:ascii="方正小标宋简体" w:eastAsia="方正小标宋简体" w:hAnsi="黑体"/>
          <w:sz w:val="44"/>
          <w:szCs w:val="44"/>
        </w:rPr>
        <w:t>21</w:t>
      </w:r>
      <w:r>
        <w:rPr>
          <w:rFonts w:ascii="方正小标宋简体" w:eastAsia="方正小标宋简体" w:hAnsi="黑体" w:hint="eastAsia"/>
          <w:sz w:val="44"/>
          <w:szCs w:val="44"/>
        </w:rPr>
        <w:t>年政府信息公开工作年度报告</w:t>
      </w:r>
    </w:p>
    <w:p w:rsidR="0076219C" w:rsidRDefault="0076219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6219C" w:rsidRDefault="001552F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本报告按照《国务院办公厅政府信息与政务公开办公室关于印发</w:t>
      </w:r>
      <w:r>
        <w:rPr>
          <w:rFonts w:ascii="仿宋" w:eastAsia="仿宋" w:hAnsi="仿宋" w:hint="eastAsia"/>
          <w:color w:val="000000"/>
          <w:sz w:val="32"/>
          <w:szCs w:val="32"/>
        </w:rPr>
        <w:t>&lt;</w:t>
      </w:r>
      <w:r>
        <w:rPr>
          <w:rFonts w:ascii="仿宋" w:eastAsia="仿宋" w:hAnsi="仿宋" w:hint="eastAsia"/>
          <w:color w:val="000000"/>
          <w:sz w:val="32"/>
          <w:szCs w:val="32"/>
        </w:rPr>
        <w:t>中华人民共和国政府信息公开工作年度报告格式</w:t>
      </w:r>
      <w:r>
        <w:rPr>
          <w:rFonts w:ascii="仿宋" w:eastAsia="仿宋" w:hAnsi="仿宋" w:hint="eastAsia"/>
          <w:color w:val="000000"/>
          <w:sz w:val="32"/>
          <w:szCs w:val="32"/>
        </w:rPr>
        <w:t>&gt;</w:t>
      </w:r>
      <w:r>
        <w:rPr>
          <w:rFonts w:ascii="仿宋" w:eastAsia="仿宋" w:hAnsi="仿宋" w:hint="eastAsia"/>
          <w:color w:val="000000"/>
          <w:sz w:val="32"/>
          <w:szCs w:val="32"/>
        </w:rPr>
        <w:t>的通知》</w:t>
      </w:r>
      <w:r>
        <w:rPr>
          <w:rFonts w:ascii="仿宋" w:eastAsia="仿宋" w:hAnsi="仿宋" w:hint="eastAsia"/>
          <w:color w:val="000000"/>
          <w:sz w:val="32"/>
          <w:szCs w:val="32"/>
        </w:rPr>
        <w:t>(</w:t>
      </w:r>
      <w:r>
        <w:rPr>
          <w:rFonts w:ascii="仿宋" w:eastAsia="仿宋" w:hAnsi="仿宋" w:hint="eastAsia"/>
          <w:color w:val="000000"/>
          <w:sz w:val="32"/>
          <w:szCs w:val="32"/>
        </w:rPr>
        <w:t>国办公开办函〔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〕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color w:val="000000"/>
          <w:sz w:val="32"/>
          <w:szCs w:val="32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日到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hint="eastAsia"/>
          <w:color w:val="000000"/>
          <w:sz w:val="32"/>
          <w:szCs w:val="32"/>
        </w:rPr>
        <w:t>日止。</w:t>
      </w:r>
      <w:r>
        <w:rPr>
          <w:rFonts w:ascii="仿宋" w:eastAsia="仿宋" w:hAnsi="仿宋" w:cs="Times New Roman"/>
          <w:color w:val="000000"/>
          <w:sz w:val="32"/>
          <w:shd w:val="clear" w:color="auto" w:fill="FFFFFF"/>
        </w:rPr>
        <w:t>本报告的电子版可在临淄区</w:t>
      </w:r>
      <w:r>
        <w:rPr>
          <w:rFonts w:ascii="仿宋" w:eastAsia="仿宋" w:hAnsi="仿宋" w:cs="Times New Roman" w:hint="eastAsia"/>
          <w:color w:val="000000"/>
          <w:sz w:val="32"/>
          <w:shd w:val="clear" w:color="auto" w:fill="FFFFFF"/>
        </w:rPr>
        <w:t>商务</w:t>
      </w:r>
      <w:r>
        <w:rPr>
          <w:rFonts w:ascii="仿宋" w:eastAsia="仿宋" w:hAnsi="仿宋" w:cs="Times New Roman"/>
          <w:color w:val="000000"/>
          <w:sz w:val="32"/>
          <w:shd w:val="clear" w:color="auto" w:fill="FFFFFF"/>
        </w:rPr>
        <w:t>局政务网站</w:t>
      </w:r>
      <w:r>
        <w:rPr>
          <w:rFonts w:ascii="仿宋" w:eastAsia="仿宋" w:hAnsi="仿宋" w:cs="Times New Roman"/>
          <w:color w:val="000000"/>
          <w:sz w:val="32"/>
          <w:shd w:val="clear" w:color="auto" w:fill="FFFFFF"/>
        </w:rPr>
        <w:t>http://www.linzi.gov.cn/gongkai/site_lzq</w:t>
      </w:r>
      <w:r>
        <w:rPr>
          <w:rFonts w:ascii="仿宋" w:eastAsia="仿宋" w:hAnsi="仿宋" w:cs="Times New Roman" w:hint="eastAsia"/>
          <w:color w:val="000000"/>
          <w:sz w:val="32"/>
          <w:shd w:val="clear" w:color="auto" w:fill="FFFFFF"/>
        </w:rPr>
        <w:t>sw</w:t>
      </w:r>
      <w:r>
        <w:rPr>
          <w:rFonts w:ascii="仿宋" w:eastAsia="仿宋" w:hAnsi="仿宋" w:cs="Times New Roman"/>
          <w:color w:val="000000"/>
          <w:sz w:val="32"/>
          <w:shd w:val="clear" w:color="auto" w:fill="FFFFFF"/>
        </w:rPr>
        <w:t>j/</w:t>
      </w:r>
      <w:r>
        <w:rPr>
          <w:rFonts w:ascii="仿宋" w:eastAsia="仿宋" w:hAnsi="仿宋" w:cs="Times New Roman"/>
          <w:color w:val="000000"/>
          <w:sz w:val="32"/>
          <w:shd w:val="clear" w:color="auto" w:fill="FFFFFF"/>
        </w:rPr>
        <w:t>下载。</w:t>
      </w:r>
    </w:p>
    <w:p w:rsidR="0076219C" w:rsidRDefault="001552F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76219C" w:rsidRDefault="001552FA">
      <w:pPr>
        <w:pStyle w:val="2"/>
        <w:widowControl/>
        <w:spacing w:before="75" w:after="75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hd w:val="clear" w:color="auto" w:fill="FFFFFF"/>
        </w:rPr>
        <w:t>202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年临淄区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商务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局在区委、区政府的正确领导下，</w:t>
      </w:r>
      <w:r>
        <w:rPr>
          <w:rFonts w:ascii="仿宋" w:eastAsia="仿宋" w:hAnsi="仿宋"/>
          <w:color w:val="000000"/>
          <w:sz w:val="31"/>
          <w:shd w:val="clear" w:color="auto" w:fill="FFFFFF"/>
        </w:rPr>
        <w:t>严格按照《中华人民共和国政府信息公开条例》规定，坚持以</w:t>
      </w:r>
      <w:r>
        <w:rPr>
          <w:rFonts w:ascii="仿宋_GB2312" w:eastAsia="仿宋_GB2312" w:cs="仿宋_GB2312" w:hint="eastAsia"/>
          <w:sz w:val="31"/>
          <w:szCs w:val="31"/>
        </w:rPr>
        <w:t>规范管理为载体，不断创新公开体制，提高工作水平，</w:t>
      </w:r>
      <w:r>
        <w:rPr>
          <w:rFonts w:ascii="仿宋" w:eastAsia="仿宋" w:hAnsi="仿宋" w:cs="仿宋"/>
          <w:sz w:val="31"/>
          <w:szCs w:val="31"/>
        </w:rPr>
        <w:t>努力保障公民、法人和其他组织依法获取政府信息，提高政府工作透明度，充分发挥政府信息对人民群众生产、</w:t>
      </w:r>
      <w:r>
        <w:rPr>
          <w:rFonts w:ascii="仿宋_GB2312" w:eastAsia="仿宋_GB2312" w:cs="仿宋_GB2312" w:hint="eastAsia"/>
          <w:sz w:val="31"/>
          <w:szCs w:val="31"/>
        </w:rPr>
        <w:t>生活和经济社会活动的服务作用。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202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年度本机关主动公开政府信息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33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。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具体情况如下：</w:t>
      </w:r>
    </w:p>
    <w:p w:rsidR="0076219C" w:rsidRDefault="0076219C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76219C" w:rsidRDefault="001552FA">
      <w:pPr>
        <w:shd w:val="solid" w:color="FFFFFF" w:fill="auto"/>
        <w:autoSpaceDN w:val="0"/>
        <w:spacing w:line="560" w:lineRule="atLeast"/>
        <w:ind w:firstLine="640"/>
        <w:rPr>
          <w:rFonts w:ascii="微软雅黑" w:eastAsia="微软雅黑" w:hAnsi="微软雅黑"/>
          <w:color w:val="000000"/>
          <w:sz w:val="27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hd w:val="clear" w:color="auto" w:fill="FFFFFF"/>
        </w:rPr>
        <w:t>（一）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2020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年法定主动公开内容。其中业务工作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6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条、规划计划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条、机构职能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条、政府信息公开指南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条、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政府信息公开年度报告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条、法规公文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条、重要部署执行公开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条、财政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预决算信息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条、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“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双随机、一公开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”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信息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条、其他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17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条。（以下为部分主动公开信息截图。）</w:t>
      </w:r>
    </w:p>
    <w:p w:rsidR="0076219C" w:rsidRDefault="001552FA">
      <w:pPr>
        <w:pStyle w:val="10"/>
        <w:widowControl/>
        <w:spacing w:before="75" w:after="75" w:line="600" w:lineRule="exact"/>
        <w:jc w:val="both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图一：财政信息公开截图</w:t>
      </w:r>
    </w:p>
    <w:p w:rsidR="0076219C" w:rsidRDefault="001552FA">
      <w:pPr>
        <w:ind w:firstLine="648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/>
          <w:noProof/>
          <w:color w:val="000000"/>
          <w:sz w:val="32"/>
          <w:shd w:val="clear" w:color="auto" w:fill="FFFFFF"/>
        </w:rPr>
        <w:drawing>
          <wp:inline distT="0" distB="0" distL="0" distR="0">
            <wp:extent cx="5274310" cy="1087120"/>
            <wp:effectExtent l="19050" t="0" r="2540" b="0"/>
            <wp:docPr id="4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图二：管理和服务公开截图</w:t>
      </w:r>
    </w:p>
    <w:p w:rsidR="0076219C" w:rsidRDefault="001552FA">
      <w:pPr>
        <w:ind w:firstLine="648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346700" cy="1248410"/>
            <wp:effectExtent l="19050" t="0" r="6350" b="0"/>
            <wp:docPr id="5" name="图片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图三：业务工作部分截图</w:t>
      </w:r>
    </w:p>
    <w:p w:rsidR="0076219C" w:rsidRDefault="001552FA">
      <w:pPr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74310" cy="2233930"/>
            <wp:effectExtent l="19050" t="0" r="2540" b="0"/>
            <wp:docPr id="6" name="图片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32"/>
          <w:szCs w:val="32"/>
        </w:rPr>
        <w:lastRenderedPageBreak/>
        <w:t>二、主动公开政府信息情况</w:t>
      </w:r>
    </w:p>
    <w:p w:rsidR="0076219C" w:rsidRDefault="0076219C">
      <w:pPr>
        <w:spacing w:before="9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Style w:val="TableNormal"/>
        <w:tblW w:w="8124" w:type="dxa"/>
        <w:tblInd w:w="106" w:type="dxa"/>
        <w:tblLayout w:type="fixed"/>
        <w:tblLook w:val="04A0"/>
      </w:tblPr>
      <w:tblGrid>
        <w:gridCol w:w="3284"/>
        <w:gridCol w:w="1686"/>
        <w:gridCol w:w="1803"/>
        <w:gridCol w:w="1351"/>
      </w:tblGrid>
      <w:tr w:rsidR="0076219C">
        <w:trPr>
          <w:trHeight w:hRule="exact" w:val="621"/>
        </w:trPr>
        <w:tc>
          <w:tcPr>
            <w:tcW w:w="8124" w:type="dxa"/>
            <w:gridSpan w:val="4"/>
            <w:tcBorders>
              <w:top w:val="single" w:sz="8" w:space="0" w:color="2B283F"/>
              <w:left w:val="single" w:sz="6" w:space="0" w:color="3B3B44"/>
              <w:bottom w:val="single" w:sz="4" w:space="0" w:color="64647C"/>
              <w:right w:val="single" w:sz="8" w:space="0" w:color="3B3B44"/>
            </w:tcBorders>
          </w:tcPr>
          <w:p w:rsidR="0076219C" w:rsidRDefault="001552FA"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（一</w:t>
            </w:r>
            <w:r>
              <w:rPr>
                <w:rFonts w:hint="eastAsia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76219C">
        <w:trPr>
          <w:trHeight w:hRule="exact" w:val="616"/>
        </w:trPr>
        <w:tc>
          <w:tcPr>
            <w:tcW w:w="3284" w:type="dxa"/>
            <w:tcBorders>
              <w:top w:val="single" w:sz="4" w:space="0" w:color="64647C"/>
              <w:left w:val="single" w:sz="6" w:space="0" w:color="3B3B44"/>
              <w:bottom w:val="single" w:sz="4" w:space="0" w:color="707790"/>
              <w:right w:val="single" w:sz="4" w:space="0" w:color="7C7C83"/>
            </w:tcBorders>
          </w:tcPr>
          <w:p w:rsidR="0076219C" w:rsidRDefault="001552FA">
            <w:pPr>
              <w:spacing w:before="135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1686" w:type="dxa"/>
            <w:tcBorders>
              <w:top w:val="single" w:sz="4" w:space="0" w:color="64647C"/>
              <w:left w:val="single" w:sz="4" w:space="0" w:color="7C7C83"/>
              <w:bottom w:val="single" w:sz="4" w:space="0" w:color="707790"/>
              <w:right w:val="single" w:sz="4" w:space="0" w:color="777780"/>
            </w:tcBorders>
          </w:tcPr>
          <w:p w:rsidR="0076219C" w:rsidRDefault="001552FA">
            <w:pPr>
              <w:spacing w:before="135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本年制发件数</w:t>
            </w:r>
          </w:p>
        </w:tc>
        <w:tc>
          <w:tcPr>
            <w:tcW w:w="1803" w:type="dxa"/>
            <w:tcBorders>
              <w:top w:val="single" w:sz="4" w:space="0" w:color="64647C"/>
              <w:left w:val="single" w:sz="4" w:space="0" w:color="777780"/>
              <w:bottom w:val="single" w:sz="4" w:space="0" w:color="835B67"/>
              <w:right w:val="single" w:sz="2" w:space="0" w:color="606064"/>
            </w:tcBorders>
          </w:tcPr>
          <w:p w:rsidR="0076219C" w:rsidRDefault="001552FA">
            <w:pPr>
              <w:spacing w:before="135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本年废止件数</w:t>
            </w:r>
          </w:p>
        </w:tc>
        <w:tc>
          <w:tcPr>
            <w:tcW w:w="1351" w:type="dxa"/>
            <w:tcBorders>
              <w:top w:val="single" w:sz="4" w:space="0" w:color="64647C"/>
              <w:left w:val="single" w:sz="2" w:space="0" w:color="606064"/>
              <w:bottom w:val="single" w:sz="4" w:space="0" w:color="835B67"/>
              <w:right w:val="single" w:sz="8" w:space="0" w:color="3B3B44"/>
            </w:tcBorders>
          </w:tcPr>
          <w:p w:rsidR="0076219C" w:rsidRDefault="001552FA">
            <w:pPr>
              <w:spacing w:before="130"/>
              <w:jc w:val="center"/>
              <w:rPr>
                <w:sz w:val="21"/>
              </w:rPr>
            </w:pPr>
            <w:r>
              <w:rPr>
                <w:sz w:val="21"/>
              </w:rPr>
              <w:t>现行有效件数</w:t>
            </w:r>
          </w:p>
        </w:tc>
      </w:tr>
      <w:tr w:rsidR="0076219C">
        <w:trPr>
          <w:trHeight w:hRule="exact" w:val="628"/>
        </w:trPr>
        <w:tc>
          <w:tcPr>
            <w:tcW w:w="3284" w:type="dxa"/>
            <w:tcBorders>
              <w:top w:val="single" w:sz="4" w:space="0" w:color="707790"/>
              <w:left w:val="single" w:sz="6" w:space="0" w:color="3B3B44"/>
              <w:bottom w:val="single" w:sz="4" w:space="0" w:color="747487"/>
              <w:right w:val="single" w:sz="4" w:space="0" w:color="97979C"/>
            </w:tcBorders>
          </w:tcPr>
          <w:p w:rsidR="0076219C" w:rsidRDefault="001552FA">
            <w:pPr>
              <w:spacing w:before="147"/>
              <w:ind w:left="93"/>
              <w:jc w:val="left"/>
              <w:rPr>
                <w:sz w:val="21"/>
              </w:rPr>
            </w:pPr>
            <w:r>
              <w:rPr>
                <w:sz w:val="21"/>
              </w:rPr>
              <w:t>规章</w:t>
            </w:r>
          </w:p>
        </w:tc>
        <w:tc>
          <w:tcPr>
            <w:tcW w:w="1686" w:type="dxa"/>
            <w:tcBorders>
              <w:top w:val="single" w:sz="4" w:space="0" w:color="707790"/>
              <w:left w:val="single" w:sz="4" w:space="0" w:color="97979C"/>
              <w:bottom w:val="single" w:sz="4" w:space="0" w:color="747487"/>
              <w:right w:val="single" w:sz="4" w:space="0" w:color="939397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803" w:type="dxa"/>
            <w:tcBorders>
              <w:top w:val="single" w:sz="4" w:space="0" w:color="835B67"/>
              <w:left w:val="single" w:sz="4" w:space="0" w:color="939397"/>
              <w:bottom w:val="single" w:sz="2" w:space="0" w:color="546080"/>
              <w:right w:val="single" w:sz="4" w:space="0" w:color="97939C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51" w:type="dxa"/>
            <w:tcBorders>
              <w:top w:val="single" w:sz="4" w:space="0" w:color="835B67"/>
              <w:left w:val="single" w:sz="4" w:space="0" w:color="97939C"/>
              <w:bottom w:val="single" w:sz="4" w:space="0" w:color="74778C"/>
              <w:right w:val="single" w:sz="8" w:space="0" w:color="3B3B3F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76219C">
        <w:trPr>
          <w:trHeight w:hRule="exact" w:val="621"/>
        </w:trPr>
        <w:tc>
          <w:tcPr>
            <w:tcW w:w="3284" w:type="dxa"/>
            <w:tcBorders>
              <w:top w:val="single" w:sz="4" w:space="0" w:color="747487"/>
              <w:left w:val="single" w:sz="6" w:space="0" w:color="3B3B44"/>
              <w:bottom w:val="single" w:sz="4" w:space="0" w:color="5B6080"/>
              <w:right w:val="single" w:sz="4" w:space="0" w:color="97979C"/>
            </w:tcBorders>
          </w:tcPr>
          <w:p w:rsidR="0076219C" w:rsidRDefault="001552FA">
            <w:pPr>
              <w:spacing w:before="138"/>
              <w:ind w:left="93"/>
              <w:jc w:val="left"/>
              <w:rPr>
                <w:sz w:val="21"/>
              </w:rPr>
            </w:pPr>
            <w:r>
              <w:rPr>
                <w:sz w:val="21"/>
              </w:rPr>
              <w:t>行政规范性文件</w:t>
            </w:r>
          </w:p>
        </w:tc>
        <w:tc>
          <w:tcPr>
            <w:tcW w:w="1686" w:type="dxa"/>
            <w:tcBorders>
              <w:top w:val="single" w:sz="4" w:space="0" w:color="747487"/>
              <w:left w:val="single" w:sz="4" w:space="0" w:color="97979C"/>
              <w:bottom w:val="single" w:sz="4" w:space="0" w:color="5B6080"/>
              <w:right w:val="single" w:sz="4" w:space="0" w:color="939397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803" w:type="dxa"/>
            <w:tcBorders>
              <w:top w:val="single" w:sz="2" w:space="0" w:color="546080"/>
              <w:left w:val="single" w:sz="4" w:space="0" w:color="939397"/>
              <w:bottom w:val="single" w:sz="4" w:space="0" w:color="5B6080"/>
              <w:right w:val="single" w:sz="4" w:space="0" w:color="97939C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51" w:type="dxa"/>
            <w:tcBorders>
              <w:top w:val="single" w:sz="4" w:space="0" w:color="74778C"/>
              <w:left w:val="single" w:sz="4" w:space="0" w:color="97939C"/>
              <w:bottom w:val="single" w:sz="4" w:space="0" w:color="5B6080"/>
              <w:right w:val="single" w:sz="8" w:space="0" w:color="3B3B3F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76219C">
        <w:trPr>
          <w:trHeight w:hRule="exact" w:val="621"/>
        </w:trPr>
        <w:tc>
          <w:tcPr>
            <w:tcW w:w="8124" w:type="dxa"/>
            <w:gridSpan w:val="4"/>
            <w:tcBorders>
              <w:top w:val="single" w:sz="4" w:space="0" w:color="5B6080"/>
              <w:left w:val="single" w:sz="6" w:space="0" w:color="3B3B44"/>
              <w:bottom w:val="single" w:sz="4" w:space="0" w:color="646B80"/>
              <w:right w:val="single" w:sz="8" w:space="0" w:color="3B3B3F"/>
            </w:tcBorders>
          </w:tcPr>
          <w:p w:rsidR="0076219C" w:rsidRDefault="001552FA"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（五</w:t>
            </w:r>
            <w:r>
              <w:rPr>
                <w:rFonts w:hint="eastAsia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76219C">
        <w:trPr>
          <w:trHeight w:hRule="exact" w:val="621"/>
        </w:trPr>
        <w:tc>
          <w:tcPr>
            <w:tcW w:w="3284" w:type="dxa"/>
            <w:tcBorders>
              <w:top w:val="single" w:sz="4" w:space="0" w:color="646B80"/>
              <w:left w:val="single" w:sz="6" w:space="0" w:color="3B3B44"/>
              <w:bottom w:val="single" w:sz="4" w:space="0" w:color="80676B"/>
              <w:right w:val="single" w:sz="4" w:space="0" w:color="878787"/>
            </w:tcBorders>
          </w:tcPr>
          <w:p w:rsidR="0076219C" w:rsidRDefault="001552FA">
            <w:pPr>
              <w:spacing w:before="138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46B80"/>
              <w:left w:val="single" w:sz="4" w:space="0" w:color="878787"/>
              <w:bottom w:val="single" w:sz="4" w:space="0" w:color="7C7474"/>
              <w:right w:val="single" w:sz="8" w:space="0" w:color="3B3B3F"/>
            </w:tcBorders>
          </w:tcPr>
          <w:p w:rsidR="0076219C" w:rsidRDefault="001552FA">
            <w:pPr>
              <w:spacing w:before="142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本年处理决定数量</w:t>
            </w:r>
          </w:p>
        </w:tc>
      </w:tr>
      <w:tr w:rsidR="0076219C">
        <w:trPr>
          <w:trHeight w:hRule="exact" w:val="621"/>
        </w:trPr>
        <w:tc>
          <w:tcPr>
            <w:tcW w:w="3284" w:type="dxa"/>
            <w:tcBorders>
              <w:top w:val="single" w:sz="4" w:space="0" w:color="80676B"/>
              <w:left w:val="single" w:sz="6" w:space="0" w:color="3B3B44"/>
              <w:bottom w:val="single" w:sz="4" w:space="0" w:color="646487"/>
              <w:right w:val="single" w:sz="4" w:space="0" w:color="878787"/>
            </w:tcBorders>
          </w:tcPr>
          <w:p w:rsidR="0076219C" w:rsidRDefault="001552FA">
            <w:pPr>
              <w:spacing w:before="140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sz="4" w:space="0" w:color="7C7474"/>
              <w:left w:val="single" w:sz="4" w:space="0" w:color="878787"/>
              <w:bottom w:val="single" w:sz="4" w:space="0" w:color="646487"/>
              <w:right w:val="single" w:sz="8" w:space="0" w:color="3B3B3F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76219C">
        <w:trPr>
          <w:trHeight w:hRule="exact" w:val="623"/>
        </w:trPr>
        <w:tc>
          <w:tcPr>
            <w:tcW w:w="8124" w:type="dxa"/>
            <w:gridSpan w:val="4"/>
            <w:tcBorders>
              <w:top w:val="single" w:sz="4" w:space="0" w:color="646487"/>
              <w:left w:val="single" w:sz="6" w:space="0" w:color="3B3B44"/>
              <w:bottom w:val="single" w:sz="4" w:space="0" w:color="607087"/>
              <w:right w:val="single" w:sz="8" w:space="0" w:color="3B3B3F"/>
            </w:tcBorders>
          </w:tcPr>
          <w:p w:rsidR="0076219C" w:rsidRDefault="001552FA"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（六</w:t>
            </w:r>
            <w:r>
              <w:rPr>
                <w:rFonts w:hint="eastAsia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76219C">
        <w:trPr>
          <w:trHeight w:hRule="exact" w:val="627"/>
        </w:trPr>
        <w:tc>
          <w:tcPr>
            <w:tcW w:w="3284" w:type="dxa"/>
            <w:tcBorders>
              <w:top w:val="single" w:sz="4" w:space="0" w:color="607087"/>
              <w:left w:val="single" w:sz="6" w:space="0" w:color="3B3B44"/>
              <w:bottom w:val="single" w:sz="4" w:space="0" w:color="8C7774"/>
              <w:right w:val="single" w:sz="4" w:space="0" w:color="909093"/>
            </w:tcBorders>
          </w:tcPr>
          <w:p w:rsidR="0076219C" w:rsidRDefault="001552FA">
            <w:pPr>
              <w:spacing w:before="142"/>
              <w:ind w:right="8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607087"/>
              <w:left w:val="single" w:sz="4" w:space="0" w:color="909093"/>
              <w:bottom w:val="single" w:sz="4" w:space="0" w:color="747074"/>
              <w:right w:val="single" w:sz="8" w:space="0" w:color="3B3B3F"/>
            </w:tcBorders>
          </w:tcPr>
          <w:p w:rsidR="0076219C" w:rsidRDefault="001552FA">
            <w:pPr>
              <w:spacing w:before="142"/>
              <w:ind w:right="13"/>
              <w:jc w:val="center"/>
              <w:rPr>
                <w:sz w:val="21"/>
              </w:rPr>
            </w:pPr>
            <w:r>
              <w:rPr>
                <w:sz w:val="21"/>
              </w:rPr>
              <w:t>本年处理决定数量</w:t>
            </w:r>
          </w:p>
        </w:tc>
      </w:tr>
      <w:tr w:rsidR="0076219C">
        <w:trPr>
          <w:trHeight w:hRule="exact" w:val="624"/>
        </w:trPr>
        <w:tc>
          <w:tcPr>
            <w:tcW w:w="3284" w:type="dxa"/>
            <w:tcBorders>
              <w:top w:val="single" w:sz="4" w:space="0" w:color="8C7774"/>
              <w:left w:val="single" w:sz="6" w:space="0" w:color="3B3B44"/>
              <w:bottom w:val="single" w:sz="4" w:space="0" w:color="7C6B74"/>
              <w:right w:val="single" w:sz="4" w:space="0" w:color="909093"/>
            </w:tcBorders>
          </w:tcPr>
          <w:p w:rsidR="0076219C" w:rsidRDefault="001552FA">
            <w:pPr>
              <w:spacing w:before="139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sz="4" w:space="0" w:color="747074"/>
              <w:left w:val="single" w:sz="4" w:space="0" w:color="909093"/>
              <w:bottom w:val="single" w:sz="4" w:space="0" w:color="7C6B74"/>
              <w:right w:val="single" w:sz="8" w:space="0" w:color="3B3B3F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76219C">
        <w:trPr>
          <w:trHeight w:hRule="exact" w:val="618"/>
        </w:trPr>
        <w:tc>
          <w:tcPr>
            <w:tcW w:w="3284" w:type="dxa"/>
            <w:tcBorders>
              <w:top w:val="single" w:sz="4" w:space="0" w:color="7C6B74"/>
              <w:left w:val="single" w:sz="6" w:space="0" w:color="3B3B44"/>
              <w:bottom w:val="single" w:sz="4" w:space="0" w:color="646080"/>
              <w:right w:val="single" w:sz="4" w:space="0" w:color="909093"/>
            </w:tcBorders>
          </w:tcPr>
          <w:p w:rsidR="0076219C" w:rsidRDefault="001552FA">
            <w:pPr>
              <w:spacing w:before="13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sz="4" w:space="0" w:color="7C6B74"/>
              <w:left w:val="single" w:sz="4" w:space="0" w:color="909093"/>
              <w:bottom w:val="single" w:sz="4" w:space="0" w:color="646080"/>
              <w:right w:val="single" w:sz="8" w:space="0" w:color="3B3B3F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76219C">
        <w:trPr>
          <w:trHeight w:hRule="exact" w:val="626"/>
        </w:trPr>
        <w:tc>
          <w:tcPr>
            <w:tcW w:w="8124" w:type="dxa"/>
            <w:gridSpan w:val="4"/>
            <w:tcBorders>
              <w:top w:val="single" w:sz="4" w:space="0" w:color="646080"/>
              <w:left w:val="single" w:sz="6" w:space="0" w:color="3B3B44"/>
              <w:bottom w:val="nil"/>
              <w:right w:val="single" w:sz="8" w:space="0" w:color="3B3B3F"/>
            </w:tcBorders>
          </w:tcPr>
          <w:p w:rsidR="0076219C" w:rsidRDefault="001552FA"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第二十条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（八）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</w:tr>
      <w:tr w:rsidR="0076219C">
        <w:trPr>
          <w:trHeight w:hRule="exact" w:val="621"/>
        </w:trPr>
        <w:tc>
          <w:tcPr>
            <w:tcW w:w="3284" w:type="dxa"/>
            <w:tcBorders>
              <w:top w:val="single" w:sz="4" w:space="0" w:color="6B747C"/>
              <w:left w:val="single" w:sz="6" w:space="0" w:color="5B5B60"/>
              <w:bottom w:val="single" w:sz="4" w:space="0" w:color="77778C"/>
              <w:right w:val="single" w:sz="4" w:space="0" w:color="auto"/>
            </w:tcBorders>
          </w:tcPr>
          <w:p w:rsidR="0076219C" w:rsidRDefault="001552FA">
            <w:pPr>
              <w:spacing w:before="135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C" w:rsidRDefault="001552FA">
            <w:pPr>
              <w:spacing w:before="145"/>
              <w:ind w:left="1446"/>
              <w:jc w:val="left"/>
              <w:rPr>
                <w:sz w:val="21"/>
              </w:rPr>
            </w:pPr>
            <w:r>
              <w:rPr>
                <w:sz w:val="21"/>
              </w:rPr>
              <w:t>本年收费金额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（单位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：万元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76219C">
        <w:trPr>
          <w:trHeight w:hRule="exact" w:val="626"/>
        </w:trPr>
        <w:tc>
          <w:tcPr>
            <w:tcW w:w="3284" w:type="dxa"/>
            <w:tcBorders>
              <w:top w:val="single" w:sz="4" w:space="0" w:color="77778C"/>
              <w:left w:val="single" w:sz="6" w:space="0" w:color="5B5B60"/>
              <w:bottom w:val="single" w:sz="8" w:space="0" w:color="3B383F"/>
              <w:right w:val="single" w:sz="2" w:space="0" w:color="8C8C93"/>
            </w:tcBorders>
          </w:tcPr>
          <w:p w:rsidR="0076219C" w:rsidRDefault="001552FA">
            <w:pPr>
              <w:spacing w:before="13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sz="4" w:space="0" w:color="77778C"/>
              <w:left w:val="single" w:sz="2" w:space="0" w:color="8C8C93"/>
              <w:bottom w:val="single" w:sz="8" w:space="0" w:color="3B383F"/>
              <w:right w:val="single" w:sz="8" w:space="0" w:color="3B3B44"/>
            </w:tcBorders>
          </w:tcPr>
          <w:p w:rsidR="0076219C" w:rsidRDefault="001552FA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 w:rsidR="0076219C" w:rsidRDefault="0076219C">
      <w:pPr>
        <w:rPr>
          <w:rFonts w:ascii="黑体" w:eastAsia="黑体" w:hAnsi="黑体"/>
          <w:sz w:val="32"/>
          <w:szCs w:val="32"/>
        </w:rPr>
      </w:pPr>
    </w:p>
    <w:p w:rsidR="0076219C" w:rsidRDefault="001552F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7"/>
        <w:tblW w:w="9398" w:type="dxa"/>
        <w:jc w:val="center"/>
        <w:tblLayout w:type="fixed"/>
        <w:tblLook w:val="04A0"/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 w:rsidR="0076219C">
        <w:trPr>
          <w:trHeight w:val="447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 w:rsidR="0076219C" w:rsidRDefault="001552FA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76219C">
        <w:trPr>
          <w:trHeight w:val="530"/>
          <w:jc w:val="center"/>
        </w:trPr>
        <w:tc>
          <w:tcPr>
            <w:tcW w:w="4713" w:type="dxa"/>
            <w:gridSpan w:val="3"/>
            <w:vMerge/>
          </w:tcPr>
          <w:p w:rsidR="0076219C" w:rsidRDefault="0076219C"/>
        </w:tc>
        <w:tc>
          <w:tcPr>
            <w:tcW w:w="554" w:type="dxa"/>
            <w:vMerge w:val="restart"/>
            <w:vAlign w:val="center"/>
          </w:tcPr>
          <w:p w:rsidR="0076219C" w:rsidRDefault="001552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76219C">
        <w:trPr>
          <w:trHeight w:val="1125"/>
          <w:jc w:val="center"/>
        </w:trPr>
        <w:tc>
          <w:tcPr>
            <w:tcW w:w="4713" w:type="dxa"/>
            <w:gridSpan w:val="3"/>
            <w:vMerge/>
          </w:tcPr>
          <w:p w:rsidR="0076219C" w:rsidRDefault="0076219C"/>
        </w:tc>
        <w:tc>
          <w:tcPr>
            <w:tcW w:w="554" w:type="dxa"/>
            <w:vMerge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/>
            <w:vAlign w:val="center"/>
          </w:tcPr>
          <w:p w:rsidR="0076219C" w:rsidRDefault="0076219C">
            <w:pPr>
              <w:rPr>
                <w:szCs w:val="21"/>
              </w:rPr>
            </w:pPr>
          </w:p>
        </w:tc>
      </w:tr>
      <w:tr w:rsidR="0076219C">
        <w:trPr>
          <w:trHeight w:val="448"/>
          <w:jc w:val="center"/>
        </w:trPr>
        <w:tc>
          <w:tcPr>
            <w:tcW w:w="4713" w:type="dxa"/>
            <w:gridSpan w:val="3"/>
          </w:tcPr>
          <w:p w:rsidR="0076219C" w:rsidRDefault="001552FA"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  <w:vAlign w:val="center"/>
          </w:tcPr>
          <w:p w:rsidR="0076219C" w:rsidRDefault="0076219C">
            <w:pPr>
              <w:rPr>
                <w:szCs w:val="21"/>
              </w:rPr>
            </w:pPr>
          </w:p>
        </w:tc>
        <w:tc>
          <w:tcPr>
            <w:tcW w:w="692" w:type="dxa"/>
            <w:vAlign w:val="center"/>
          </w:tcPr>
          <w:p w:rsidR="0076219C" w:rsidRDefault="0076219C">
            <w:pPr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76219C" w:rsidRDefault="0076219C">
            <w:pPr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76219C" w:rsidRDefault="0076219C">
            <w:pPr>
              <w:rPr>
                <w:szCs w:val="21"/>
              </w:rPr>
            </w:pPr>
          </w:p>
        </w:tc>
        <w:tc>
          <w:tcPr>
            <w:tcW w:w="695" w:type="dxa"/>
            <w:vAlign w:val="center"/>
          </w:tcPr>
          <w:p w:rsidR="0076219C" w:rsidRDefault="0076219C">
            <w:pPr>
              <w:rPr>
                <w:szCs w:val="21"/>
              </w:rPr>
            </w:pPr>
          </w:p>
        </w:tc>
        <w:tc>
          <w:tcPr>
            <w:tcW w:w="665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6219C">
        <w:trPr>
          <w:trHeight w:val="398"/>
          <w:jc w:val="center"/>
        </w:trPr>
        <w:tc>
          <w:tcPr>
            <w:tcW w:w="4713" w:type="dxa"/>
            <w:gridSpan w:val="3"/>
          </w:tcPr>
          <w:p w:rsidR="0076219C" w:rsidRDefault="001552FA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7"/>
          <w:jc w:val="center"/>
        </w:trPr>
        <w:tc>
          <w:tcPr>
            <w:tcW w:w="554" w:type="dxa"/>
            <w:vMerge w:val="restart"/>
            <w:vAlign w:val="center"/>
          </w:tcPr>
          <w:p w:rsidR="0076219C" w:rsidRDefault="001552FA">
            <w:r>
              <w:rPr>
                <w:rFonts w:hint="eastAsia"/>
              </w:rPr>
              <w:lastRenderedPageBreak/>
              <w:t>三、本年度办理结果</w:t>
            </w:r>
          </w:p>
        </w:tc>
        <w:tc>
          <w:tcPr>
            <w:tcW w:w="4159" w:type="dxa"/>
            <w:gridSpan w:val="2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14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4159" w:type="dxa"/>
            <w:gridSpan w:val="2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89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 w:val="restart"/>
            <w:vAlign w:val="center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25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8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．危及“三安全一稳定”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396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5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08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20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1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 w:val="restart"/>
            <w:vAlign w:val="center"/>
          </w:tcPr>
          <w:p w:rsidR="0076219C" w:rsidRDefault="001552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7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14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  <w:vAlign w:val="center"/>
          </w:tcPr>
          <w:p w:rsidR="0076219C" w:rsidRDefault="0076219C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372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 w:val="restart"/>
            <w:vAlign w:val="center"/>
          </w:tcPr>
          <w:p w:rsidR="0076219C" w:rsidRDefault="001552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14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</w:tcPr>
          <w:p w:rsidR="0076219C" w:rsidRDefault="0076219C"/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382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</w:tcPr>
          <w:p w:rsidR="0076219C" w:rsidRDefault="0076219C"/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5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</w:tcPr>
          <w:p w:rsidR="0076219C" w:rsidRDefault="0076219C"/>
        </w:tc>
        <w:tc>
          <w:tcPr>
            <w:tcW w:w="2634" w:type="dxa"/>
          </w:tcPr>
          <w:p w:rsidR="0076219C" w:rsidRDefault="001552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14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</w:tcPr>
          <w:p w:rsidR="0076219C" w:rsidRDefault="0076219C"/>
        </w:tc>
        <w:tc>
          <w:tcPr>
            <w:tcW w:w="2634" w:type="dxa"/>
          </w:tcPr>
          <w:p w:rsidR="0076219C" w:rsidRDefault="001552F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14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 w:val="restart"/>
            <w:vAlign w:val="center"/>
          </w:tcPr>
          <w:p w:rsidR="0076219C" w:rsidRDefault="001552FA"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 w:rsidR="0076219C" w:rsidRDefault="001552F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14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</w:tcPr>
          <w:p w:rsidR="0076219C" w:rsidRDefault="0076219C"/>
        </w:tc>
        <w:tc>
          <w:tcPr>
            <w:tcW w:w="2634" w:type="dxa"/>
          </w:tcPr>
          <w:p w:rsidR="0076219C" w:rsidRDefault="001552F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申请人逾期未按收费通知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要求缴纳费用、行政机关不再处理其政府信息公开申请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14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1525" w:type="dxa"/>
            <w:vMerge/>
          </w:tcPr>
          <w:p w:rsidR="0076219C" w:rsidRDefault="0076219C"/>
        </w:tc>
        <w:tc>
          <w:tcPr>
            <w:tcW w:w="2634" w:type="dxa"/>
          </w:tcPr>
          <w:p w:rsidR="0076219C" w:rsidRDefault="001552F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414"/>
          <w:jc w:val="center"/>
        </w:trPr>
        <w:tc>
          <w:tcPr>
            <w:tcW w:w="554" w:type="dxa"/>
            <w:vMerge/>
          </w:tcPr>
          <w:p w:rsidR="0076219C" w:rsidRDefault="0076219C"/>
        </w:tc>
        <w:tc>
          <w:tcPr>
            <w:tcW w:w="4159" w:type="dxa"/>
            <w:gridSpan w:val="2"/>
            <w:vAlign w:val="center"/>
          </w:tcPr>
          <w:p w:rsidR="0076219C" w:rsidRDefault="001552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  <w:tr w:rsidR="0076219C">
        <w:trPr>
          <w:trHeight w:val="312"/>
          <w:jc w:val="center"/>
        </w:trPr>
        <w:tc>
          <w:tcPr>
            <w:tcW w:w="4713" w:type="dxa"/>
            <w:gridSpan w:val="3"/>
            <w:vAlign w:val="center"/>
          </w:tcPr>
          <w:p w:rsidR="0076219C" w:rsidRDefault="001552FA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2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3" w:type="dxa"/>
          </w:tcPr>
          <w:p w:rsidR="0076219C" w:rsidRDefault="0076219C"/>
        </w:tc>
        <w:tc>
          <w:tcPr>
            <w:tcW w:w="695" w:type="dxa"/>
          </w:tcPr>
          <w:p w:rsidR="0076219C" w:rsidRDefault="0076219C"/>
        </w:tc>
        <w:tc>
          <w:tcPr>
            <w:tcW w:w="665" w:type="dxa"/>
          </w:tcPr>
          <w:p w:rsidR="0076219C" w:rsidRDefault="001552FA">
            <w:r>
              <w:rPr>
                <w:rFonts w:hint="eastAsia"/>
              </w:rPr>
              <w:t>0</w:t>
            </w:r>
          </w:p>
        </w:tc>
      </w:tr>
    </w:tbl>
    <w:p w:rsidR="0076219C" w:rsidRDefault="0076219C"/>
    <w:p w:rsidR="0076219C" w:rsidRDefault="001552F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Style w:val="a7"/>
        <w:tblW w:w="9712" w:type="dxa"/>
        <w:jc w:val="center"/>
        <w:tblLayout w:type="fixed"/>
        <w:tblLook w:val="04A0"/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 w:rsidR="0076219C">
        <w:trPr>
          <w:trHeight w:val="424"/>
          <w:jc w:val="center"/>
        </w:trPr>
        <w:tc>
          <w:tcPr>
            <w:tcW w:w="3207" w:type="dxa"/>
            <w:gridSpan w:val="5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76219C">
        <w:trPr>
          <w:trHeight w:val="505"/>
          <w:jc w:val="center"/>
        </w:trPr>
        <w:tc>
          <w:tcPr>
            <w:tcW w:w="655" w:type="dxa"/>
            <w:vMerge w:val="restart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76219C">
        <w:trPr>
          <w:trHeight w:val="129"/>
          <w:jc w:val="center"/>
        </w:trPr>
        <w:tc>
          <w:tcPr>
            <w:tcW w:w="655" w:type="dxa"/>
            <w:vMerge/>
            <w:vAlign w:val="center"/>
          </w:tcPr>
          <w:p w:rsidR="0076219C" w:rsidRDefault="00762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219C" w:rsidRDefault="00762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219C" w:rsidRDefault="00762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76219C" w:rsidRDefault="0076219C"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/>
            <w:vAlign w:val="center"/>
          </w:tcPr>
          <w:p w:rsidR="0076219C" w:rsidRDefault="0076219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76219C" w:rsidRDefault="001552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76219C">
        <w:trPr>
          <w:trHeight w:val="516"/>
          <w:jc w:val="center"/>
        </w:trPr>
        <w:tc>
          <w:tcPr>
            <w:tcW w:w="655" w:type="dxa"/>
            <w:vAlign w:val="center"/>
          </w:tcPr>
          <w:p w:rsidR="0076219C" w:rsidRDefault="001552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76219C" w:rsidRDefault="001552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76219C" w:rsidRDefault="0076219C">
      <w:pPr>
        <w:rPr>
          <w:rFonts w:ascii="黑体" w:eastAsia="黑体" w:hAnsi="黑体"/>
          <w:sz w:val="32"/>
          <w:szCs w:val="32"/>
        </w:rPr>
      </w:pPr>
    </w:p>
    <w:p w:rsidR="0076219C" w:rsidRDefault="001552F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76219C" w:rsidRDefault="001552FA">
      <w:pPr>
        <w:shd w:val="solid" w:color="FFFFFF" w:fill="auto"/>
        <w:autoSpaceDN w:val="0"/>
        <w:spacing w:line="450" w:lineRule="atLeast"/>
        <w:ind w:firstLine="420"/>
        <w:rPr>
          <w:rFonts w:ascii="仿宋" w:eastAsia="仿宋" w:hAnsi="仿宋"/>
          <w:color w:val="333333"/>
          <w:sz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hd w:val="clear" w:color="auto" w:fill="FFFFFF"/>
        </w:rPr>
        <w:t>（一）存在的问题：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2021</w:t>
      </w:r>
      <w:r>
        <w:rPr>
          <w:rFonts w:ascii="仿宋" w:eastAsia="仿宋" w:hAnsi="仿宋"/>
          <w:color w:val="333333"/>
          <w:sz w:val="32"/>
          <w:shd w:val="clear" w:color="auto" w:fill="FFFFFF"/>
        </w:rPr>
        <w:t>年政务信息公开工作由于领导高度重视，政务信息公开工作初步取得成效，但同时存在的问题也比较突出，主要表现在公开信息公开不够及时；公开形式、公开内容单一；公开内容偏少不够全面等。</w:t>
      </w:r>
    </w:p>
    <w:p w:rsidR="0076219C" w:rsidRDefault="001552FA">
      <w:pPr>
        <w:shd w:val="solid" w:color="FFFFFF" w:fill="auto"/>
        <w:autoSpaceDN w:val="0"/>
        <w:spacing w:line="450" w:lineRule="atLeast"/>
        <w:ind w:firstLine="420"/>
        <w:rPr>
          <w:rFonts w:ascii="仿宋" w:eastAsia="仿宋" w:hAnsi="仿宋"/>
          <w:color w:val="333333"/>
          <w:sz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hd w:val="clear" w:color="auto" w:fill="FFFFFF"/>
        </w:rPr>
        <w:t>（二）改进情况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：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2020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年，我们将积极做好以下几个方面的工作：一是进一步建立完善政务信息公开工作制度，规范信息公开流程，及时更新目录内容，不断提高政务信息公开的规范性和质量，促进我局政府信息公开工作向制度化、规范化发展。二是完善主动公开的政府信息目录。重点做好机构职能、法律法规政策、发展规划、行政执法及动态信息的信息整理和分类，保证信息内容的完整性。三是进一步做好政务信息公开内容保障。要充分发挥其第一平台的作用，及时更新内容和图片，加大政务信息内容全方面公开力度，切实保证公开的内容既信息量大质量又高，更好的让公众了解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商务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工作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。</w:t>
      </w:r>
    </w:p>
    <w:p w:rsidR="0076219C" w:rsidRDefault="001552F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76219C" w:rsidRDefault="001552FA">
      <w:pPr>
        <w:shd w:val="solid" w:color="FFFFFF" w:fill="auto"/>
        <w:autoSpaceDN w:val="0"/>
        <w:spacing w:line="560" w:lineRule="atLeast"/>
        <w:ind w:firstLine="640"/>
        <w:rPr>
          <w:rFonts w:ascii="仿宋" w:eastAsia="仿宋" w:hAnsi="仿宋"/>
          <w:color w:val="3D3D3D"/>
          <w:sz w:val="32"/>
          <w:shd w:val="clear" w:color="auto" w:fill="FFFFFF"/>
        </w:rPr>
      </w:pPr>
      <w:r>
        <w:rPr>
          <w:rFonts w:ascii="仿宋" w:eastAsia="仿宋" w:hAnsi="仿宋" w:hint="eastAsia"/>
          <w:color w:val="3D3D3D"/>
          <w:sz w:val="32"/>
          <w:shd w:val="clear" w:color="auto" w:fill="FFFFFF"/>
        </w:rPr>
        <w:t>（一）</w:t>
      </w:r>
      <w:r>
        <w:rPr>
          <w:rFonts w:ascii="仿宋" w:eastAsia="仿宋" w:hAnsi="仿宋" w:hint="eastAsia"/>
          <w:color w:val="3D3D3D"/>
          <w:sz w:val="32"/>
          <w:shd w:val="clear" w:color="auto" w:fill="FFFFFF"/>
        </w:rPr>
        <w:t>区商务局依据《政府信息公开信息处理费管理办法》收取信息处理费为</w:t>
      </w:r>
      <w:r>
        <w:rPr>
          <w:rFonts w:ascii="仿宋" w:eastAsia="仿宋" w:hAnsi="仿宋" w:hint="eastAsia"/>
          <w:color w:val="3D3D3D"/>
          <w:sz w:val="32"/>
          <w:shd w:val="clear" w:color="auto" w:fill="FFFFFF"/>
        </w:rPr>
        <w:t>0</w:t>
      </w:r>
      <w:r>
        <w:rPr>
          <w:rFonts w:ascii="仿宋" w:eastAsia="仿宋" w:hAnsi="仿宋"/>
          <w:color w:val="3D3D3D"/>
          <w:sz w:val="32"/>
          <w:shd w:val="clear" w:color="auto" w:fill="FFFFFF"/>
        </w:rPr>
        <w:t>。</w:t>
      </w:r>
    </w:p>
    <w:p w:rsidR="0076219C" w:rsidRDefault="001552FA">
      <w:pPr>
        <w:shd w:val="solid" w:color="FFFFFF" w:fill="auto"/>
        <w:autoSpaceDN w:val="0"/>
        <w:spacing w:after="300" w:line="450" w:lineRule="atLeast"/>
        <w:ind w:firstLineChars="200" w:firstLine="640"/>
        <w:rPr>
          <w:rFonts w:ascii="仿宋" w:eastAsia="仿宋" w:hAnsi="仿宋"/>
          <w:color w:val="333333"/>
          <w:sz w:val="32"/>
          <w:shd w:val="clear" w:color="auto" w:fill="FFFFFF"/>
        </w:rPr>
      </w:pPr>
      <w:r>
        <w:rPr>
          <w:rFonts w:ascii="仿宋" w:eastAsia="仿宋" w:hAnsi="仿宋" w:hint="eastAsia"/>
          <w:color w:val="3D3D3D"/>
          <w:sz w:val="32"/>
          <w:shd w:val="clear" w:color="auto" w:fill="FFFFFF"/>
        </w:rPr>
        <w:t>（二）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2021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年区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商务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局共收到区政协十届五次会议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20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35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36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87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101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共计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5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项提案。对收到的全部提案建议区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商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lastRenderedPageBreak/>
        <w:t>务局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进行了认真办理，办结率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100%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、满意率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100%</w:t>
      </w:r>
      <w:r>
        <w:rPr>
          <w:rFonts w:ascii="仿宋" w:eastAsia="仿宋" w:hAnsi="仿宋" w:hint="eastAsia"/>
          <w:color w:val="333333"/>
          <w:sz w:val="32"/>
          <w:shd w:val="clear" w:color="auto" w:fill="FFFFFF"/>
        </w:rPr>
        <w:t>，并及时公开办理情况报告，接受社会监督。</w:t>
      </w:r>
    </w:p>
    <w:p w:rsidR="0076219C" w:rsidRDefault="0076219C">
      <w:pPr>
        <w:shd w:val="solid" w:color="FFFFFF" w:fill="auto"/>
        <w:autoSpaceDN w:val="0"/>
        <w:spacing w:after="300" w:line="450" w:lineRule="atLeast"/>
        <w:ind w:firstLine="420"/>
        <w:rPr>
          <w:rFonts w:ascii="仿宋" w:eastAsia="仿宋" w:hAnsi="仿宋"/>
          <w:color w:val="333333"/>
          <w:sz w:val="32"/>
          <w:shd w:val="clear" w:color="auto" w:fill="FFFFFF"/>
        </w:rPr>
      </w:pPr>
    </w:p>
    <w:sectPr w:rsidR="0076219C" w:rsidSect="007621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FA" w:rsidRDefault="001552FA" w:rsidP="0076219C">
      <w:r>
        <w:separator/>
      </w:r>
    </w:p>
  </w:endnote>
  <w:endnote w:type="continuationSeparator" w:id="0">
    <w:p w:rsidR="001552FA" w:rsidRDefault="001552FA" w:rsidP="0076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59"/>
    </w:sdtPr>
    <w:sdtContent>
      <w:p w:rsidR="0076219C" w:rsidRDefault="0076219C">
        <w:pPr>
          <w:pStyle w:val="a4"/>
          <w:jc w:val="center"/>
        </w:pPr>
        <w:r w:rsidRPr="0076219C">
          <w:fldChar w:fldCharType="begin"/>
        </w:r>
        <w:r w:rsidR="001552FA">
          <w:instrText xml:space="preserve"> PAGE   \* MERGEFORMAT </w:instrText>
        </w:r>
        <w:r w:rsidRPr="0076219C">
          <w:fldChar w:fldCharType="separate"/>
        </w:r>
        <w:r w:rsidR="000B7B90" w:rsidRPr="000B7B9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6219C" w:rsidRDefault="00762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FA" w:rsidRDefault="001552FA" w:rsidP="0076219C">
      <w:r>
        <w:separator/>
      </w:r>
    </w:p>
  </w:footnote>
  <w:footnote w:type="continuationSeparator" w:id="0">
    <w:p w:rsidR="001552FA" w:rsidRDefault="001552FA" w:rsidP="0076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B7B90"/>
    <w:rsid w:val="000C34FF"/>
    <w:rsid w:val="000C44E5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552FA"/>
    <w:rsid w:val="00167DA0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37DD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16686"/>
    <w:rsid w:val="00523B84"/>
    <w:rsid w:val="0052540C"/>
    <w:rsid w:val="00531036"/>
    <w:rsid w:val="00533338"/>
    <w:rsid w:val="0053359A"/>
    <w:rsid w:val="005363E6"/>
    <w:rsid w:val="00540904"/>
    <w:rsid w:val="00543FE0"/>
    <w:rsid w:val="005637BC"/>
    <w:rsid w:val="00564F0C"/>
    <w:rsid w:val="00567AE3"/>
    <w:rsid w:val="00572414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4747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4AD8"/>
    <w:rsid w:val="0065594E"/>
    <w:rsid w:val="00660AAE"/>
    <w:rsid w:val="006634C0"/>
    <w:rsid w:val="006700D4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6219C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05D5D"/>
    <w:rsid w:val="00813BC0"/>
    <w:rsid w:val="00815CFE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0FFA"/>
    <w:rsid w:val="00D4484C"/>
    <w:rsid w:val="00D47B7D"/>
    <w:rsid w:val="00D53AC2"/>
    <w:rsid w:val="00D543BD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C7E27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2141"/>
    <w:rsid w:val="00E54057"/>
    <w:rsid w:val="00E56D7E"/>
    <w:rsid w:val="00E62601"/>
    <w:rsid w:val="00E651F4"/>
    <w:rsid w:val="00E712E4"/>
    <w:rsid w:val="00E7522E"/>
    <w:rsid w:val="00E756BB"/>
    <w:rsid w:val="00E82A61"/>
    <w:rsid w:val="00E8517A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A51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8639C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4DE93206"/>
    <w:rsid w:val="726B1344"/>
    <w:rsid w:val="7735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62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6219C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</w:rPr>
  </w:style>
  <w:style w:type="table" w:styleId="a7">
    <w:name w:val="Table Grid"/>
    <w:basedOn w:val="a1"/>
    <w:uiPriority w:val="59"/>
    <w:qFormat/>
    <w:rsid w:val="0076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6219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219C"/>
    <w:rPr>
      <w:kern w:val="2"/>
      <w:sz w:val="18"/>
      <w:szCs w:val="18"/>
    </w:rPr>
  </w:style>
  <w:style w:type="paragraph" w:customStyle="1" w:styleId="1">
    <w:name w:val="正文1"/>
    <w:qFormat/>
    <w:rsid w:val="0076219C"/>
    <w:pPr>
      <w:widowControl w:val="0"/>
      <w:jc w:val="both"/>
    </w:pPr>
    <w:rPr>
      <w:rFonts w:hint="eastAsia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76219C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普通(网站)1"/>
    <w:basedOn w:val="a"/>
    <w:qFormat/>
    <w:rsid w:val="0076219C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">
    <w:name w:val="普通(网站)2"/>
    <w:basedOn w:val="a"/>
    <w:qFormat/>
    <w:rsid w:val="0076219C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621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8841A-0414-4E76-B8B8-9E4DB8B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1995</Characters>
  <Application>Microsoft Office Word</Application>
  <DocSecurity>0</DocSecurity>
  <Lines>16</Lines>
  <Paragraphs>4</Paragraphs>
  <ScaleCrop>false</ScaleCrop>
  <Company>P R C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2</cp:revision>
  <dcterms:created xsi:type="dcterms:W3CDTF">2022-01-18T02:36:00Z</dcterms:created>
  <dcterms:modified xsi:type="dcterms:W3CDTF">2022-01-18T02:36:00Z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F72437718A9A48A38B09A1634DBE8A94</vt:lpwstr>
  </property>
</Properties>
</file>