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临淄区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w:t>
      </w: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年度行政执法结果统计表</w:t>
      </w:r>
    </w:p>
    <w:p>
      <w:pPr>
        <w:spacing w:line="480" w:lineRule="exact"/>
        <w:jc w:val="center"/>
        <w:rPr>
          <w:rFonts w:ascii="文星标宋" w:hAnsi="文星标宋" w:eastAsia="文星标宋" w:cs="文星标宋"/>
          <w:sz w:val="44"/>
          <w:szCs w:val="44"/>
        </w:rPr>
      </w:pP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5802E9"/>
    <w:rsid w:val="005802E9"/>
    <w:rsid w:val="00642B98"/>
    <w:rsid w:val="006A100D"/>
    <w:rsid w:val="0085287D"/>
    <w:rsid w:val="00DA5913"/>
    <w:rsid w:val="00F62DE2"/>
    <w:rsid w:val="0D5663CA"/>
    <w:rsid w:val="32765660"/>
    <w:rsid w:val="454B4A53"/>
    <w:rsid w:val="617C137F"/>
    <w:rsid w:val="74DC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581</Words>
  <Characters>592</Characters>
  <Lines>4</Lines>
  <Paragraphs>1</Paragraphs>
  <TotalTime>2</TotalTime>
  <ScaleCrop>false</ScaleCrop>
  <LinksUpToDate>false</LinksUpToDate>
  <CharactersWithSpaces>593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2020-12-21T08:55:00Z</dcterms:created>
  <dc:creator>Administrator</dc:creator>
  <cp:lastModifiedBy>王烨！！</cp:lastModifiedBy>
  <dcterms:modified xsi:type="dcterms:W3CDTF">2023-01-29T08:05:55Z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0B0CAD4F6A164502874926492599047C</vt:lpwstr>
  </property>
</Properties>
</file>