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C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临淄区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科学技术局行政执法机构（执法岗位）信息</w:t>
      </w:r>
    </w:p>
    <w:tbl>
      <w:tblPr>
        <w:tblStyle w:val="4"/>
        <w:tblW w:w="1426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6287"/>
        <w:gridCol w:w="1186"/>
        <w:gridCol w:w="1745"/>
        <w:gridCol w:w="2141"/>
        <w:gridCol w:w="1512"/>
      </w:tblGrid>
      <w:tr w14:paraId="570481A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5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执法机构/执法岗位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4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执法职责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ED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2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F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办公时间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96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执法类别</w:t>
            </w:r>
          </w:p>
        </w:tc>
      </w:tr>
      <w:tr w14:paraId="6A43AA0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0D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临淄区科学技术局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C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负责拟订相关领域高新技术发展及产业化的规划和政策，组织开展相关领域技术发展需求分析，提出重大任务并监督实施，推动重大关键技术攻关。提出相关领域平台、基地规划布局并组织实施。组织高新技术研究开发项目实施和科技创新示范试点等工作。会同有关部门负责高新技术企业认定、技术合同登记认定等相关工作。组织实施工业领域科技计划。指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全区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创新型产业集群发展，推动企业自主创新能力建设。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86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山东省淄博市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临淄区广场路1号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D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0533-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7221440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41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上午8：30-12:00 ，下午13:30-17:00 （工作日）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FC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行政处罚、行政确认</w:t>
            </w:r>
          </w:p>
        </w:tc>
      </w:tr>
      <w:tr w14:paraId="2E209C6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90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E4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实施农村与农业、社会发展和海洋领域的科技计划、重大科技研究开发项目、科技创新示范试点工作以及重大科技成果的转化、应用与示范，推进农村科技服务体系建设，推动绿色技术创新，开展科技应对气候变化工作。承担农业科技园区、可持续发展实验区和先进示范区等平台基地的有关管理与服务工作。组织推行科技特派员制度工作。指导农村科技进步和县域创新驱动发展工作。负责本部门职责范围和科技领域的安全生产监督管理工作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7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山东省淄博市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临淄区广场路1号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C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053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3-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7211580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E1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上午8：30-12:00 ，下午13:30-17:00 （工作日）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5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行政确认</w:t>
            </w:r>
          </w:p>
        </w:tc>
      </w:tr>
    </w:tbl>
    <w:p w14:paraId="403EA3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18EC"/>
    <w:rsid w:val="2BD839AD"/>
    <w:rsid w:val="318C280E"/>
    <w:rsid w:val="496E6505"/>
    <w:rsid w:val="500E36E6"/>
    <w:rsid w:val="538F7F13"/>
    <w:rsid w:val="7A8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563</Characters>
  <Lines>0</Lines>
  <Paragraphs>0</Paragraphs>
  <TotalTime>8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2025-11-14T06:46:00Z</dcterms:created>
  <dc:creator>Administrator</dc:creator>
  <cp:lastModifiedBy>呀呼呀</cp:lastModifiedBy>
  <dcterms:modified xsi:type="dcterms:W3CDTF">2025-11-20T08:25:59Z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eyJoZGlkIjoiYjBhNDFkZTI0ODI3ZGRiY2U4ZGUyMmVlOGYzN2MzODYiLCJ1c2VySWQiOiIzNzQ1MTc3OTcifQ==</vt:lpwstr>
  </property>
  <property fmtid="{D5CDD505-2E9C-101B-9397-08002B2CF9AE}" pid="4" name="ICV">
    <vt:lpwstr>CB07F6D598C14A76835139C42B4C2887_12</vt:lpwstr>
  </property>
</Properties>
</file>