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B8DA2">
      <w:pPr>
        <w:spacing w:line="248" w:lineRule="auto"/>
        <w:rPr>
          <w:rFonts w:ascii="Arial"/>
          <w:sz w:val="21"/>
        </w:rPr>
      </w:pPr>
    </w:p>
    <w:p w14:paraId="26D51F2D">
      <w:pPr>
        <w:spacing w:line="248" w:lineRule="auto"/>
        <w:rPr>
          <w:rFonts w:ascii="Arial"/>
          <w:sz w:val="21"/>
        </w:rPr>
      </w:pPr>
    </w:p>
    <w:p w14:paraId="65543390">
      <w:pPr>
        <w:spacing w:line="249" w:lineRule="auto"/>
        <w:rPr>
          <w:rFonts w:ascii="Arial"/>
          <w:sz w:val="21"/>
        </w:rPr>
      </w:pPr>
    </w:p>
    <w:p w14:paraId="5F95D68F">
      <w:pPr>
        <w:spacing w:line="249" w:lineRule="auto"/>
        <w:rPr>
          <w:rFonts w:ascii="Arial"/>
          <w:sz w:val="21"/>
        </w:rPr>
      </w:pPr>
    </w:p>
    <w:p w14:paraId="77E4F18E">
      <w:pPr>
        <w:spacing w:line="249" w:lineRule="auto"/>
        <w:rPr>
          <w:rFonts w:ascii="Arial"/>
          <w:sz w:val="21"/>
        </w:rPr>
      </w:pPr>
    </w:p>
    <w:p w14:paraId="610CF0B2">
      <w:pPr>
        <w:spacing w:line="249" w:lineRule="auto"/>
        <w:rPr>
          <w:rFonts w:ascii="Arial"/>
          <w:sz w:val="21"/>
        </w:rPr>
      </w:pPr>
    </w:p>
    <w:p w14:paraId="1CAC6FD2">
      <w:pPr>
        <w:spacing w:line="249" w:lineRule="auto"/>
        <w:rPr>
          <w:rFonts w:ascii="Arial"/>
          <w:sz w:val="21"/>
        </w:rPr>
      </w:pPr>
    </w:p>
    <w:p w14:paraId="4C44B776">
      <w:pPr>
        <w:spacing w:line="270" w:lineRule="auto"/>
        <w:rPr>
          <w:rFonts w:ascii="Arial"/>
          <w:sz w:val="21"/>
        </w:rPr>
      </w:pPr>
    </w:p>
    <w:p w14:paraId="60B7171D">
      <w:pPr>
        <w:spacing w:line="270" w:lineRule="auto"/>
        <w:rPr>
          <w:rFonts w:ascii="Arial"/>
          <w:sz w:val="21"/>
        </w:rPr>
      </w:pPr>
      <w:bookmarkStart w:id="0" w:name="_GoBack"/>
      <w:bookmarkEnd w:id="0"/>
    </w:p>
    <w:p w14:paraId="66DF6A24">
      <w:pPr>
        <w:spacing w:line="270" w:lineRule="auto"/>
        <w:rPr>
          <w:rFonts w:ascii="Arial"/>
          <w:sz w:val="21"/>
        </w:rPr>
      </w:pPr>
    </w:p>
    <w:p w14:paraId="5AD0BFFD">
      <w:pPr>
        <w:spacing w:line="270" w:lineRule="auto"/>
        <w:rPr>
          <w:rFonts w:ascii="Arial"/>
          <w:sz w:val="21"/>
        </w:rPr>
      </w:pPr>
    </w:p>
    <w:p w14:paraId="6482A1C6">
      <w:pPr>
        <w:spacing w:before="101" w:line="223" w:lineRule="auto"/>
        <w:ind w:left="31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临稷办发〔2020〕95 </w:t>
      </w:r>
      <w:r>
        <w:rPr>
          <w:rFonts w:ascii="仿宋" w:hAnsi="仿宋" w:eastAsia="仿宋" w:cs="仿宋"/>
          <w:spacing w:val="-1"/>
          <w:sz w:val="31"/>
          <w:szCs w:val="31"/>
        </w:rPr>
        <w:t>号</w:t>
      </w:r>
    </w:p>
    <w:p w14:paraId="06730A93">
      <w:pPr>
        <w:spacing w:line="300" w:lineRule="auto"/>
        <w:rPr>
          <w:rFonts w:ascii="Arial"/>
          <w:sz w:val="21"/>
        </w:rPr>
      </w:pPr>
    </w:p>
    <w:p w14:paraId="51EAAD9A">
      <w:pPr>
        <w:spacing w:line="300" w:lineRule="auto"/>
        <w:rPr>
          <w:rFonts w:ascii="Arial"/>
          <w:sz w:val="21"/>
        </w:rPr>
      </w:pPr>
    </w:p>
    <w:p w14:paraId="53805380">
      <w:pPr>
        <w:spacing w:line="46" w:lineRule="exact"/>
        <w:ind w:firstLine="310"/>
        <w:textAlignment w:val="center"/>
      </w:pPr>
    </w:p>
    <w:p w14:paraId="61777C5D">
      <w:pPr>
        <w:spacing w:line="378" w:lineRule="auto"/>
        <w:rPr>
          <w:rFonts w:ascii="Arial"/>
          <w:sz w:val="21"/>
        </w:rPr>
      </w:pPr>
    </w:p>
    <w:p w14:paraId="6728D0C0">
      <w:pPr>
        <w:spacing w:before="185" w:line="197" w:lineRule="auto"/>
        <w:ind w:left="3867" w:right="478" w:hanging="354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2"/>
          <w:sz w:val="43"/>
          <w:szCs w:val="43"/>
        </w:rPr>
        <w:t>关于</w:t>
      </w:r>
      <w:r>
        <w:rPr>
          <w:rFonts w:ascii="微软雅黑" w:hAnsi="微软雅黑" w:eastAsia="微软雅黑" w:cs="微软雅黑"/>
          <w:spacing w:val="-9"/>
          <w:sz w:val="43"/>
          <w:szCs w:val="43"/>
        </w:rPr>
        <w:t>做</w:t>
      </w:r>
      <w:r>
        <w:rPr>
          <w:rFonts w:ascii="微软雅黑" w:hAnsi="微软雅黑" w:eastAsia="微软雅黑" w:cs="微软雅黑"/>
          <w:spacing w:val="-6"/>
          <w:sz w:val="43"/>
          <w:szCs w:val="43"/>
        </w:rPr>
        <w:t>好 2020 年农作物秸秆禁烧与转化利用工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作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的通知</w:t>
      </w:r>
    </w:p>
    <w:p w14:paraId="1EFDB60D">
      <w:pPr>
        <w:spacing w:line="246" w:lineRule="auto"/>
        <w:rPr>
          <w:rFonts w:ascii="Arial"/>
          <w:sz w:val="21"/>
        </w:rPr>
      </w:pPr>
    </w:p>
    <w:p w14:paraId="2623E144">
      <w:pPr>
        <w:spacing w:line="247" w:lineRule="auto"/>
        <w:rPr>
          <w:rFonts w:ascii="Arial"/>
          <w:sz w:val="21"/>
        </w:rPr>
      </w:pPr>
    </w:p>
    <w:p w14:paraId="24D42BFC">
      <w:pPr>
        <w:spacing w:before="101" w:line="222" w:lineRule="auto"/>
        <w:ind w:left="3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各办公室 ( 中心)、各村、有关单位</w:t>
      </w:r>
      <w:r>
        <w:rPr>
          <w:rFonts w:ascii="仿宋" w:hAnsi="仿宋" w:eastAsia="仿宋" w:cs="仿宋"/>
          <w:spacing w:val="-1"/>
          <w:sz w:val="31"/>
          <w:szCs w:val="31"/>
        </w:rPr>
        <w:t>：</w:t>
      </w:r>
    </w:p>
    <w:p w14:paraId="3E75C7A2">
      <w:pPr>
        <w:spacing w:before="189" w:line="333" w:lineRule="auto"/>
        <w:ind w:left="330" w:right="463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为</w:t>
      </w:r>
      <w:r>
        <w:rPr>
          <w:rFonts w:ascii="仿宋" w:hAnsi="仿宋" w:eastAsia="仿宋" w:cs="仿宋"/>
          <w:spacing w:val="-4"/>
          <w:sz w:val="31"/>
          <w:szCs w:val="31"/>
        </w:rPr>
        <w:t>扎实做好 2020 年农作物秸秆禁烧与转化利用工作，进一步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巩</w:t>
      </w:r>
      <w:r>
        <w:rPr>
          <w:rFonts w:ascii="仿宋" w:hAnsi="仿宋" w:eastAsia="仿宋" w:cs="仿宋"/>
          <w:spacing w:val="6"/>
          <w:sz w:val="31"/>
          <w:szCs w:val="31"/>
        </w:rPr>
        <w:t>固大气环境保护成果，经街道党工委、办事处研究同意，现将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有</w:t>
      </w:r>
      <w:r>
        <w:rPr>
          <w:rFonts w:ascii="仿宋" w:hAnsi="仿宋" w:eastAsia="仿宋" w:cs="仿宋"/>
          <w:spacing w:val="3"/>
          <w:sz w:val="31"/>
          <w:szCs w:val="31"/>
        </w:rPr>
        <w:t>关事项通知如下。</w:t>
      </w:r>
    </w:p>
    <w:p w14:paraId="7619B031">
      <w:pPr>
        <w:spacing w:before="2" w:line="333" w:lineRule="auto"/>
        <w:ind w:left="323" w:right="492" w:firstLine="6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5"/>
          <w:sz w:val="31"/>
          <w:szCs w:val="31"/>
        </w:rPr>
        <w:t>进一步巩固提升禁烧成果，切实增强做好农作物秸秆禁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烧</w:t>
      </w:r>
      <w:r>
        <w:rPr>
          <w:rFonts w:ascii="黑体" w:hAnsi="黑体" w:eastAsia="黑体" w:cs="黑体"/>
          <w:spacing w:val="5"/>
          <w:sz w:val="31"/>
          <w:szCs w:val="31"/>
        </w:rPr>
        <w:t>与转化利用工作的责任感</w:t>
      </w:r>
    </w:p>
    <w:p w14:paraId="1C3CC871">
      <w:pPr>
        <w:spacing w:before="2" w:line="337" w:lineRule="auto"/>
        <w:ind w:left="323" w:right="46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近年</w:t>
      </w:r>
      <w:r>
        <w:rPr>
          <w:rFonts w:ascii="仿宋" w:hAnsi="仿宋" w:eastAsia="仿宋" w:cs="仿宋"/>
          <w:spacing w:val="-9"/>
          <w:sz w:val="31"/>
          <w:szCs w:val="31"/>
        </w:rPr>
        <w:t>来</w:t>
      </w:r>
      <w:r>
        <w:rPr>
          <w:rFonts w:ascii="仿宋" w:hAnsi="仿宋" w:eastAsia="仿宋" w:cs="仿宋"/>
          <w:spacing w:val="-5"/>
          <w:sz w:val="31"/>
          <w:szCs w:val="31"/>
        </w:rPr>
        <w:t>，在区委、区政府的正确领导下，全街道上下按照“行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pacing w:val="9"/>
          <w:sz w:val="31"/>
          <w:szCs w:val="31"/>
        </w:rPr>
        <w:t>推</w:t>
      </w:r>
      <w:r>
        <w:rPr>
          <w:rFonts w:ascii="仿宋" w:hAnsi="仿宋" w:eastAsia="仿宋" w:cs="仿宋"/>
          <w:spacing w:val="6"/>
          <w:sz w:val="31"/>
          <w:szCs w:val="31"/>
        </w:rPr>
        <w:t>动、财政扶持、群众参与、堵疏结合”的工作方针，综合运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用行</w:t>
      </w:r>
      <w:r>
        <w:rPr>
          <w:rFonts w:ascii="仿宋" w:hAnsi="仿宋" w:eastAsia="仿宋" w:cs="仿宋"/>
          <w:spacing w:val="6"/>
          <w:sz w:val="31"/>
          <w:szCs w:val="31"/>
        </w:rPr>
        <w:t>政、经济、技术、法律等手段，扎实推进秋作物秸秆禁烧与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转化</w:t>
      </w:r>
      <w:r>
        <w:rPr>
          <w:rFonts w:ascii="仿宋" w:hAnsi="仿宋" w:eastAsia="仿宋" w:cs="仿宋"/>
          <w:spacing w:val="6"/>
          <w:sz w:val="31"/>
          <w:szCs w:val="31"/>
        </w:rPr>
        <w:t>利用工作，取得显著成效。今年，受各种不利因素影响，秸</w:t>
      </w:r>
    </w:p>
    <w:p w14:paraId="1CA9BD0D">
      <w:pPr>
        <w:sectPr>
          <w:pgSz w:w="11906" w:h="16839"/>
          <w:pgMar w:top="1431" w:right="1038" w:bottom="0" w:left="1220" w:header="0" w:footer="0" w:gutter="0"/>
          <w:cols w:space="720" w:num="1"/>
        </w:sectPr>
      </w:pPr>
    </w:p>
    <w:p w14:paraId="23DDCC08">
      <w:pPr>
        <w:spacing w:line="283" w:lineRule="auto"/>
        <w:rPr>
          <w:rFonts w:ascii="Arial"/>
          <w:sz w:val="21"/>
        </w:rPr>
      </w:pPr>
    </w:p>
    <w:p w14:paraId="5931DD6E">
      <w:pPr>
        <w:spacing w:line="284" w:lineRule="auto"/>
        <w:rPr>
          <w:rFonts w:ascii="Arial"/>
          <w:sz w:val="21"/>
        </w:rPr>
      </w:pPr>
    </w:p>
    <w:p w14:paraId="552E8216">
      <w:pPr>
        <w:spacing w:line="284" w:lineRule="auto"/>
        <w:rPr>
          <w:rFonts w:ascii="Arial"/>
          <w:sz w:val="21"/>
        </w:rPr>
      </w:pPr>
    </w:p>
    <w:p w14:paraId="47168D2D">
      <w:pPr>
        <w:spacing w:before="101" w:line="333" w:lineRule="auto"/>
        <w:ind w:left="12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秆</w:t>
      </w:r>
      <w:r>
        <w:rPr>
          <w:rFonts w:ascii="仿宋" w:hAnsi="仿宋" w:eastAsia="仿宋" w:cs="仿宋"/>
          <w:spacing w:val="6"/>
          <w:sz w:val="31"/>
          <w:szCs w:val="31"/>
        </w:rPr>
        <w:t>禁烧与转化利用形势更为严峻。各村、各单位一定要进一步提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高</w:t>
      </w:r>
      <w:r>
        <w:rPr>
          <w:rFonts w:ascii="仿宋" w:hAnsi="仿宋" w:eastAsia="仿宋" w:cs="仿宋"/>
          <w:spacing w:val="6"/>
          <w:sz w:val="31"/>
          <w:szCs w:val="31"/>
        </w:rPr>
        <w:t>认识，把秋作物秸秆禁烧作为一项重要任务，坚持问题导向，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狠抓整改落实，全力做好全年农作物秸秆禁烧与转化利用工作。</w:t>
      </w:r>
    </w:p>
    <w:p w14:paraId="4E82770C">
      <w:pPr>
        <w:spacing w:line="416" w:lineRule="exact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5"/>
          <w:position w:val="2"/>
          <w:sz w:val="31"/>
          <w:szCs w:val="31"/>
        </w:rPr>
        <w:t>、</w:t>
      </w:r>
      <w:r>
        <w:rPr>
          <w:rFonts w:ascii="黑体" w:hAnsi="黑体" w:eastAsia="黑体" w:cs="黑体"/>
          <w:spacing w:val="4"/>
          <w:position w:val="2"/>
          <w:sz w:val="31"/>
          <w:szCs w:val="31"/>
        </w:rPr>
        <w:t>总体思路和任务目标</w:t>
      </w:r>
    </w:p>
    <w:p w14:paraId="0ADC1C6A">
      <w:pPr>
        <w:spacing w:before="147" w:line="333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z w:val="31"/>
          <w:szCs w:val="31"/>
        </w:rPr>
        <w:t xml:space="preserve">020 年农作物秸秆禁烧与转化利用工作总体要求是：以习近 </w:t>
      </w:r>
      <w:r>
        <w:rPr>
          <w:rFonts w:ascii="仿宋" w:hAnsi="仿宋" w:eastAsia="仿宋" w:cs="仿宋"/>
          <w:spacing w:val="1"/>
          <w:sz w:val="31"/>
          <w:szCs w:val="31"/>
        </w:rPr>
        <w:t>平新时代中国特色社会主义思想为指导， 以深入实施乡村振兴</w:t>
      </w:r>
      <w:r>
        <w:rPr>
          <w:rFonts w:ascii="仿宋" w:hAnsi="仿宋" w:eastAsia="仿宋" w:cs="仿宋"/>
          <w:sz w:val="31"/>
          <w:szCs w:val="31"/>
        </w:rPr>
        <w:t xml:space="preserve">战 </w:t>
      </w:r>
      <w:r>
        <w:rPr>
          <w:rFonts w:ascii="仿宋" w:hAnsi="仿宋" w:eastAsia="仿宋" w:cs="仿宋"/>
          <w:spacing w:val="12"/>
          <w:sz w:val="31"/>
          <w:szCs w:val="31"/>
        </w:rPr>
        <w:t>略为</w:t>
      </w:r>
      <w:r>
        <w:rPr>
          <w:rFonts w:ascii="仿宋" w:hAnsi="仿宋" w:eastAsia="仿宋" w:cs="仿宋"/>
          <w:spacing w:val="9"/>
          <w:sz w:val="31"/>
          <w:szCs w:val="31"/>
        </w:rPr>
        <w:t>总</w:t>
      </w:r>
      <w:r>
        <w:rPr>
          <w:rFonts w:ascii="仿宋" w:hAnsi="仿宋" w:eastAsia="仿宋" w:cs="仿宋"/>
          <w:spacing w:val="6"/>
          <w:sz w:val="31"/>
          <w:szCs w:val="31"/>
        </w:rPr>
        <w:t>抓手，全面禁止露天焚烧各类农作物秸秆，提升秸秆转化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利用产业化水平，力争秸秆转化利用率达到 100%，确保实</w:t>
      </w:r>
      <w:r>
        <w:rPr>
          <w:rFonts w:ascii="仿宋" w:hAnsi="仿宋" w:eastAsia="仿宋" w:cs="仿宋"/>
          <w:sz w:val="31"/>
          <w:szCs w:val="31"/>
        </w:rPr>
        <w:t xml:space="preserve">现全年 </w:t>
      </w:r>
      <w:r>
        <w:rPr>
          <w:rFonts w:ascii="仿宋" w:hAnsi="仿宋" w:eastAsia="仿宋" w:cs="仿宋"/>
          <w:spacing w:val="5"/>
          <w:sz w:val="31"/>
          <w:szCs w:val="31"/>
        </w:rPr>
        <w:t>全部农作物秸秆全面禁烧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1945C2C5">
      <w:pPr>
        <w:spacing w:before="1"/>
        <w:ind w:left="6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三、严格责任分</w:t>
      </w:r>
      <w:r>
        <w:rPr>
          <w:rFonts w:ascii="黑体" w:hAnsi="黑体" w:eastAsia="黑体" w:cs="黑体"/>
          <w:spacing w:val="2"/>
          <w:sz w:val="31"/>
          <w:szCs w:val="31"/>
        </w:rPr>
        <w:t>工</w:t>
      </w:r>
    </w:p>
    <w:p w14:paraId="4F5D6B60">
      <w:pPr>
        <w:spacing w:before="158" w:line="333" w:lineRule="auto"/>
        <w:ind w:lef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农</w:t>
      </w:r>
      <w:r>
        <w:rPr>
          <w:rFonts w:ascii="仿宋" w:hAnsi="仿宋" w:eastAsia="仿宋" w:cs="仿宋"/>
          <w:spacing w:val="10"/>
          <w:sz w:val="31"/>
          <w:szCs w:val="31"/>
        </w:rPr>
        <w:t>作</w:t>
      </w:r>
      <w:r>
        <w:rPr>
          <w:rFonts w:ascii="仿宋" w:hAnsi="仿宋" w:eastAsia="仿宋" w:cs="仿宋"/>
          <w:spacing w:val="6"/>
          <w:sz w:val="31"/>
          <w:szCs w:val="31"/>
        </w:rPr>
        <w:t>物秸秆禁烧与转化利用工作领导小组和相关工作片、办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公室 ( 中心) 及有关单位要各司其职、各负其责，密</w:t>
      </w:r>
      <w:r>
        <w:rPr>
          <w:rFonts w:ascii="仿宋" w:hAnsi="仿宋" w:eastAsia="仿宋" w:cs="仿宋"/>
          <w:sz w:val="31"/>
          <w:szCs w:val="31"/>
        </w:rPr>
        <w:t xml:space="preserve">切配合，扎 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pacing w:val="4"/>
          <w:sz w:val="31"/>
          <w:szCs w:val="31"/>
        </w:rPr>
        <w:t>推动工作顺利开展。</w:t>
      </w:r>
    </w:p>
    <w:p w14:paraId="79FB6E20">
      <w:pPr>
        <w:spacing w:before="5" w:line="333" w:lineRule="auto"/>
        <w:ind w:left="3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1．工作片：</w:t>
      </w:r>
      <w:r>
        <w:rPr>
          <w:rFonts w:ascii="仿宋" w:hAnsi="仿宋" w:eastAsia="仿宋" w:cs="仿宋"/>
          <w:spacing w:val="-1"/>
          <w:sz w:val="31"/>
          <w:szCs w:val="31"/>
        </w:rPr>
        <w:t>负责全</w:t>
      </w:r>
      <w:r>
        <w:rPr>
          <w:rFonts w:ascii="仿宋" w:hAnsi="仿宋" w:eastAsia="仿宋" w:cs="仿宋"/>
          <w:sz w:val="31"/>
          <w:szCs w:val="31"/>
        </w:rPr>
        <w:t xml:space="preserve">面抓好辖区内各村禁烧工作，做到巡查人 </w:t>
      </w:r>
      <w:r>
        <w:rPr>
          <w:rFonts w:ascii="仿宋" w:hAnsi="仿宋" w:eastAsia="仿宋" w:cs="仿宋"/>
          <w:spacing w:val="12"/>
          <w:sz w:val="31"/>
          <w:szCs w:val="31"/>
        </w:rPr>
        <w:t>员在</w:t>
      </w:r>
      <w:r>
        <w:rPr>
          <w:rFonts w:ascii="仿宋" w:hAnsi="仿宋" w:eastAsia="仿宋" w:cs="仿宋"/>
          <w:spacing w:val="6"/>
          <w:sz w:val="31"/>
          <w:szCs w:val="31"/>
        </w:rPr>
        <w:t>岗在位，发现着火点及时处置，全面做好各村督导巡查；对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焚烧</w:t>
      </w:r>
      <w:r>
        <w:rPr>
          <w:rFonts w:ascii="仿宋" w:hAnsi="仿宋" w:eastAsia="仿宋" w:cs="仿宋"/>
          <w:spacing w:val="6"/>
          <w:sz w:val="31"/>
          <w:szCs w:val="31"/>
        </w:rPr>
        <w:t>火点和市区督导组反馈的情况要及时做好应急处置；督促各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村</w:t>
      </w:r>
      <w:r>
        <w:rPr>
          <w:rFonts w:ascii="仿宋" w:hAnsi="仿宋" w:eastAsia="仿宋" w:cs="仿宋"/>
          <w:spacing w:val="5"/>
          <w:sz w:val="31"/>
          <w:szCs w:val="31"/>
        </w:rPr>
        <w:t>对玉米秸秆、玉米皮、玉米芯、杂草及时清理清运。</w:t>
      </w:r>
    </w:p>
    <w:p w14:paraId="6BC25FC7">
      <w:pPr>
        <w:spacing w:before="2" w:line="333" w:lineRule="auto"/>
        <w:ind w:left="3" w:right="4" w:firstLine="64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2</w:t>
      </w:r>
      <w:r>
        <w:rPr>
          <w:rFonts w:ascii="楷体" w:hAnsi="楷体" w:eastAsia="楷体" w:cs="楷体"/>
          <w:sz w:val="31"/>
          <w:szCs w:val="31"/>
        </w:rPr>
        <w:t>．党政公室：</w:t>
      </w:r>
      <w:r>
        <w:rPr>
          <w:rFonts w:ascii="仿宋" w:hAnsi="仿宋" w:eastAsia="仿宋" w:cs="仿宋"/>
          <w:sz w:val="31"/>
          <w:szCs w:val="31"/>
        </w:rPr>
        <w:t xml:space="preserve">负责秸秆禁烧工作宣传；协调各委办、工作片 </w:t>
      </w:r>
      <w:r>
        <w:rPr>
          <w:rFonts w:ascii="仿宋" w:hAnsi="仿宋" w:eastAsia="仿宋" w:cs="仿宋"/>
          <w:spacing w:val="12"/>
          <w:sz w:val="31"/>
          <w:szCs w:val="31"/>
        </w:rPr>
        <w:t>落</w:t>
      </w:r>
      <w:r>
        <w:rPr>
          <w:rFonts w:ascii="仿宋" w:hAnsi="仿宋" w:eastAsia="仿宋" w:cs="仿宋"/>
          <w:spacing w:val="7"/>
          <w:sz w:val="31"/>
          <w:szCs w:val="31"/>
        </w:rPr>
        <w:t>实</w:t>
      </w:r>
      <w:r>
        <w:rPr>
          <w:rFonts w:ascii="仿宋" w:hAnsi="仿宋" w:eastAsia="仿宋" w:cs="仿宋"/>
          <w:spacing w:val="6"/>
          <w:sz w:val="31"/>
          <w:szCs w:val="31"/>
        </w:rPr>
        <w:t>责任；负责督查禁烧期间各工作片和各村的工作落实情况，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值</w:t>
      </w:r>
      <w:r>
        <w:rPr>
          <w:rFonts w:ascii="仿宋" w:hAnsi="仿宋" w:eastAsia="仿宋" w:cs="仿宋"/>
          <w:spacing w:val="5"/>
          <w:sz w:val="31"/>
          <w:szCs w:val="31"/>
        </w:rPr>
        <w:t>班人员在岗情况，突发状况应急处置情况。</w:t>
      </w:r>
    </w:p>
    <w:p w14:paraId="6DFE57DF">
      <w:pPr>
        <w:spacing w:before="2" w:line="341" w:lineRule="auto"/>
        <w:ind w:left="11" w:right="4" w:firstLine="64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3．经济发展办公室：</w:t>
      </w:r>
      <w:r>
        <w:rPr>
          <w:rFonts w:ascii="仿宋" w:hAnsi="仿宋" w:eastAsia="仿宋" w:cs="仿宋"/>
          <w:spacing w:val="-1"/>
          <w:sz w:val="31"/>
          <w:szCs w:val="31"/>
        </w:rPr>
        <w:t>开展农作</w:t>
      </w:r>
      <w:r>
        <w:rPr>
          <w:rFonts w:ascii="仿宋" w:hAnsi="仿宋" w:eastAsia="仿宋" w:cs="仿宋"/>
          <w:sz w:val="31"/>
          <w:szCs w:val="31"/>
        </w:rPr>
        <w:t xml:space="preserve">物秸秆转化利用技术推广指导 </w:t>
      </w:r>
      <w:r>
        <w:rPr>
          <w:rFonts w:ascii="仿宋" w:hAnsi="仿宋" w:eastAsia="仿宋" w:cs="仿宋"/>
          <w:spacing w:val="5"/>
          <w:sz w:val="31"/>
          <w:szCs w:val="31"/>
        </w:rPr>
        <w:t>和三秋工作进度统计上报；组织指导农作物秸秆饲料化转化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062ACFE7">
      <w:pPr>
        <w:sectPr>
          <w:pgSz w:w="11906" w:h="16839"/>
          <w:pgMar w:top="1431" w:right="1502" w:bottom="0" w:left="1539" w:header="0" w:footer="0" w:gutter="0"/>
          <w:cols w:space="720" w:num="1"/>
        </w:sectPr>
      </w:pPr>
    </w:p>
    <w:p w14:paraId="66FAA6D4">
      <w:pPr>
        <w:spacing w:line="284" w:lineRule="auto"/>
        <w:rPr>
          <w:rFonts w:ascii="Arial"/>
          <w:sz w:val="21"/>
        </w:rPr>
      </w:pPr>
    </w:p>
    <w:p w14:paraId="7DA823E1">
      <w:pPr>
        <w:spacing w:line="284" w:lineRule="auto"/>
        <w:rPr>
          <w:rFonts w:ascii="Arial"/>
          <w:sz w:val="21"/>
        </w:rPr>
      </w:pPr>
    </w:p>
    <w:p w14:paraId="38AF478B">
      <w:pPr>
        <w:spacing w:line="284" w:lineRule="auto"/>
        <w:rPr>
          <w:rFonts w:ascii="Arial"/>
          <w:sz w:val="21"/>
        </w:rPr>
      </w:pPr>
    </w:p>
    <w:p w14:paraId="36EC7609">
      <w:pPr>
        <w:spacing w:before="101" w:line="333" w:lineRule="auto"/>
        <w:ind w:left="3" w:firstLine="64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4．安全生产监管和环境保护办公室、综合执法办公室：</w:t>
      </w:r>
      <w:r>
        <w:rPr>
          <w:rFonts w:ascii="仿宋" w:hAnsi="仿宋" w:eastAsia="仿宋" w:cs="仿宋"/>
          <w:sz w:val="31"/>
          <w:szCs w:val="31"/>
        </w:rPr>
        <w:t xml:space="preserve">负责 </w:t>
      </w:r>
      <w:r>
        <w:rPr>
          <w:rFonts w:ascii="仿宋" w:hAnsi="仿宋" w:eastAsia="仿宋" w:cs="仿宋"/>
          <w:spacing w:val="12"/>
          <w:sz w:val="31"/>
          <w:szCs w:val="31"/>
        </w:rPr>
        <w:t>秸秆</w:t>
      </w:r>
      <w:r>
        <w:rPr>
          <w:rFonts w:ascii="仿宋" w:hAnsi="仿宋" w:eastAsia="仿宋" w:cs="仿宋"/>
          <w:spacing w:val="7"/>
          <w:sz w:val="31"/>
          <w:szCs w:val="31"/>
        </w:rPr>
        <w:t>禁</w:t>
      </w:r>
      <w:r>
        <w:rPr>
          <w:rFonts w:ascii="仿宋" w:hAnsi="仿宋" w:eastAsia="仿宋" w:cs="仿宋"/>
          <w:spacing w:val="6"/>
          <w:sz w:val="31"/>
          <w:szCs w:val="31"/>
        </w:rPr>
        <w:t>烧执法巡查、发布通告，并对焚烧秸秆行为依法作出严肃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处</w:t>
      </w:r>
      <w:r>
        <w:rPr>
          <w:rFonts w:ascii="仿宋" w:hAnsi="仿宋" w:eastAsia="仿宋" w:cs="仿宋"/>
          <w:spacing w:val="1"/>
          <w:sz w:val="31"/>
          <w:szCs w:val="31"/>
        </w:rPr>
        <w:t>理。</w:t>
      </w:r>
    </w:p>
    <w:p w14:paraId="46667834">
      <w:pPr>
        <w:spacing w:before="2" w:line="333" w:lineRule="auto"/>
        <w:ind w:left="2" w:right="4" w:firstLine="64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5．乡村规</w:t>
      </w:r>
      <w:r>
        <w:rPr>
          <w:rFonts w:ascii="楷体" w:hAnsi="楷体" w:eastAsia="楷体" w:cs="楷体"/>
          <w:sz w:val="31"/>
          <w:szCs w:val="31"/>
        </w:rPr>
        <w:t>划建设监督管理办公室：</w:t>
      </w:r>
      <w:r>
        <w:rPr>
          <w:rFonts w:ascii="仿宋" w:hAnsi="仿宋" w:eastAsia="仿宋" w:cs="仿宋"/>
          <w:sz w:val="31"/>
          <w:szCs w:val="31"/>
        </w:rPr>
        <w:t xml:space="preserve">加大保洁工作力度，杜绝 </w:t>
      </w:r>
      <w:r>
        <w:rPr>
          <w:rFonts w:ascii="仿宋" w:hAnsi="仿宋" w:eastAsia="仿宋" w:cs="仿宋"/>
          <w:spacing w:val="6"/>
          <w:sz w:val="31"/>
          <w:szCs w:val="31"/>
        </w:rPr>
        <w:t>辖</w:t>
      </w:r>
      <w:r>
        <w:rPr>
          <w:rFonts w:ascii="仿宋" w:hAnsi="仿宋" w:eastAsia="仿宋" w:cs="仿宋"/>
          <w:spacing w:val="5"/>
          <w:sz w:val="31"/>
          <w:szCs w:val="31"/>
        </w:rPr>
        <w:t>区内焚烧垃圾、树叶等行为的发生。</w:t>
      </w:r>
    </w:p>
    <w:p w14:paraId="3CEDF842">
      <w:pPr>
        <w:spacing w:line="333" w:lineRule="auto"/>
        <w:ind w:left="28" w:right="2" w:firstLine="62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 xml:space="preserve">6 </w:t>
      </w:r>
      <w:r>
        <w:rPr>
          <w:rFonts w:ascii="楷体" w:hAnsi="楷体" w:eastAsia="楷体" w:cs="楷体"/>
          <w:spacing w:val="8"/>
          <w:sz w:val="31"/>
          <w:szCs w:val="31"/>
        </w:rPr>
        <w:t>.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纪工委：</w:t>
      </w:r>
      <w:r>
        <w:rPr>
          <w:rFonts w:ascii="仿宋" w:hAnsi="仿宋" w:eastAsia="仿宋" w:cs="仿宋"/>
          <w:spacing w:val="5"/>
          <w:sz w:val="31"/>
          <w:szCs w:val="31"/>
        </w:rPr>
        <w:t>负责对在此项工作中出现失职、渎职现象的党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员</w:t>
      </w:r>
      <w:r>
        <w:rPr>
          <w:rFonts w:ascii="仿宋" w:hAnsi="仿宋" w:eastAsia="仿宋" w:cs="仿宋"/>
          <w:spacing w:val="4"/>
          <w:sz w:val="31"/>
          <w:szCs w:val="31"/>
        </w:rPr>
        <w:t>干部及时作出党纪处分，严厉追究相关人员责任。</w:t>
      </w:r>
    </w:p>
    <w:p w14:paraId="213CC5A2">
      <w:pPr>
        <w:spacing w:before="2" w:line="333" w:lineRule="auto"/>
        <w:ind w:left="8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7．</w:t>
      </w:r>
      <w:r>
        <w:rPr>
          <w:rFonts w:ascii="楷体" w:hAnsi="楷体" w:eastAsia="楷体" w:cs="楷体"/>
          <w:sz w:val="31"/>
          <w:szCs w:val="31"/>
        </w:rPr>
        <w:t>财政审计和公共资产管理运营中心：</w:t>
      </w:r>
      <w:r>
        <w:rPr>
          <w:rFonts w:ascii="仿宋" w:hAnsi="仿宋" w:eastAsia="仿宋" w:cs="仿宋"/>
          <w:sz w:val="31"/>
          <w:szCs w:val="31"/>
        </w:rPr>
        <w:t xml:space="preserve">负责将专项经费列入 </w:t>
      </w:r>
      <w:r>
        <w:rPr>
          <w:rFonts w:ascii="仿宋" w:hAnsi="仿宋" w:eastAsia="仿宋" w:cs="仿宋"/>
          <w:spacing w:val="8"/>
          <w:sz w:val="31"/>
          <w:szCs w:val="31"/>
        </w:rPr>
        <w:t>财政</w:t>
      </w:r>
      <w:r>
        <w:rPr>
          <w:rFonts w:ascii="仿宋" w:hAnsi="仿宋" w:eastAsia="仿宋" w:cs="仿宋"/>
          <w:spacing w:val="5"/>
          <w:sz w:val="31"/>
          <w:szCs w:val="31"/>
        </w:rPr>
        <w:t>预</w:t>
      </w:r>
      <w:r>
        <w:rPr>
          <w:rFonts w:ascii="仿宋" w:hAnsi="仿宋" w:eastAsia="仿宋" w:cs="仿宋"/>
          <w:spacing w:val="4"/>
          <w:sz w:val="31"/>
          <w:szCs w:val="31"/>
        </w:rPr>
        <w:t>算，确保资金及时足额到位。</w:t>
      </w:r>
    </w:p>
    <w:p w14:paraId="4F937488">
      <w:pPr>
        <w:spacing w:before="1" w:line="333" w:lineRule="auto"/>
        <w:ind w:right="2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8．</w:t>
      </w:r>
      <w:r>
        <w:rPr>
          <w:rFonts w:ascii="楷体" w:hAnsi="楷体" w:eastAsia="楷体" w:cs="楷体"/>
          <w:sz w:val="31"/>
          <w:szCs w:val="31"/>
        </w:rPr>
        <w:t>派出所：</w:t>
      </w:r>
      <w:r>
        <w:rPr>
          <w:rFonts w:ascii="仿宋" w:hAnsi="仿宋" w:eastAsia="仿宋" w:cs="仿宋"/>
          <w:sz w:val="31"/>
          <w:szCs w:val="31"/>
        </w:rPr>
        <w:t xml:space="preserve">负责对蓄意焚烧秸秆且造成一定后果的违法行为 </w:t>
      </w:r>
      <w:r>
        <w:rPr>
          <w:rFonts w:ascii="仿宋" w:hAnsi="仿宋" w:eastAsia="仿宋" w:cs="仿宋"/>
          <w:spacing w:val="4"/>
          <w:sz w:val="31"/>
          <w:szCs w:val="31"/>
        </w:rPr>
        <w:t>依法处理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5B355731">
      <w:pPr>
        <w:spacing w:line="232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四、落实各项保障措</w:t>
      </w:r>
      <w:r>
        <w:rPr>
          <w:rFonts w:ascii="黑体" w:hAnsi="黑体" w:eastAsia="黑体" w:cs="黑体"/>
          <w:spacing w:val="2"/>
          <w:sz w:val="31"/>
          <w:szCs w:val="31"/>
        </w:rPr>
        <w:t>施</w:t>
      </w:r>
    </w:p>
    <w:p w14:paraId="693E839D">
      <w:pPr>
        <w:spacing w:before="178" w:line="335" w:lineRule="auto"/>
        <w:ind w:left="1" w:firstLine="6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(</w:t>
      </w:r>
      <w:r>
        <w:rPr>
          <w:rFonts w:ascii="楷体" w:hAnsi="楷体" w:eastAsia="楷体" w:cs="楷体"/>
          <w:spacing w:val="-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一 )加强组织领导。</w:t>
      </w:r>
      <w:r>
        <w:rPr>
          <w:rFonts w:ascii="仿宋" w:hAnsi="仿宋" w:eastAsia="仿宋" w:cs="仿宋"/>
          <w:spacing w:val="-4"/>
          <w:sz w:val="31"/>
          <w:szCs w:val="31"/>
        </w:rPr>
        <w:t>秋作物秸秆禁烧是 2020 年全街道环境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保护</w:t>
      </w:r>
      <w:r>
        <w:rPr>
          <w:rFonts w:ascii="仿宋" w:hAnsi="仿宋" w:eastAsia="仿宋" w:cs="仿宋"/>
          <w:spacing w:val="9"/>
          <w:sz w:val="31"/>
          <w:szCs w:val="31"/>
        </w:rPr>
        <w:t>突</w:t>
      </w:r>
      <w:r>
        <w:rPr>
          <w:rFonts w:ascii="仿宋" w:hAnsi="仿宋" w:eastAsia="仿宋" w:cs="仿宋"/>
          <w:spacing w:val="6"/>
          <w:sz w:val="31"/>
          <w:szCs w:val="31"/>
        </w:rPr>
        <w:t>出问题综合整治攻坚任务的重要内容，各村两委作为责任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主体，对本辖区内秸秆禁烧负总责，严格按照 “党政同责、失</w:t>
      </w:r>
      <w:r>
        <w:rPr>
          <w:rFonts w:ascii="仿宋" w:hAnsi="仿宋" w:eastAsia="仿宋" w:cs="仿宋"/>
          <w:sz w:val="31"/>
          <w:szCs w:val="31"/>
        </w:rPr>
        <w:t xml:space="preserve">职 </w:t>
      </w:r>
      <w:r>
        <w:rPr>
          <w:rFonts w:ascii="仿宋" w:hAnsi="仿宋" w:eastAsia="仿宋" w:cs="仿宋"/>
          <w:spacing w:val="1"/>
          <w:sz w:val="31"/>
          <w:szCs w:val="31"/>
        </w:rPr>
        <w:t>追责”的原则， 以严格的责任追究倒逼工作落实。各村要成立</w:t>
      </w:r>
      <w:r>
        <w:rPr>
          <w:rFonts w:ascii="仿宋" w:hAnsi="仿宋" w:eastAsia="仿宋" w:cs="仿宋"/>
          <w:sz w:val="31"/>
          <w:szCs w:val="31"/>
        </w:rPr>
        <w:t xml:space="preserve">禁 </w:t>
      </w:r>
      <w:r>
        <w:rPr>
          <w:rFonts w:ascii="仿宋" w:hAnsi="仿宋" w:eastAsia="仿宋" w:cs="仿宋"/>
          <w:spacing w:val="12"/>
          <w:sz w:val="31"/>
          <w:szCs w:val="31"/>
        </w:rPr>
        <w:t>烧工</w:t>
      </w:r>
      <w:r>
        <w:rPr>
          <w:rFonts w:ascii="仿宋" w:hAnsi="仿宋" w:eastAsia="仿宋" w:cs="仿宋"/>
          <w:spacing w:val="9"/>
          <w:sz w:val="31"/>
          <w:szCs w:val="31"/>
        </w:rPr>
        <w:t>作</w:t>
      </w:r>
      <w:r>
        <w:rPr>
          <w:rFonts w:ascii="仿宋" w:hAnsi="仿宋" w:eastAsia="仿宋" w:cs="仿宋"/>
          <w:spacing w:val="6"/>
          <w:sz w:val="31"/>
          <w:szCs w:val="31"/>
        </w:rPr>
        <w:t>领导小组，建立秸秆禁烧巡逻队，结合实际制定具体的工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作方</w:t>
      </w:r>
      <w:r>
        <w:rPr>
          <w:rFonts w:ascii="仿宋" w:hAnsi="仿宋" w:eastAsia="仿宋" w:cs="仿宋"/>
          <w:spacing w:val="9"/>
          <w:sz w:val="31"/>
          <w:szCs w:val="31"/>
        </w:rPr>
        <w:t>案</w:t>
      </w:r>
      <w:r>
        <w:rPr>
          <w:rFonts w:ascii="仿宋" w:hAnsi="仿宋" w:eastAsia="仿宋" w:cs="仿宋"/>
          <w:spacing w:val="6"/>
          <w:sz w:val="31"/>
          <w:szCs w:val="31"/>
        </w:rPr>
        <w:t>，保障各项工作措施落实到位，建立起横到边、纵到底的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禁烧</w:t>
      </w:r>
      <w:r>
        <w:rPr>
          <w:rFonts w:ascii="仿宋" w:hAnsi="仿宋" w:eastAsia="仿宋" w:cs="仿宋"/>
          <w:spacing w:val="9"/>
          <w:sz w:val="31"/>
          <w:szCs w:val="31"/>
        </w:rPr>
        <w:t>防</w:t>
      </w:r>
      <w:r>
        <w:rPr>
          <w:rFonts w:ascii="仿宋" w:hAnsi="仿宋" w:eastAsia="仿宋" w:cs="仿宋"/>
          <w:spacing w:val="6"/>
          <w:sz w:val="31"/>
          <w:szCs w:val="31"/>
        </w:rPr>
        <w:t>控、秸秆转化利用、玉米皮及碎秸秆等可燃物清运处置体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系。 同时要建立目标责任制，严格实行网格化管理，将秸秆禁</w:t>
      </w:r>
      <w:r>
        <w:rPr>
          <w:rFonts w:ascii="仿宋" w:hAnsi="仿宋" w:eastAsia="仿宋" w:cs="仿宋"/>
          <w:sz w:val="31"/>
          <w:szCs w:val="31"/>
        </w:rPr>
        <w:t xml:space="preserve">烧 </w:t>
      </w:r>
      <w:r>
        <w:rPr>
          <w:rFonts w:ascii="仿宋" w:hAnsi="仿宋" w:eastAsia="仿宋" w:cs="仿宋"/>
          <w:spacing w:val="12"/>
          <w:sz w:val="31"/>
          <w:szCs w:val="31"/>
        </w:rPr>
        <w:t>工作</w:t>
      </w:r>
      <w:r>
        <w:rPr>
          <w:rFonts w:ascii="仿宋" w:hAnsi="仿宋" w:eastAsia="仿宋" w:cs="仿宋"/>
          <w:spacing w:val="9"/>
          <w:sz w:val="31"/>
          <w:szCs w:val="31"/>
        </w:rPr>
        <w:t>纳</w:t>
      </w:r>
      <w:r>
        <w:rPr>
          <w:rFonts w:ascii="仿宋" w:hAnsi="仿宋" w:eastAsia="仿宋" w:cs="仿宋"/>
          <w:spacing w:val="6"/>
          <w:sz w:val="31"/>
          <w:szCs w:val="31"/>
        </w:rPr>
        <w:t>入环保网格化管理之中，将任务分解落实，两委成员挂包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地片，具体到责任人，做到部门、人员、任务、措施、奖惩 “五</w:t>
      </w:r>
    </w:p>
    <w:p w14:paraId="382717D4">
      <w:pPr>
        <w:sectPr>
          <w:pgSz w:w="11906" w:h="16839"/>
          <w:pgMar w:top="1431" w:right="1502" w:bottom="0" w:left="1538" w:header="0" w:footer="0" w:gutter="0"/>
          <w:cols w:space="720" w:num="1"/>
        </w:sectPr>
      </w:pPr>
    </w:p>
    <w:p w14:paraId="6CC1E4DE">
      <w:pPr>
        <w:spacing w:line="283" w:lineRule="auto"/>
        <w:rPr>
          <w:rFonts w:ascii="Arial"/>
          <w:sz w:val="21"/>
        </w:rPr>
      </w:pPr>
    </w:p>
    <w:p w14:paraId="05D55936">
      <w:pPr>
        <w:spacing w:line="283" w:lineRule="auto"/>
        <w:rPr>
          <w:rFonts w:ascii="Arial"/>
          <w:sz w:val="21"/>
        </w:rPr>
      </w:pPr>
    </w:p>
    <w:p w14:paraId="1FAF7FE9">
      <w:pPr>
        <w:spacing w:line="283" w:lineRule="auto"/>
        <w:rPr>
          <w:rFonts w:ascii="Arial"/>
          <w:sz w:val="21"/>
        </w:rPr>
      </w:pPr>
    </w:p>
    <w:p w14:paraId="4E8D8458">
      <w:pPr>
        <w:spacing w:before="101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到位</w:t>
      </w:r>
      <w:r>
        <w:rPr>
          <w:rFonts w:ascii="仿宋" w:hAnsi="仿宋" w:eastAsia="仿宋" w:cs="仿宋"/>
          <w:spacing w:val="-1"/>
          <w:sz w:val="31"/>
          <w:szCs w:val="31"/>
        </w:rPr>
        <w:t>”。</w:t>
      </w:r>
    </w:p>
    <w:p w14:paraId="69F32D7B">
      <w:pPr>
        <w:spacing w:before="185" w:line="334" w:lineRule="auto"/>
        <w:ind w:left="2" w:firstLine="62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(二) 落实机械补贴。</w:t>
      </w:r>
      <w:r>
        <w:rPr>
          <w:rFonts w:ascii="仿宋" w:hAnsi="仿宋" w:eastAsia="仿宋" w:cs="仿宋"/>
          <w:spacing w:val="1"/>
          <w:sz w:val="31"/>
          <w:szCs w:val="31"/>
        </w:rPr>
        <w:t>按照 2020 年玉</w:t>
      </w:r>
      <w:r>
        <w:rPr>
          <w:rFonts w:ascii="仿宋" w:hAnsi="仿宋" w:eastAsia="仿宋" w:cs="仿宋"/>
          <w:sz w:val="31"/>
          <w:szCs w:val="31"/>
        </w:rPr>
        <w:t xml:space="preserve">米播种面积每亩 10 元 </w:t>
      </w:r>
      <w:r>
        <w:rPr>
          <w:rFonts w:ascii="仿宋" w:hAnsi="仿宋" w:eastAsia="仿宋" w:cs="仿宋"/>
          <w:spacing w:val="1"/>
          <w:sz w:val="31"/>
          <w:szCs w:val="31"/>
        </w:rPr>
        <w:t>的标准进行补贴。街道将机械作业补贴拨付到各村， 由各</w:t>
      </w:r>
      <w:r>
        <w:rPr>
          <w:rFonts w:ascii="仿宋" w:hAnsi="仿宋" w:eastAsia="仿宋" w:cs="仿宋"/>
          <w:sz w:val="31"/>
          <w:szCs w:val="31"/>
        </w:rPr>
        <w:t xml:space="preserve">村统一 </w:t>
      </w:r>
      <w:r>
        <w:rPr>
          <w:rFonts w:ascii="仿宋" w:hAnsi="仿宋" w:eastAsia="仿宋" w:cs="仿宋"/>
          <w:spacing w:val="6"/>
          <w:sz w:val="31"/>
          <w:szCs w:val="31"/>
        </w:rPr>
        <w:t>组织秸秆还田-旋耕-深耕-再旋耕-扶垄-整畦-小麦施肥播种等</w:t>
      </w:r>
      <w:r>
        <w:rPr>
          <w:rFonts w:ascii="仿宋" w:hAnsi="仿宋" w:eastAsia="仿宋" w:cs="仿宋"/>
          <w:spacing w:val="3"/>
          <w:sz w:val="31"/>
          <w:szCs w:val="31"/>
        </w:rPr>
        <w:t>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秋</w:t>
      </w:r>
      <w:r>
        <w:rPr>
          <w:rFonts w:ascii="仿宋" w:hAnsi="仿宋" w:eastAsia="仿宋" w:cs="仿宋"/>
          <w:spacing w:val="5"/>
          <w:sz w:val="31"/>
          <w:szCs w:val="31"/>
        </w:rPr>
        <w:t>期间的机械作业工作，确保三秋生产保质保量完成。</w:t>
      </w:r>
    </w:p>
    <w:p w14:paraId="029F0525">
      <w:pPr>
        <w:spacing w:before="10" w:line="333" w:lineRule="auto"/>
        <w:ind w:right="2" w:firstLine="6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 xml:space="preserve">( 三 </w:t>
      </w:r>
      <w:r>
        <w:rPr>
          <w:rFonts w:ascii="楷体" w:hAnsi="楷体" w:eastAsia="楷体" w:cs="楷体"/>
          <w:spacing w:val="-4"/>
          <w:sz w:val="31"/>
          <w:szCs w:val="31"/>
        </w:rPr>
        <w:t>) 强化禁烧巡查。</w:t>
      </w:r>
      <w:r>
        <w:rPr>
          <w:rFonts w:ascii="仿宋" w:hAnsi="仿宋" w:eastAsia="仿宋" w:cs="仿宋"/>
          <w:spacing w:val="-4"/>
          <w:sz w:val="31"/>
          <w:szCs w:val="31"/>
        </w:rPr>
        <w:t>一是督导巡查。 由党政办牵头，对各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村秸</w:t>
      </w:r>
      <w:r>
        <w:rPr>
          <w:rFonts w:ascii="仿宋" w:hAnsi="仿宋" w:eastAsia="仿宋" w:cs="仿宋"/>
          <w:spacing w:val="9"/>
          <w:sz w:val="31"/>
          <w:szCs w:val="31"/>
        </w:rPr>
        <w:t>秆</w:t>
      </w:r>
      <w:r>
        <w:rPr>
          <w:rFonts w:ascii="仿宋" w:hAnsi="仿宋" w:eastAsia="仿宋" w:cs="仿宋"/>
          <w:spacing w:val="6"/>
          <w:sz w:val="31"/>
          <w:szCs w:val="31"/>
        </w:rPr>
        <w:t>禁烧进行日常督导，对秸秆禁烧工作不力、责任不落实的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村</w:t>
      </w:r>
      <w:r>
        <w:rPr>
          <w:rFonts w:ascii="仿宋" w:hAnsi="仿宋" w:eastAsia="仿宋" w:cs="仿宋"/>
          <w:spacing w:val="6"/>
          <w:sz w:val="31"/>
          <w:szCs w:val="31"/>
        </w:rPr>
        <w:t>开展重点督导，发现焚烧火点 (包括过火痕迹) 及大面积烟雾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时，</w:t>
      </w:r>
      <w:r>
        <w:rPr>
          <w:rFonts w:ascii="仿宋" w:hAnsi="仿宋" w:eastAsia="仿宋" w:cs="仿宋"/>
          <w:spacing w:val="9"/>
          <w:sz w:val="31"/>
          <w:szCs w:val="31"/>
        </w:rPr>
        <w:t>应</w:t>
      </w:r>
      <w:r>
        <w:rPr>
          <w:rFonts w:ascii="仿宋" w:hAnsi="仿宋" w:eastAsia="仿宋" w:cs="仿宋"/>
          <w:spacing w:val="6"/>
          <w:sz w:val="31"/>
          <w:szCs w:val="31"/>
        </w:rPr>
        <w:t>立即对着火点的时间、具体位置、过火面积等做好记录并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照相</w:t>
      </w:r>
      <w:r>
        <w:rPr>
          <w:rFonts w:ascii="仿宋" w:hAnsi="仿宋" w:eastAsia="仿宋" w:cs="仿宋"/>
          <w:spacing w:val="9"/>
          <w:sz w:val="31"/>
          <w:szCs w:val="31"/>
        </w:rPr>
        <w:t>取</w:t>
      </w:r>
      <w:r>
        <w:rPr>
          <w:rFonts w:ascii="仿宋" w:hAnsi="仿宋" w:eastAsia="仿宋" w:cs="仿宋"/>
          <w:spacing w:val="6"/>
          <w:sz w:val="31"/>
          <w:szCs w:val="31"/>
        </w:rPr>
        <w:t>证，及时与所在村、工作片取得联系，进行通报批评，相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关村要在 5-10 分钟内派工作人员赶赴现场进行处置。二是各工</w:t>
      </w:r>
      <w:r>
        <w:rPr>
          <w:rFonts w:ascii="仿宋" w:hAnsi="仿宋" w:eastAsia="仿宋" w:cs="仿宋"/>
          <w:spacing w:val="-3"/>
          <w:sz w:val="31"/>
          <w:szCs w:val="31"/>
        </w:rPr>
        <w:t>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片和</w:t>
      </w:r>
      <w:r>
        <w:rPr>
          <w:rFonts w:ascii="仿宋" w:hAnsi="仿宋" w:eastAsia="仿宋" w:cs="仿宋"/>
          <w:spacing w:val="9"/>
          <w:sz w:val="31"/>
          <w:szCs w:val="31"/>
        </w:rPr>
        <w:t>村</w:t>
      </w:r>
      <w:r>
        <w:rPr>
          <w:rFonts w:ascii="仿宋" w:hAnsi="仿宋" w:eastAsia="仿宋" w:cs="仿宋"/>
          <w:spacing w:val="6"/>
          <w:sz w:val="31"/>
          <w:szCs w:val="31"/>
        </w:rPr>
        <w:t>巡逻队组成的巡查组，对各村逐地片、生产路进行巡查，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将地</w:t>
      </w:r>
      <w:r>
        <w:rPr>
          <w:rFonts w:ascii="仿宋" w:hAnsi="仿宋" w:eastAsia="仿宋" w:cs="仿宋"/>
          <w:spacing w:val="9"/>
          <w:sz w:val="31"/>
          <w:szCs w:val="31"/>
        </w:rPr>
        <w:t>片</w:t>
      </w:r>
      <w:r>
        <w:rPr>
          <w:rFonts w:ascii="仿宋" w:hAnsi="仿宋" w:eastAsia="仿宋" w:cs="仿宋"/>
          <w:spacing w:val="6"/>
          <w:sz w:val="31"/>
          <w:szCs w:val="31"/>
        </w:rPr>
        <w:t>落实到人，确保及时制止焚烧秸秆违法行为。三是重点巡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查。</w:t>
      </w:r>
      <w:r>
        <w:rPr>
          <w:rFonts w:ascii="仿宋" w:hAnsi="仿宋" w:eastAsia="仿宋" w:cs="仿宋"/>
          <w:spacing w:val="9"/>
          <w:sz w:val="31"/>
          <w:szCs w:val="31"/>
        </w:rPr>
        <w:t>在</w:t>
      </w:r>
      <w:r>
        <w:rPr>
          <w:rFonts w:ascii="仿宋" w:hAnsi="仿宋" w:eastAsia="仿宋" w:cs="仿宋"/>
          <w:spacing w:val="6"/>
          <w:sz w:val="31"/>
          <w:szCs w:val="31"/>
        </w:rPr>
        <w:t>发布重污染天气应急预警时，安环办及时组织人员开展重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点巡</w:t>
      </w:r>
      <w:r>
        <w:rPr>
          <w:rFonts w:ascii="仿宋" w:hAnsi="仿宋" w:eastAsia="仿宋" w:cs="仿宋"/>
          <w:spacing w:val="9"/>
          <w:sz w:val="31"/>
          <w:szCs w:val="31"/>
        </w:rPr>
        <w:t>查</w:t>
      </w:r>
      <w:r>
        <w:rPr>
          <w:rFonts w:ascii="仿宋" w:hAnsi="仿宋" w:eastAsia="仿宋" w:cs="仿宋"/>
          <w:spacing w:val="6"/>
          <w:sz w:val="31"/>
          <w:szCs w:val="31"/>
        </w:rPr>
        <w:t>，要充分发挥现代通信监控技术的作用，采取无人机航拍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等方</w:t>
      </w:r>
      <w:r>
        <w:rPr>
          <w:rFonts w:ascii="仿宋" w:hAnsi="仿宋" w:eastAsia="仿宋" w:cs="仿宋"/>
          <w:spacing w:val="9"/>
          <w:sz w:val="31"/>
          <w:szCs w:val="31"/>
        </w:rPr>
        <w:t>式</w:t>
      </w:r>
      <w:r>
        <w:rPr>
          <w:rFonts w:ascii="仿宋" w:hAnsi="仿宋" w:eastAsia="仿宋" w:cs="仿宋"/>
          <w:spacing w:val="6"/>
          <w:sz w:val="31"/>
          <w:szCs w:val="31"/>
        </w:rPr>
        <w:t>，检测监控焚烧秸秆情况，有效解决人工巡查视野受限、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监管</w:t>
      </w:r>
      <w:r>
        <w:rPr>
          <w:rFonts w:ascii="仿宋" w:hAnsi="仿宋" w:eastAsia="仿宋" w:cs="仿宋"/>
          <w:spacing w:val="9"/>
          <w:sz w:val="31"/>
          <w:szCs w:val="31"/>
        </w:rPr>
        <w:t>不</w:t>
      </w:r>
      <w:r>
        <w:rPr>
          <w:rFonts w:ascii="仿宋" w:hAnsi="仿宋" w:eastAsia="仿宋" w:cs="仿宋"/>
          <w:spacing w:val="6"/>
          <w:sz w:val="31"/>
          <w:szCs w:val="31"/>
        </w:rPr>
        <w:t>到位的问题，形成全覆盖、无缝隙的全方位巡查体系，确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保</w:t>
      </w:r>
      <w:r>
        <w:rPr>
          <w:rFonts w:ascii="仿宋" w:hAnsi="仿宋" w:eastAsia="仿宋" w:cs="仿宋"/>
          <w:spacing w:val="5"/>
          <w:sz w:val="31"/>
          <w:szCs w:val="31"/>
        </w:rPr>
        <w:t>及时制止和查处焚烧秸秆的违法行为。</w:t>
      </w:r>
    </w:p>
    <w:p w14:paraId="10FB8C34">
      <w:pPr>
        <w:spacing w:before="2" w:line="333" w:lineRule="auto"/>
        <w:ind w:left="652" w:right="4" w:hanging="2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 xml:space="preserve">( </w:t>
      </w:r>
      <w:r>
        <w:rPr>
          <w:rFonts w:ascii="楷体" w:hAnsi="楷体" w:eastAsia="楷体" w:cs="楷体"/>
          <w:spacing w:val="-3"/>
          <w:sz w:val="31"/>
          <w:szCs w:val="31"/>
        </w:rPr>
        <w:t>四 ) 严格实行奖惩和责任追究制度</w:t>
      </w:r>
      <w:r>
        <w:rPr>
          <w:rFonts w:ascii="楷体" w:hAnsi="楷体" w:eastAsia="楷体" w:cs="楷体"/>
          <w:sz w:val="31"/>
          <w:szCs w:val="31"/>
        </w:rPr>
        <w:t xml:space="preserve">                    </w:t>
      </w:r>
      <w:r>
        <w:rPr>
          <w:rFonts w:ascii="仿宋" w:hAnsi="仿宋" w:eastAsia="仿宋" w:cs="仿宋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对</w:t>
      </w:r>
      <w:r>
        <w:rPr>
          <w:rFonts w:ascii="仿宋" w:hAnsi="仿宋" w:eastAsia="仿宋" w:cs="仿宋"/>
          <w:spacing w:val="5"/>
          <w:sz w:val="31"/>
          <w:szCs w:val="31"/>
        </w:rPr>
        <w:t>工作积极主动、全面完成秸秆禁烧的村一次性给予工作</w:t>
      </w:r>
    </w:p>
    <w:p w14:paraId="2DB3EA77">
      <w:pPr>
        <w:spacing w:before="1" w:line="341" w:lineRule="auto"/>
        <w:ind w:left="6" w:right="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补助 5000 元。各种可燃物的清理清运，按照 2020 年玉米播种面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积每亩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10 元的标准发放工作补贴。</w:t>
      </w:r>
    </w:p>
    <w:p w14:paraId="5B091FFE">
      <w:pPr>
        <w:sectPr>
          <w:pgSz w:w="11906" w:h="16839"/>
          <w:pgMar w:top="1431" w:right="1499" w:bottom="0" w:left="1539" w:header="0" w:footer="0" w:gutter="0"/>
          <w:cols w:space="720" w:num="1"/>
        </w:sectPr>
      </w:pPr>
    </w:p>
    <w:p w14:paraId="374F2754">
      <w:pPr>
        <w:spacing w:line="282" w:lineRule="auto"/>
        <w:rPr>
          <w:rFonts w:ascii="Arial"/>
          <w:sz w:val="21"/>
        </w:rPr>
      </w:pPr>
    </w:p>
    <w:p w14:paraId="50E83E0C">
      <w:pPr>
        <w:spacing w:line="282" w:lineRule="auto"/>
        <w:rPr>
          <w:rFonts w:ascii="Arial"/>
          <w:sz w:val="21"/>
        </w:rPr>
      </w:pPr>
    </w:p>
    <w:p w14:paraId="6052902B">
      <w:pPr>
        <w:spacing w:line="282" w:lineRule="auto"/>
        <w:rPr>
          <w:rFonts w:ascii="Arial"/>
          <w:sz w:val="21"/>
        </w:rPr>
      </w:pPr>
    </w:p>
    <w:p w14:paraId="3DFF6020">
      <w:pPr>
        <w:spacing w:before="101" w:line="335" w:lineRule="auto"/>
        <w:ind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.在三秋禁烧期间，秸秆禁烧实行属地管理。对工作不力，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工作中</w:t>
      </w:r>
      <w:r>
        <w:rPr>
          <w:rFonts w:ascii="仿宋" w:hAnsi="仿宋" w:eastAsia="仿宋" w:cs="仿宋"/>
          <w:spacing w:val="6"/>
          <w:sz w:val="31"/>
          <w:szCs w:val="31"/>
        </w:rPr>
        <w:t>出现失职、渎职或出现焚烧秸秆现象的，将视情节严格进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行责任追究。三秋工作按百分制考核</w:t>
      </w:r>
      <w:r>
        <w:rPr>
          <w:rFonts w:ascii="仿宋" w:hAnsi="仿宋" w:eastAsia="仿宋" w:cs="仿宋"/>
          <w:spacing w:val="-1"/>
          <w:sz w:val="31"/>
          <w:szCs w:val="31"/>
        </w:rPr>
        <w:t>。发现一处着火或冒烟事件，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小</w:t>
      </w:r>
      <w:r>
        <w:rPr>
          <w:rFonts w:ascii="仿宋" w:hAnsi="仿宋" w:eastAsia="仿宋" w:cs="仿宋"/>
          <w:spacing w:val="-22"/>
          <w:sz w:val="31"/>
          <w:szCs w:val="31"/>
        </w:rPr>
        <w:t>于 1 平方扣 10 分，1 至 10 平方扣 20 分，10 平方以上扣 30 分；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发现秸</w:t>
      </w:r>
      <w:r>
        <w:rPr>
          <w:rFonts w:ascii="仿宋" w:hAnsi="仿宋" w:eastAsia="仿宋" w:cs="仿宋"/>
          <w:spacing w:val="6"/>
          <w:sz w:val="31"/>
          <w:szCs w:val="31"/>
        </w:rPr>
        <w:t>秆、杂草、玉米皮等出现在路面、边沟、绿化带内的，小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于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 平方扣 5 分，1 至 10 平方扣 10 分，10 平方以上扣 20 分；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被</w:t>
      </w:r>
      <w:r>
        <w:rPr>
          <w:rFonts w:ascii="仿宋" w:hAnsi="仿宋" w:eastAsia="仿宋" w:cs="仿宋"/>
          <w:spacing w:val="-4"/>
          <w:sz w:val="31"/>
          <w:szCs w:val="31"/>
        </w:rPr>
        <w:t>区及区级以上督导组发现并通报的，第一次扣 40 分，第二次扣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6</w:t>
      </w:r>
      <w:r>
        <w:rPr>
          <w:rFonts w:ascii="仿宋" w:hAnsi="仿宋" w:eastAsia="仿宋" w:cs="仿宋"/>
          <w:spacing w:val="6"/>
          <w:sz w:val="31"/>
          <w:szCs w:val="31"/>
        </w:rPr>
        <w:t>0 分，并启动相应问责程序。各村实发补贴为：应发补贴*考核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分</w:t>
      </w:r>
      <w:r>
        <w:rPr>
          <w:rFonts w:ascii="仿宋" w:hAnsi="仿宋" w:eastAsia="仿宋" w:cs="仿宋"/>
          <w:spacing w:val="6"/>
          <w:sz w:val="31"/>
          <w:szCs w:val="31"/>
        </w:rPr>
        <w:t>数/100。对未监管到位造成区域环境影响的，严格追究相关村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及工作</w:t>
      </w:r>
      <w:r>
        <w:rPr>
          <w:rFonts w:ascii="仿宋" w:hAnsi="仿宋" w:eastAsia="仿宋" w:cs="仿宋"/>
          <w:spacing w:val="6"/>
          <w:sz w:val="31"/>
          <w:szCs w:val="31"/>
        </w:rPr>
        <w:t>片的责任；对重污染期间发现秸秆焚烧情况的，一律严肃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问责</w:t>
      </w:r>
      <w:r>
        <w:rPr>
          <w:rFonts w:ascii="仿宋" w:hAnsi="仿宋" w:eastAsia="仿宋" w:cs="仿宋"/>
          <w:spacing w:val="1"/>
          <w:sz w:val="31"/>
          <w:szCs w:val="31"/>
        </w:rPr>
        <w:t>。对违返规定焚烧秸秆和阻碍执法人员执行公务的， 由派出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所和</w:t>
      </w:r>
      <w:r>
        <w:rPr>
          <w:rFonts w:ascii="仿宋" w:hAnsi="仿宋" w:eastAsia="仿宋" w:cs="仿宋"/>
          <w:spacing w:val="-4"/>
          <w:sz w:val="31"/>
          <w:szCs w:val="31"/>
        </w:rPr>
        <w:t>行政主管部门依据《中华人民共和国大气污染防治法》和《中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华</w:t>
      </w:r>
      <w:r>
        <w:rPr>
          <w:rFonts w:ascii="仿宋" w:hAnsi="仿宋" w:eastAsia="仿宋" w:cs="仿宋"/>
          <w:spacing w:val="-4"/>
          <w:sz w:val="31"/>
          <w:szCs w:val="31"/>
        </w:rPr>
        <w:t>人民共和国治安管理处罚法》的有关规定，对相关人员处以 200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元罚</w:t>
      </w:r>
      <w:r>
        <w:rPr>
          <w:rFonts w:ascii="仿宋" w:hAnsi="仿宋" w:eastAsia="仿宋" w:cs="仿宋"/>
          <w:spacing w:val="9"/>
          <w:sz w:val="31"/>
          <w:szCs w:val="31"/>
        </w:rPr>
        <w:t>款</w:t>
      </w:r>
      <w:r>
        <w:rPr>
          <w:rFonts w:ascii="仿宋" w:hAnsi="仿宋" w:eastAsia="仿宋" w:cs="仿宋"/>
          <w:spacing w:val="5"/>
          <w:sz w:val="31"/>
          <w:szCs w:val="31"/>
        </w:rPr>
        <w:t>、拘留等行政处罚，构成犯罪的依法追究刑事责任。</w:t>
      </w:r>
    </w:p>
    <w:p w14:paraId="1C42D710">
      <w:pPr>
        <w:spacing w:line="423" w:lineRule="auto"/>
        <w:rPr>
          <w:rFonts w:ascii="Arial"/>
          <w:sz w:val="21"/>
        </w:rPr>
      </w:pPr>
    </w:p>
    <w:p w14:paraId="4C08FE54">
      <w:pPr>
        <w:spacing w:before="101" w:line="334" w:lineRule="auto"/>
        <w:ind w:left="2" w:right="81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附件：1、稷下街道农</w:t>
      </w:r>
      <w:r>
        <w:rPr>
          <w:rFonts w:ascii="仿宋" w:hAnsi="仿宋" w:eastAsia="仿宋" w:cs="仿宋"/>
          <w:sz w:val="31"/>
          <w:szCs w:val="31"/>
        </w:rPr>
        <w:t xml:space="preserve">作物秸秆禁烧与转化利用工作领导小组 </w:t>
      </w:r>
      <w:r>
        <w:rPr>
          <w:rFonts w:ascii="仿宋" w:hAnsi="仿宋" w:eastAsia="仿宋" w:cs="仿宋"/>
          <w:spacing w:val="6"/>
          <w:sz w:val="31"/>
          <w:szCs w:val="31"/>
        </w:rPr>
        <w:t>及</w:t>
      </w:r>
      <w:r>
        <w:rPr>
          <w:rFonts w:ascii="仿宋" w:hAnsi="仿宋" w:eastAsia="仿宋" w:cs="仿宋"/>
          <w:spacing w:val="4"/>
          <w:sz w:val="31"/>
          <w:szCs w:val="31"/>
        </w:rPr>
        <w:t>成员名单</w:t>
      </w:r>
    </w:p>
    <w:p w14:paraId="3D83D5C3">
      <w:pPr>
        <w:spacing w:before="1" w:line="242" w:lineRule="auto"/>
        <w:ind w:left="15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2、农作</w:t>
      </w:r>
      <w:r>
        <w:rPr>
          <w:rFonts w:ascii="仿宋" w:hAnsi="仿宋" w:eastAsia="仿宋" w:cs="仿宋"/>
          <w:spacing w:val="4"/>
          <w:sz w:val="31"/>
          <w:szCs w:val="31"/>
        </w:rPr>
        <w:t>物秸秆转化利用与禁烧工作包村人员名单</w:t>
      </w:r>
    </w:p>
    <w:p w14:paraId="7358F5AD">
      <w:pPr>
        <w:spacing w:line="290" w:lineRule="auto"/>
        <w:rPr>
          <w:rFonts w:ascii="Arial"/>
          <w:sz w:val="21"/>
        </w:rPr>
      </w:pPr>
    </w:p>
    <w:p w14:paraId="1D4DA405">
      <w:pPr>
        <w:spacing w:line="291" w:lineRule="auto"/>
        <w:rPr>
          <w:rFonts w:ascii="Arial"/>
          <w:sz w:val="21"/>
        </w:rPr>
      </w:pPr>
    </w:p>
    <w:p w14:paraId="2D7AF725">
      <w:pPr>
        <w:spacing w:line="291" w:lineRule="auto"/>
        <w:rPr>
          <w:rFonts w:ascii="Arial"/>
          <w:sz w:val="21"/>
        </w:rPr>
      </w:pPr>
    </w:p>
    <w:p w14:paraId="5FB6ED36">
      <w:pPr>
        <w:spacing w:line="291" w:lineRule="auto"/>
        <w:rPr>
          <w:rFonts w:ascii="Arial"/>
          <w:sz w:val="21"/>
        </w:rPr>
      </w:pPr>
    </w:p>
    <w:p w14:paraId="468E770C">
      <w:pPr>
        <w:spacing w:before="100" w:line="343" w:lineRule="auto"/>
        <w:ind w:left="5686" w:right="830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稷下街道办事处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2</w:t>
      </w:r>
      <w:r>
        <w:rPr>
          <w:rFonts w:ascii="仿宋" w:hAnsi="仿宋" w:eastAsia="仿宋" w:cs="仿宋"/>
          <w:spacing w:val="-24"/>
          <w:sz w:val="31"/>
          <w:szCs w:val="31"/>
        </w:rPr>
        <w:t>020 年 9 月 11 日</w:t>
      </w:r>
    </w:p>
    <w:p w14:paraId="340006EC">
      <w:pPr>
        <w:sectPr>
          <w:pgSz w:w="11906" w:h="16839"/>
          <w:pgMar w:top="1431" w:right="1423" w:bottom="0" w:left="1537" w:header="0" w:footer="0" w:gutter="0"/>
          <w:cols w:space="720" w:num="1"/>
        </w:sectPr>
      </w:pPr>
    </w:p>
    <w:p w14:paraId="1E4244E7">
      <w:pPr>
        <w:spacing w:line="283" w:lineRule="auto"/>
        <w:rPr>
          <w:rFonts w:ascii="Arial"/>
          <w:sz w:val="21"/>
        </w:rPr>
      </w:pPr>
    </w:p>
    <w:p w14:paraId="57AA5EB1">
      <w:pPr>
        <w:spacing w:line="284" w:lineRule="auto"/>
        <w:rPr>
          <w:rFonts w:ascii="Arial"/>
          <w:sz w:val="21"/>
        </w:rPr>
      </w:pPr>
    </w:p>
    <w:p w14:paraId="001B3363">
      <w:pPr>
        <w:spacing w:line="284" w:lineRule="auto"/>
        <w:rPr>
          <w:rFonts w:ascii="Arial"/>
          <w:sz w:val="21"/>
        </w:rPr>
      </w:pPr>
    </w:p>
    <w:p w14:paraId="2B02AAF9">
      <w:pPr>
        <w:spacing w:before="100" w:line="222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附</w:t>
      </w:r>
      <w:r>
        <w:rPr>
          <w:rFonts w:ascii="仿宋" w:hAnsi="仿宋" w:eastAsia="仿宋" w:cs="仿宋"/>
          <w:spacing w:val="-17"/>
          <w:sz w:val="31"/>
          <w:szCs w:val="31"/>
        </w:rPr>
        <w:t>件 1</w:t>
      </w:r>
    </w:p>
    <w:p w14:paraId="62D13D17">
      <w:pPr>
        <w:spacing w:line="434" w:lineRule="auto"/>
        <w:rPr>
          <w:rFonts w:ascii="Arial"/>
          <w:sz w:val="21"/>
        </w:rPr>
      </w:pPr>
    </w:p>
    <w:p w14:paraId="746A401D">
      <w:pPr>
        <w:spacing w:before="184" w:line="196" w:lineRule="auto"/>
        <w:ind w:left="2023" w:right="955" w:hanging="109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稷下街道农作物秸秆禁烧与转化利用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工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作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领导小组及成员名单</w:t>
      </w:r>
    </w:p>
    <w:p w14:paraId="72B9D45B">
      <w:pPr>
        <w:spacing w:line="248" w:lineRule="auto"/>
        <w:rPr>
          <w:rFonts w:ascii="Arial"/>
          <w:sz w:val="21"/>
        </w:rPr>
      </w:pPr>
    </w:p>
    <w:p w14:paraId="4757474F">
      <w:pPr>
        <w:spacing w:line="249" w:lineRule="auto"/>
        <w:rPr>
          <w:rFonts w:ascii="Arial"/>
          <w:sz w:val="21"/>
        </w:rPr>
      </w:pPr>
    </w:p>
    <w:p w14:paraId="7B800421"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各办公室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( 中心)、各村、有关单位：</w:t>
      </w:r>
    </w:p>
    <w:p w14:paraId="201FD7D7">
      <w:pPr>
        <w:spacing w:before="188" w:line="333" w:lineRule="auto"/>
        <w:ind w:left="5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为切实做好三秋生产及秸秆禁烧与转化利用工作，决定成立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稷</w:t>
      </w:r>
      <w:r>
        <w:rPr>
          <w:rFonts w:ascii="仿宋" w:hAnsi="仿宋" w:eastAsia="仿宋" w:cs="仿宋"/>
          <w:spacing w:val="8"/>
          <w:sz w:val="31"/>
          <w:szCs w:val="31"/>
        </w:rPr>
        <w:t>下</w:t>
      </w:r>
      <w:r>
        <w:rPr>
          <w:rFonts w:ascii="仿宋" w:hAnsi="仿宋" w:eastAsia="仿宋" w:cs="仿宋"/>
          <w:spacing w:val="6"/>
          <w:sz w:val="31"/>
          <w:szCs w:val="31"/>
        </w:rPr>
        <w:t>街道农作物秸秆禁烧与转化利用工作领导小组。成员名单如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下</w:t>
      </w:r>
      <w:r>
        <w:rPr>
          <w:rFonts w:ascii="仿宋" w:hAnsi="仿宋" w:eastAsia="仿宋" w:cs="仿宋"/>
          <w:spacing w:val="-3"/>
          <w:sz w:val="31"/>
          <w:szCs w:val="31"/>
        </w:rPr>
        <w:t>：</w:t>
      </w:r>
    </w:p>
    <w:p w14:paraId="7EF6959B">
      <w:pPr>
        <w:spacing w:line="223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组  长</w:t>
      </w:r>
      <w:r>
        <w:rPr>
          <w:rFonts w:ascii="仿宋" w:hAnsi="仿宋" w:eastAsia="仿宋" w:cs="仿宋"/>
          <w:spacing w:val="5"/>
          <w:sz w:val="31"/>
          <w:szCs w:val="31"/>
        </w:rPr>
        <w:t>：</w:t>
      </w:r>
      <w:r>
        <w:rPr>
          <w:rFonts w:ascii="仿宋" w:hAnsi="仿宋" w:eastAsia="仿宋" w:cs="仿宋"/>
          <w:spacing w:val="4"/>
          <w:sz w:val="31"/>
          <w:szCs w:val="31"/>
        </w:rPr>
        <w:t>冯冠华  党工委副书记、办事处主任</w:t>
      </w:r>
    </w:p>
    <w:p w14:paraId="546ED706">
      <w:pPr>
        <w:spacing w:before="185" w:line="223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副组长：赵辛涛  党工委副书记</w:t>
      </w:r>
    </w:p>
    <w:p w14:paraId="64E64C23">
      <w:pPr>
        <w:spacing w:before="187" w:line="223" w:lineRule="auto"/>
        <w:ind w:left="19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资  办事处副主任、孙娄片总支书记</w:t>
      </w:r>
    </w:p>
    <w:p w14:paraId="1797A97C">
      <w:pPr>
        <w:spacing w:before="185" w:line="223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成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员：赵  刚  党工委委员、办事处副主任</w:t>
      </w:r>
    </w:p>
    <w:p w14:paraId="5E189052">
      <w:pPr>
        <w:spacing w:line="121" w:lineRule="exact"/>
      </w:pPr>
    </w:p>
    <w:p w14:paraId="3CEEE97E">
      <w:pPr>
        <w:sectPr>
          <w:pgSz w:w="11906" w:h="16839"/>
          <w:pgMar w:top="1431" w:right="1502" w:bottom="0" w:left="1542" w:header="0" w:footer="0" w:gutter="0"/>
          <w:cols w:equalWidth="0" w:num="1">
            <w:col w:w="8862"/>
          </w:cols>
        </w:sectPr>
      </w:pPr>
    </w:p>
    <w:p w14:paraId="74F75E1F">
      <w:pPr>
        <w:spacing w:before="64" w:line="222" w:lineRule="auto"/>
        <w:ind w:left="19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冯树平</w:t>
      </w:r>
    </w:p>
    <w:p w14:paraId="1ABFA101">
      <w:pPr>
        <w:spacing w:before="188" w:line="223" w:lineRule="auto"/>
        <w:ind w:left="19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于</w:t>
      </w:r>
      <w:r>
        <w:rPr>
          <w:rFonts w:ascii="仿宋" w:hAnsi="仿宋" w:eastAsia="仿宋" w:cs="仿宋"/>
          <w:spacing w:val="-2"/>
          <w:sz w:val="31"/>
          <w:szCs w:val="31"/>
        </w:rPr>
        <w:t>海英</w:t>
      </w:r>
    </w:p>
    <w:p w14:paraId="3C9E2B20">
      <w:pPr>
        <w:spacing w:before="185" w:line="221" w:lineRule="auto"/>
        <w:ind w:left="18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王良辉</w:t>
      </w:r>
    </w:p>
    <w:p w14:paraId="4CCC09AE">
      <w:pPr>
        <w:spacing w:before="189" w:line="222" w:lineRule="auto"/>
        <w:ind w:left="1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蔡</w:t>
      </w:r>
      <w:r>
        <w:rPr>
          <w:rFonts w:ascii="仿宋" w:hAnsi="仿宋" w:eastAsia="仿宋" w:cs="仿宋"/>
          <w:spacing w:val="2"/>
          <w:sz w:val="31"/>
          <w:szCs w:val="31"/>
        </w:rPr>
        <w:t>希君</w:t>
      </w:r>
    </w:p>
    <w:p w14:paraId="574FD649">
      <w:pPr>
        <w:spacing w:before="188" w:line="221" w:lineRule="auto"/>
        <w:ind w:left="18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刘  辉</w:t>
      </w:r>
    </w:p>
    <w:p w14:paraId="44B1B84B">
      <w:pPr>
        <w:spacing w:before="188" w:line="220" w:lineRule="auto"/>
        <w:ind w:left="18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钟祥</w:t>
      </w:r>
      <w:r>
        <w:rPr>
          <w:rFonts w:ascii="仿宋" w:hAnsi="仿宋" w:eastAsia="仿宋" w:cs="仿宋"/>
          <w:sz w:val="31"/>
          <w:szCs w:val="31"/>
        </w:rPr>
        <w:t>海</w:t>
      </w:r>
    </w:p>
    <w:p w14:paraId="378FF999">
      <w:pPr>
        <w:spacing w:before="189" w:line="189" w:lineRule="auto"/>
        <w:ind w:left="19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闫海军</w:t>
      </w:r>
    </w:p>
    <w:p w14:paraId="494188C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09F539">
      <w:pPr>
        <w:spacing w:before="62" w:line="223" w:lineRule="auto"/>
        <w:ind w:left="1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党工</w:t>
      </w:r>
      <w:r>
        <w:rPr>
          <w:rFonts w:ascii="仿宋" w:hAnsi="仿宋" w:eastAsia="仿宋" w:cs="仿宋"/>
          <w:sz w:val="31"/>
          <w:szCs w:val="31"/>
        </w:rPr>
        <w:t>委委员</w:t>
      </w:r>
    </w:p>
    <w:p w14:paraId="7BA51889">
      <w:pPr>
        <w:spacing w:before="187" w:line="223" w:lineRule="auto"/>
        <w:ind w:left="1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党</w:t>
      </w:r>
      <w:r>
        <w:rPr>
          <w:rFonts w:ascii="仿宋" w:hAnsi="仿宋" w:eastAsia="仿宋" w:cs="仿宋"/>
          <w:spacing w:val="5"/>
          <w:sz w:val="31"/>
          <w:szCs w:val="31"/>
        </w:rPr>
        <w:t>工</w:t>
      </w:r>
      <w:r>
        <w:rPr>
          <w:rFonts w:ascii="仿宋" w:hAnsi="仿宋" w:eastAsia="仿宋" w:cs="仿宋"/>
          <w:spacing w:val="3"/>
          <w:sz w:val="31"/>
          <w:szCs w:val="31"/>
        </w:rPr>
        <w:t>委委员、纪工委书记</w:t>
      </w:r>
    </w:p>
    <w:p w14:paraId="5993A6FA">
      <w:pPr>
        <w:spacing w:before="185" w:line="223" w:lineRule="auto"/>
        <w:ind w:left="1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党</w:t>
      </w:r>
      <w:r>
        <w:rPr>
          <w:rFonts w:ascii="仿宋" w:hAnsi="仿宋" w:eastAsia="仿宋" w:cs="仿宋"/>
          <w:spacing w:val="3"/>
          <w:sz w:val="31"/>
          <w:szCs w:val="31"/>
        </w:rPr>
        <w:t>工委委员、武装部长</w:t>
      </w:r>
    </w:p>
    <w:p w14:paraId="2D7581D2">
      <w:pPr>
        <w:spacing w:before="185" w:line="223" w:lineRule="auto"/>
        <w:ind w:left="1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办</w:t>
      </w:r>
      <w:r>
        <w:rPr>
          <w:rFonts w:ascii="仿宋" w:hAnsi="仿宋" w:eastAsia="仿宋" w:cs="仿宋"/>
          <w:spacing w:val="4"/>
          <w:sz w:val="31"/>
          <w:szCs w:val="31"/>
        </w:rPr>
        <w:t>事处副主任、永流片总支书记</w:t>
      </w:r>
    </w:p>
    <w:p w14:paraId="5166E4F9">
      <w:pPr>
        <w:spacing w:before="187" w:line="223" w:lineRule="auto"/>
        <w:ind w:left="1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办</w:t>
      </w:r>
      <w:r>
        <w:rPr>
          <w:rFonts w:ascii="仿宋" w:hAnsi="仿宋" w:eastAsia="仿宋" w:cs="仿宋"/>
          <w:spacing w:val="4"/>
          <w:sz w:val="31"/>
          <w:szCs w:val="31"/>
        </w:rPr>
        <w:t>事处副主任、董褚片总支书记</w:t>
      </w:r>
    </w:p>
    <w:p w14:paraId="7AC5206A">
      <w:pPr>
        <w:spacing w:before="185" w:line="222" w:lineRule="auto"/>
        <w:ind w:left="1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孙</w:t>
      </w:r>
      <w:r>
        <w:rPr>
          <w:rFonts w:ascii="仿宋" w:hAnsi="仿宋" w:eastAsia="仿宋" w:cs="仿宋"/>
          <w:spacing w:val="3"/>
          <w:sz w:val="31"/>
          <w:szCs w:val="31"/>
        </w:rPr>
        <w:t>娄派出所所长</w:t>
      </w:r>
    </w:p>
    <w:p w14:paraId="4728C554">
      <w:pPr>
        <w:spacing w:before="186" w:line="189" w:lineRule="auto"/>
        <w:ind w:left="1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永</w:t>
      </w:r>
      <w:r>
        <w:rPr>
          <w:rFonts w:ascii="仿宋" w:hAnsi="仿宋" w:eastAsia="仿宋" w:cs="仿宋"/>
          <w:spacing w:val="3"/>
          <w:sz w:val="31"/>
          <w:szCs w:val="31"/>
        </w:rPr>
        <w:t>流派出所所长</w:t>
      </w:r>
    </w:p>
    <w:p w14:paraId="7AB735C3">
      <w:pPr>
        <w:sectPr>
          <w:type w:val="continuous"/>
          <w:pgSz w:w="11906" w:h="16839"/>
          <w:pgMar w:top="1431" w:right="1502" w:bottom="0" w:left="1542" w:header="0" w:footer="0" w:gutter="0"/>
          <w:cols w:equalWidth="0" w:num="2">
            <w:col w:w="2998" w:space="0"/>
            <w:col w:w="5864"/>
          </w:cols>
        </w:sectPr>
      </w:pPr>
    </w:p>
    <w:p w14:paraId="780152D8">
      <w:pPr>
        <w:spacing w:before="244" w:line="559" w:lineRule="exact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领导小组下设办公室，负责农作物秸秆禁烧与转化利用具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体</w:t>
      </w:r>
    </w:p>
    <w:p w14:paraId="0AAD2BA0">
      <w:pPr>
        <w:spacing w:line="189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工作和各职能单位的协调，袁资同志兼任办公室主任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32080D69">
      <w:pPr>
        <w:sectPr>
          <w:type w:val="continuous"/>
          <w:pgSz w:w="11906" w:h="16839"/>
          <w:pgMar w:top="1431" w:right="1502" w:bottom="0" w:left="1542" w:header="0" w:footer="0" w:gutter="0"/>
          <w:cols w:equalWidth="0" w:num="1">
            <w:col w:w="8862"/>
          </w:cols>
        </w:sectPr>
      </w:pPr>
    </w:p>
    <w:p w14:paraId="73085E95">
      <w:pPr>
        <w:spacing w:line="283" w:lineRule="auto"/>
        <w:rPr>
          <w:rFonts w:ascii="Arial"/>
          <w:sz w:val="21"/>
        </w:rPr>
      </w:pPr>
    </w:p>
    <w:p w14:paraId="4E4A2471">
      <w:pPr>
        <w:spacing w:line="284" w:lineRule="auto"/>
        <w:rPr>
          <w:rFonts w:ascii="Arial"/>
          <w:sz w:val="21"/>
        </w:rPr>
      </w:pPr>
    </w:p>
    <w:p w14:paraId="6D0FA39A">
      <w:pPr>
        <w:spacing w:line="284" w:lineRule="auto"/>
        <w:rPr>
          <w:rFonts w:ascii="Arial"/>
          <w:sz w:val="21"/>
        </w:rPr>
      </w:pPr>
    </w:p>
    <w:p w14:paraId="58B037DC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附件 2</w:t>
      </w:r>
    </w:p>
    <w:p w14:paraId="1BFF8C68">
      <w:pPr>
        <w:spacing w:before="58" w:line="215" w:lineRule="auto"/>
        <w:ind w:left="4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农作物秸秆转化利用与禁烧工作包村人员名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单</w:t>
      </w:r>
    </w:p>
    <w:p w14:paraId="32F2368A"/>
    <w:p w14:paraId="44CD7BF2">
      <w:pPr>
        <w:spacing w:line="136" w:lineRule="auto"/>
        <w:rPr>
          <w:rFonts w:ascii="Arial"/>
          <w:sz w:val="2"/>
        </w:rPr>
      </w:pPr>
    </w:p>
    <w:tbl>
      <w:tblPr>
        <w:tblStyle w:val="4"/>
        <w:tblW w:w="8380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3308"/>
        <w:gridCol w:w="3069"/>
      </w:tblGrid>
      <w:tr w14:paraId="06A0A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03" w:type="dxa"/>
            <w:vAlign w:val="top"/>
          </w:tcPr>
          <w:p w14:paraId="516C5F1B">
            <w:pPr>
              <w:spacing w:before="136" w:line="227" w:lineRule="auto"/>
              <w:ind w:left="54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工作片</w:t>
            </w:r>
          </w:p>
        </w:tc>
        <w:tc>
          <w:tcPr>
            <w:tcW w:w="3308" w:type="dxa"/>
            <w:vAlign w:val="top"/>
          </w:tcPr>
          <w:p w14:paraId="130AB151">
            <w:pPr>
              <w:spacing w:before="136" w:line="228" w:lineRule="auto"/>
              <w:ind w:left="134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村</w:t>
            </w: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名</w:t>
            </w:r>
          </w:p>
        </w:tc>
        <w:tc>
          <w:tcPr>
            <w:tcW w:w="3069" w:type="dxa"/>
            <w:vAlign w:val="top"/>
          </w:tcPr>
          <w:p w14:paraId="49D61FA6">
            <w:pPr>
              <w:spacing w:before="137" w:line="226" w:lineRule="auto"/>
              <w:ind w:left="91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包</w:t>
            </w: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村人员</w:t>
            </w:r>
          </w:p>
        </w:tc>
      </w:tr>
      <w:tr w14:paraId="61300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39A92064">
            <w:pPr>
              <w:spacing w:line="249" w:lineRule="auto"/>
              <w:rPr>
                <w:rFonts w:ascii="Arial"/>
                <w:sz w:val="21"/>
              </w:rPr>
            </w:pPr>
          </w:p>
          <w:p w14:paraId="43882DF3">
            <w:pPr>
              <w:spacing w:line="249" w:lineRule="auto"/>
              <w:rPr>
                <w:rFonts w:ascii="Arial"/>
                <w:sz w:val="21"/>
              </w:rPr>
            </w:pPr>
          </w:p>
          <w:p w14:paraId="79DEEEF9">
            <w:pPr>
              <w:spacing w:line="249" w:lineRule="auto"/>
              <w:rPr>
                <w:rFonts w:ascii="Arial"/>
                <w:sz w:val="21"/>
              </w:rPr>
            </w:pPr>
          </w:p>
          <w:p w14:paraId="25ADA2D4">
            <w:pPr>
              <w:spacing w:line="249" w:lineRule="auto"/>
              <w:rPr>
                <w:rFonts w:ascii="Arial"/>
                <w:sz w:val="21"/>
              </w:rPr>
            </w:pPr>
          </w:p>
          <w:p w14:paraId="5E70C4AE">
            <w:pPr>
              <w:spacing w:line="249" w:lineRule="auto"/>
              <w:rPr>
                <w:rFonts w:ascii="Arial"/>
                <w:sz w:val="21"/>
              </w:rPr>
            </w:pPr>
          </w:p>
          <w:p w14:paraId="0DCEC5C2">
            <w:pPr>
              <w:spacing w:line="249" w:lineRule="auto"/>
              <w:rPr>
                <w:rFonts w:ascii="Arial"/>
                <w:sz w:val="21"/>
              </w:rPr>
            </w:pPr>
          </w:p>
          <w:p w14:paraId="48778E96">
            <w:pPr>
              <w:spacing w:before="101" w:line="223" w:lineRule="auto"/>
              <w:ind w:left="5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孙娄片</w:t>
            </w:r>
          </w:p>
        </w:tc>
        <w:tc>
          <w:tcPr>
            <w:tcW w:w="3308" w:type="dxa"/>
            <w:vAlign w:val="top"/>
          </w:tcPr>
          <w:p w14:paraId="11D1E6DA">
            <w:pPr>
              <w:spacing w:before="132" w:line="222" w:lineRule="auto"/>
              <w:ind w:left="1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村</w:t>
            </w:r>
          </w:p>
        </w:tc>
        <w:tc>
          <w:tcPr>
            <w:tcW w:w="3069" w:type="dxa"/>
            <w:vAlign w:val="top"/>
          </w:tcPr>
          <w:p w14:paraId="35C55E48">
            <w:pPr>
              <w:spacing w:before="132" w:line="224" w:lineRule="auto"/>
              <w:ind w:left="108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史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洪波</w:t>
            </w:r>
          </w:p>
        </w:tc>
      </w:tr>
      <w:tr w14:paraId="52EDA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757A19CB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A8CFF12">
            <w:pPr>
              <w:spacing w:before="133" w:line="222" w:lineRule="auto"/>
              <w:ind w:left="13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西村</w:t>
            </w:r>
          </w:p>
        </w:tc>
        <w:tc>
          <w:tcPr>
            <w:tcW w:w="3069" w:type="dxa"/>
            <w:vAlign w:val="top"/>
          </w:tcPr>
          <w:p w14:paraId="04BCC800">
            <w:pPr>
              <w:spacing w:before="134" w:line="223" w:lineRule="auto"/>
              <w:ind w:left="10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张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晓亮</w:t>
            </w:r>
          </w:p>
        </w:tc>
      </w:tr>
      <w:tr w14:paraId="2CEEA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4CB7F2D9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FD46B6D">
            <w:pPr>
              <w:spacing w:before="133" w:line="222" w:lineRule="auto"/>
              <w:ind w:left="13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南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村</w:t>
            </w:r>
          </w:p>
        </w:tc>
        <w:tc>
          <w:tcPr>
            <w:tcW w:w="3069" w:type="dxa"/>
            <w:vAlign w:val="top"/>
          </w:tcPr>
          <w:p w14:paraId="6D74C452">
            <w:pPr>
              <w:spacing w:before="135" w:line="222" w:lineRule="auto"/>
              <w:ind w:left="108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齐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卫霞</w:t>
            </w:r>
          </w:p>
        </w:tc>
      </w:tr>
      <w:tr w14:paraId="10F77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4B8477BD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17AEDE39">
            <w:pPr>
              <w:spacing w:before="133" w:line="223" w:lineRule="auto"/>
              <w:ind w:left="13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耿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王</w:t>
            </w:r>
          </w:p>
        </w:tc>
        <w:tc>
          <w:tcPr>
            <w:tcW w:w="3069" w:type="dxa"/>
            <w:vAlign w:val="top"/>
          </w:tcPr>
          <w:p w14:paraId="2DAE243B">
            <w:pPr>
              <w:spacing w:before="133" w:line="221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王保国</w:t>
            </w:r>
          </w:p>
        </w:tc>
      </w:tr>
      <w:tr w14:paraId="30914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51D0965E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200CC47D">
            <w:pPr>
              <w:spacing w:before="134" w:line="224" w:lineRule="auto"/>
              <w:ind w:left="13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合</w:t>
            </w:r>
            <w:r>
              <w:rPr>
                <w:rFonts w:ascii="仿宋" w:hAnsi="仿宋" w:eastAsia="仿宋" w:cs="仿宋"/>
                <w:sz w:val="31"/>
                <w:szCs w:val="31"/>
              </w:rPr>
              <w:t>里</w:t>
            </w:r>
          </w:p>
        </w:tc>
        <w:tc>
          <w:tcPr>
            <w:tcW w:w="3069" w:type="dxa"/>
            <w:vAlign w:val="top"/>
          </w:tcPr>
          <w:p w14:paraId="0D14106F">
            <w:pPr>
              <w:spacing w:before="134" w:line="224" w:lineRule="auto"/>
              <w:ind w:left="10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丁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国明</w:t>
            </w:r>
          </w:p>
        </w:tc>
      </w:tr>
      <w:tr w14:paraId="0D6AB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7F971863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CDB911C">
            <w:pPr>
              <w:spacing w:before="134" w:line="220" w:lineRule="auto"/>
              <w:ind w:left="13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郑王</w:t>
            </w:r>
          </w:p>
        </w:tc>
        <w:tc>
          <w:tcPr>
            <w:tcW w:w="3069" w:type="dxa"/>
            <w:vAlign w:val="top"/>
          </w:tcPr>
          <w:p w14:paraId="74FFE9DD">
            <w:pPr>
              <w:spacing w:before="133" w:line="222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孙绪衡</w:t>
            </w:r>
          </w:p>
        </w:tc>
      </w:tr>
      <w:tr w14:paraId="502AE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2DD1F321">
            <w:pPr>
              <w:spacing w:line="255" w:lineRule="auto"/>
              <w:rPr>
                <w:rFonts w:ascii="Arial"/>
                <w:sz w:val="21"/>
              </w:rPr>
            </w:pPr>
          </w:p>
          <w:p w14:paraId="1AD82BB1">
            <w:pPr>
              <w:spacing w:line="255" w:lineRule="auto"/>
              <w:rPr>
                <w:rFonts w:ascii="Arial"/>
                <w:sz w:val="21"/>
              </w:rPr>
            </w:pPr>
          </w:p>
          <w:p w14:paraId="3C6D4F05">
            <w:pPr>
              <w:spacing w:line="255" w:lineRule="auto"/>
              <w:rPr>
                <w:rFonts w:ascii="Arial"/>
                <w:sz w:val="21"/>
              </w:rPr>
            </w:pPr>
          </w:p>
          <w:p w14:paraId="7EE52288">
            <w:pPr>
              <w:spacing w:line="256" w:lineRule="auto"/>
              <w:rPr>
                <w:rFonts w:ascii="Arial"/>
                <w:sz w:val="21"/>
              </w:rPr>
            </w:pPr>
          </w:p>
          <w:p w14:paraId="6626F3F0">
            <w:pPr>
              <w:spacing w:line="256" w:lineRule="auto"/>
              <w:rPr>
                <w:rFonts w:ascii="Arial"/>
                <w:sz w:val="21"/>
              </w:rPr>
            </w:pPr>
          </w:p>
          <w:p w14:paraId="72BD25AE">
            <w:pPr>
              <w:spacing w:line="256" w:lineRule="auto"/>
              <w:rPr>
                <w:rFonts w:ascii="Arial"/>
                <w:sz w:val="21"/>
              </w:rPr>
            </w:pPr>
          </w:p>
          <w:p w14:paraId="446DFB25">
            <w:pPr>
              <w:spacing w:line="256" w:lineRule="auto"/>
              <w:rPr>
                <w:rFonts w:ascii="Arial"/>
                <w:sz w:val="21"/>
              </w:rPr>
            </w:pPr>
          </w:p>
          <w:p w14:paraId="6B87F69E">
            <w:pPr>
              <w:spacing w:before="101" w:line="223" w:lineRule="auto"/>
              <w:ind w:left="5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安次片</w:t>
            </w:r>
          </w:p>
        </w:tc>
        <w:tc>
          <w:tcPr>
            <w:tcW w:w="3308" w:type="dxa"/>
            <w:vAlign w:val="top"/>
          </w:tcPr>
          <w:p w14:paraId="5CFB7E7F">
            <w:pPr>
              <w:spacing w:before="135" w:line="223" w:lineRule="auto"/>
              <w:ind w:left="13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王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家</w:t>
            </w:r>
          </w:p>
        </w:tc>
        <w:tc>
          <w:tcPr>
            <w:tcW w:w="3069" w:type="dxa"/>
            <w:vAlign w:val="top"/>
          </w:tcPr>
          <w:p w14:paraId="33F5DB6C">
            <w:pPr>
              <w:spacing w:before="135" w:line="223" w:lineRule="auto"/>
              <w:ind w:left="10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徐  杰</w:t>
            </w:r>
          </w:p>
        </w:tc>
      </w:tr>
      <w:tr w14:paraId="73368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5200CDD9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03E5FBE1">
            <w:pPr>
              <w:spacing w:before="134" w:line="223" w:lineRule="auto"/>
              <w:ind w:left="13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高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娄</w:t>
            </w:r>
          </w:p>
        </w:tc>
        <w:tc>
          <w:tcPr>
            <w:tcW w:w="3069" w:type="dxa"/>
            <w:vAlign w:val="top"/>
          </w:tcPr>
          <w:p w14:paraId="1AE8B791">
            <w:pPr>
              <w:spacing w:before="134" w:line="223" w:lineRule="auto"/>
              <w:ind w:left="10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张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炳超</w:t>
            </w:r>
          </w:p>
        </w:tc>
      </w:tr>
      <w:tr w14:paraId="4E48C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08239C59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8679AEE">
            <w:pPr>
              <w:spacing w:before="132" w:line="222" w:lineRule="auto"/>
              <w:ind w:left="13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韩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家</w:t>
            </w:r>
          </w:p>
        </w:tc>
        <w:tc>
          <w:tcPr>
            <w:tcW w:w="3069" w:type="dxa"/>
            <w:vAlign w:val="top"/>
          </w:tcPr>
          <w:p w14:paraId="446A5336">
            <w:pPr>
              <w:spacing w:before="132" w:line="220" w:lineRule="auto"/>
              <w:ind w:left="10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战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 xml:space="preserve"> 倩</w:t>
            </w:r>
          </w:p>
        </w:tc>
      </w:tr>
      <w:tr w14:paraId="0A4BB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733A900D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E1708E6">
            <w:pPr>
              <w:spacing w:before="134" w:line="224" w:lineRule="auto"/>
              <w:ind w:left="13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西安</w:t>
            </w:r>
          </w:p>
        </w:tc>
        <w:tc>
          <w:tcPr>
            <w:tcW w:w="3069" w:type="dxa"/>
            <w:vAlign w:val="top"/>
          </w:tcPr>
          <w:p w14:paraId="7CC62D24">
            <w:pPr>
              <w:spacing w:before="134" w:line="222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王兴华</w:t>
            </w:r>
          </w:p>
        </w:tc>
      </w:tr>
      <w:tr w14:paraId="2624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57AAA18F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B472834">
            <w:pPr>
              <w:spacing w:before="133" w:line="224" w:lineRule="auto"/>
              <w:ind w:left="1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安</w:t>
            </w:r>
          </w:p>
        </w:tc>
        <w:tc>
          <w:tcPr>
            <w:tcW w:w="3069" w:type="dxa"/>
            <w:vAlign w:val="top"/>
          </w:tcPr>
          <w:p w14:paraId="0A4B24A2">
            <w:pPr>
              <w:spacing w:before="133" w:line="222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王智勇</w:t>
            </w:r>
          </w:p>
        </w:tc>
      </w:tr>
      <w:tr w14:paraId="5D5BF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52352974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0AB2399E">
            <w:pPr>
              <w:spacing w:before="134" w:line="224" w:lineRule="auto"/>
              <w:ind w:left="13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南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安</w:t>
            </w:r>
          </w:p>
        </w:tc>
        <w:tc>
          <w:tcPr>
            <w:tcW w:w="3069" w:type="dxa"/>
            <w:vAlign w:val="top"/>
          </w:tcPr>
          <w:p w14:paraId="485FA744">
            <w:pPr>
              <w:spacing w:before="135" w:line="223" w:lineRule="auto"/>
              <w:ind w:left="10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于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海英</w:t>
            </w:r>
          </w:p>
        </w:tc>
      </w:tr>
      <w:tr w14:paraId="039F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281FC064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7E63BCA">
            <w:pPr>
              <w:spacing w:before="135" w:line="222" w:lineRule="auto"/>
              <w:ind w:left="13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杜</w:t>
            </w:r>
            <w:r>
              <w:rPr>
                <w:rFonts w:ascii="仿宋" w:hAnsi="仿宋" w:eastAsia="仿宋" w:cs="仿宋"/>
                <w:sz w:val="31"/>
                <w:szCs w:val="31"/>
              </w:rPr>
              <w:t>家</w:t>
            </w:r>
          </w:p>
        </w:tc>
        <w:tc>
          <w:tcPr>
            <w:tcW w:w="3069" w:type="dxa"/>
            <w:vAlign w:val="top"/>
          </w:tcPr>
          <w:p w14:paraId="6A7E2701">
            <w:pPr>
              <w:spacing w:before="134" w:line="224" w:lineRule="auto"/>
              <w:ind w:left="10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孙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耀</w:t>
            </w:r>
          </w:p>
        </w:tc>
      </w:tr>
      <w:tr w14:paraId="40524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58FAA085">
            <w:pPr>
              <w:rPr>
                <w:rFonts w:ascii="Arial"/>
                <w:sz w:val="21"/>
              </w:rPr>
            </w:pPr>
          </w:p>
          <w:p w14:paraId="4EB63018">
            <w:pPr>
              <w:spacing w:line="241" w:lineRule="auto"/>
              <w:rPr>
                <w:rFonts w:ascii="Arial"/>
                <w:sz w:val="21"/>
              </w:rPr>
            </w:pPr>
          </w:p>
          <w:p w14:paraId="1C1A267F">
            <w:pPr>
              <w:spacing w:line="241" w:lineRule="auto"/>
              <w:rPr>
                <w:rFonts w:ascii="Arial"/>
                <w:sz w:val="21"/>
              </w:rPr>
            </w:pPr>
          </w:p>
          <w:p w14:paraId="5FE28A20">
            <w:pPr>
              <w:spacing w:line="241" w:lineRule="auto"/>
              <w:rPr>
                <w:rFonts w:ascii="Arial"/>
                <w:sz w:val="21"/>
              </w:rPr>
            </w:pPr>
          </w:p>
          <w:p w14:paraId="20B476D2">
            <w:pPr>
              <w:spacing w:line="241" w:lineRule="auto"/>
              <w:rPr>
                <w:rFonts w:ascii="Arial"/>
                <w:sz w:val="21"/>
              </w:rPr>
            </w:pPr>
          </w:p>
          <w:p w14:paraId="0E232500">
            <w:pPr>
              <w:spacing w:before="101" w:line="223" w:lineRule="auto"/>
              <w:ind w:left="5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徐姚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片</w:t>
            </w:r>
          </w:p>
        </w:tc>
        <w:tc>
          <w:tcPr>
            <w:tcW w:w="3308" w:type="dxa"/>
            <w:vAlign w:val="top"/>
          </w:tcPr>
          <w:p w14:paraId="1B19D1A1">
            <w:pPr>
              <w:spacing w:before="136" w:line="223" w:lineRule="auto"/>
              <w:ind w:left="13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范</w:t>
            </w: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家</w:t>
            </w:r>
          </w:p>
        </w:tc>
        <w:tc>
          <w:tcPr>
            <w:tcW w:w="3069" w:type="dxa"/>
            <w:vAlign w:val="top"/>
          </w:tcPr>
          <w:p w14:paraId="5FAE62B9">
            <w:pPr>
              <w:spacing w:before="137" w:line="222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孙建军</w:t>
            </w:r>
          </w:p>
        </w:tc>
      </w:tr>
      <w:tr w14:paraId="2ACB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063C0BB1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7D7E39C9">
            <w:pPr>
              <w:spacing w:before="136" w:line="223" w:lineRule="auto"/>
              <w:ind w:left="138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陈家</w:t>
            </w:r>
          </w:p>
        </w:tc>
        <w:tc>
          <w:tcPr>
            <w:tcW w:w="3069" w:type="dxa"/>
            <w:vAlign w:val="top"/>
          </w:tcPr>
          <w:p w14:paraId="6B21E52D">
            <w:pPr>
              <w:spacing w:before="136" w:line="223" w:lineRule="auto"/>
              <w:ind w:left="108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户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鑫</w:t>
            </w:r>
          </w:p>
        </w:tc>
      </w:tr>
      <w:tr w14:paraId="31580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00E2C666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4C14922">
            <w:pPr>
              <w:spacing w:before="135" w:line="223" w:lineRule="auto"/>
              <w:ind w:left="13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商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王</w:t>
            </w:r>
          </w:p>
        </w:tc>
        <w:tc>
          <w:tcPr>
            <w:tcW w:w="3069" w:type="dxa"/>
            <w:vAlign w:val="top"/>
          </w:tcPr>
          <w:p w14:paraId="0AED81E5">
            <w:pPr>
              <w:spacing w:before="135" w:line="221" w:lineRule="auto"/>
              <w:ind w:left="10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于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建伟</w:t>
            </w:r>
          </w:p>
        </w:tc>
      </w:tr>
      <w:tr w14:paraId="30E69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20CEDD31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D6D014A">
            <w:pPr>
              <w:spacing w:before="137" w:line="223" w:lineRule="auto"/>
              <w:ind w:left="1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赵家</w:t>
            </w:r>
          </w:p>
        </w:tc>
        <w:tc>
          <w:tcPr>
            <w:tcW w:w="3069" w:type="dxa"/>
            <w:vAlign w:val="top"/>
          </w:tcPr>
          <w:p w14:paraId="32D32411">
            <w:pPr>
              <w:spacing w:before="138" w:line="222" w:lineRule="auto"/>
              <w:ind w:left="10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马晓娟</w:t>
            </w:r>
          </w:p>
        </w:tc>
      </w:tr>
      <w:tr w14:paraId="4B2A4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68A7EF03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A7659EF">
            <w:pPr>
              <w:spacing w:before="136" w:line="225" w:lineRule="auto"/>
              <w:ind w:left="1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孙</w:t>
            </w:r>
          </w:p>
        </w:tc>
        <w:tc>
          <w:tcPr>
            <w:tcW w:w="3069" w:type="dxa"/>
            <w:vAlign w:val="top"/>
          </w:tcPr>
          <w:p w14:paraId="1C5B7167">
            <w:pPr>
              <w:spacing w:before="137" w:line="222" w:lineRule="auto"/>
              <w:ind w:left="10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杜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磊</w:t>
            </w:r>
          </w:p>
        </w:tc>
      </w:tr>
    </w:tbl>
    <w:p w14:paraId="2244B9EC">
      <w:pPr>
        <w:rPr>
          <w:rFonts w:ascii="Arial"/>
          <w:sz w:val="21"/>
        </w:rPr>
      </w:pPr>
    </w:p>
    <w:p w14:paraId="29B4AE1D">
      <w:pPr>
        <w:sectPr>
          <w:pgSz w:w="11906" w:h="16839"/>
          <w:pgMar w:top="1431" w:right="1581" w:bottom="0" w:left="1567" w:header="0" w:footer="0" w:gutter="0"/>
          <w:cols w:space="720" w:num="1"/>
        </w:sectPr>
      </w:pPr>
    </w:p>
    <w:p w14:paraId="06F22099"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7555230</wp:posOffset>
            </wp:positionH>
            <wp:positionV relativeFrom="page">
              <wp:posOffset>0</wp:posOffset>
            </wp:positionV>
            <wp:extent cx="6350" cy="3683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E7166"/>
    <w:p w14:paraId="599818EC"/>
    <w:p w14:paraId="24463B77"/>
    <w:p w14:paraId="5551591C"/>
    <w:p w14:paraId="1E967BFC"/>
    <w:p w14:paraId="2ABD4C54"/>
    <w:p w14:paraId="4AEC2B2C"/>
    <w:p w14:paraId="163718EE"/>
    <w:p w14:paraId="78BAD991">
      <w:pPr>
        <w:spacing w:line="37" w:lineRule="exact"/>
      </w:pPr>
    </w:p>
    <w:tbl>
      <w:tblPr>
        <w:tblStyle w:val="4"/>
        <w:tblW w:w="83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3308"/>
        <w:gridCol w:w="3069"/>
      </w:tblGrid>
      <w:tr w14:paraId="21DB8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003" w:type="dxa"/>
            <w:tcBorders>
              <w:top w:val="nil"/>
            </w:tcBorders>
            <w:vAlign w:val="top"/>
          </w:tcPr>
          <w:p w14:paraId="0750E461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tcBorders>
              <w:top w:val="nil"/>
            </w:tcBorders>
            <w:vAlign w:val="top"/>
          </w:tcPr>
          <w:p w14:paraId="79058DD3">
            <w:pPr>
              <w:spacing w:before="142" w:line="225" w:lineRule="auto"/>
              <w:ind w:left="13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西孙</w:t>
            </w:r>
          </w:p>
        </w:tc>
        <w:tc>
          <w:tcPr>
            <w:tcW w:w="3069" w:type="dxa"/>
            <w:tcBorders>
              <w:top w:val="nil"/>
            </w:tcBorders>
            <w:vAlign w:val="top"/>
          </w:tcPr>
          <w:p w14:paraId="3092092F">
            <w:pPr>
              <w:spacing w:before="142" w:line="225" w:lineRule="auto"/>
              <w:ind w:left="107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刘  冰</w:t>
            </w:r>
          </w:p>
        </w:tc>
      </w:tr>
      <w:tr w14:paraId="2B87D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0A4DA3DB">
            <w:pPr>
              <w:spacing w:line="272" w:lineRule="auto"/>
              <w:rPr>
                <w:rFonts w:ascii="Arial"/>
                <w:sz w:val="21"/>
              </w:rPr>
            </w:pPr>
          </w:p>
          <w:p w14:paraId="7FB38790">
            <w:pPr>
              <w:spacing w:line="272" w:lineRule="auto"/>
              <w:rPr>
                <w:rFonts w:ascii="Arial"/>
                <w:sz w:val="21"/>
              </w:rPr>
            </w:pPr>
          </w:p>
          <w:p w14:paraId="33C477CE">
            <w:pPr>
              <w:spacing w:line="272" w:lineRule="auto"/>
              <w:rPr>
                <w:rFonts w:ascii="Arial"/>
                <w:sz w:val="21"/>
              </w:rPr>
            </w:pPr>
          </w:p>
          <w:p w14:paraId="743ED88A">
            <w:pPr>
              <w:spacing w:line="273" w:lineRule="auto"/>
              <w:rPr>
                <w:rFonts w:ascii="Arial"/>
                <w:sz w:val="21"/>
              </w:rPr>
            </w:pPr>
          </w:p>
          <w:p w14:paraId="399A5E7B">
            <w:pPr>
              <w:spacing w:line="273" w:lineRule="auto"/>
              <w:rPr>
                <w:rFonts w:ascii="Arial"/>
                <w:sz w:val="21"/>
              </w:rPr>
            </w:pPr>
          </w:p>
          <w:p w14:paraId="1EBCF5D9">
            <w:pPr>
              <w:spacing w:line="273" w:lineRule="auto"/>
              <w:rPr>
                <w:rFonts w:ascii="Arial"/>
                <w:sz w:val="21"/>
              </w:rPr>
            </w:pPr>
          </w:p>
          <w:p w14:paraId="02BFE1A0">
            <w:pPr>
              <w:spacing w:before="101" w:line="222" w:lineRule="auto"/>
              <w:ind w:left="5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永</w:t>
            </w:r>
            <w:r>
              <w:rPr>
                <w:rFonts w:ascii="仿宋" w:hAnsi="仿宋" w:eastAsia="仿宋" w:cs="仿宋"/>
                <w:sz w:val="31"/>
                <w:szCs w:val="31"/>
              </w:rPr>
              <w:t>流片</w:t>
            </w:r>
          </w:p>
        </w:tc>
        <w:tc>
          <w:tcPr>
            <w:tcW w:w="3308" w:type="dxa"/>
            <w:vAlign w:val="top"/>
          </w:tcPr>
          <w:p w14:paraId="3419C220">
            <w:pPr>
              <w:spacing w:before="274" w:line="223" w:lineRule="auto"/>
              <w:ind w:left="13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徐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家</w:t>
            </w:r>
          </w:p>
        </w:tc>
        <w:tc>
          <w:tcPr>
            <w:tcW w:w="3069" w:type="dxa"/>
            <w:vAlign w:val="top"/>
          </w:tcPr>
          <w:p w14:paraId="654557F4">
            <w:pPr>
              <w:spacing w:before="274" w:line="223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王风芹</w:t>
            </w:r>
          </w:p>
        </w:tc>
      </w:tr>
      <w:tr w14:paraId="52DD8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78B700E4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DABBEAC">
            <w:pPr>
              <w:spacing w:before="134" w:line="223" w:lineRule="auto"/>
              <w:ind w:left="13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刘家</w:t>
            </w:r>
          </w:p>
        </w:tc>
        <w:tc>
          <w:tcPr>
            <w:tcW w:w="3069" w:type="dxa"/>
            <w:vAlign w:val="top"/>
          </w:tcPr>
          <w:p w14:paraId="5EEFE0AB">
            <w:pPr>
              <w:spacing w:before="134" w:line="222" w:lineRule="auto"/>
              <w:ind w:left="10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牛丕东</w:t>
            </w:r>
          </w:p>
        </w:tc>
      </w:tr>
      <w:tr w14:paraId="4964E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39FD2218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1407CE11">
            <w:pPr>
              <w:spacing w:before="134" w:line="222" w:lineRule="auto"/>
              <w:ind w:left="13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永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流</w:t>
            </w:r>
          </w:p>
        </w:tc>
        <w:tc>
          <w:tcPr>
            <w:tcW w:w="3069" w:type="dxa"/>
            <w:vAlign w:val="top"/>
          </w:tcPr>
          <w:p w14:paraId="085497DD">
            <w:pPr>
              <w:spacing w:before="134" w:line="222" w:lineRule="auto"/>
              <w:ind w:left="10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王 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宁</w:t>
            </w:r>
          </w:p>
        </w:tc>
      </w:tr>
      <w:tr w14:paraId="153AF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27426B22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0F3B9869">
            <w:pPr>
              <w:spacing w:before="135" w:line="223" w:lineRule="auto"/>
              <w:ind w:left="13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尧王</w:t>
            </w:r>
          </w:p>
        </w:tc>
        <w:tc>
          <w:tcPr>
            <w:tcW w:w="3069" w:type="dxa"/>
            <w:vAlign w:val="top"/>
          </w:tcPr>
          <w:p w14:paraId="2D837ED9">
            <w:pPr>
              <w:spacing w:before="135" w:line="223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王效宾</w:t>
            </w:r>
          </w:p>
        </w:tc>
      </w:tr>
      <w:tr w14:paraId="258A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3340A81E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56BCFAB">
            <w:pPr>
              <w:spacing w:before="134" w:line="223" w:lineRule="auto"/>
              <w:ind w:left="137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官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道</w:t>
            </w:r>
          </w:p>
        </w:tc>
        <w:tc>
          <w:tcPr>
            <w:tcW w:w="3069" w:type="dxa"/>
            <w:vAlign w:val="top"/>
          </w:tcPr>
          <w:p w14:paraId="1D5F3E14">
            <w:pPr>
              <w:spacing w:before="133" w:line="225" w:lineRule="auto"/>
              <w:ind w:left="10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于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文政</w:t>
            </w:r>
          </w:p>
        </w:tc>
      </w:tr>
      <w:tr w14:paraId="7582B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6C895B13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12CD5F13">
            <w:pPr>
              <w:spacing w:before="137" w:line="223" w:lineRule="auto"/>
              <w:ind w:left="13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魏家</w:t>
            </w:r>
          </w:p>
        </w:tc>
        <w:tc>
          <w:tcPr>
            <w:tcW w:w="3069" w:type="dxa"/>
            <w:vAlign w:val="top"/>
          </w:tcPr>
          <w:p w14:paraId="50975EB7">
            <w:pPr>
              <w:spacing w:before="136" w:line="222" w:lineRule="auto"/>
              <w:ind w:left="10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杨美</w:t>
            </w:r>
            <w:r>
              <w:rPr>
                <w:rFonts w:ascii="仿宋" w:hAnsi="仿宋" w:eastAsia="仿宋" w:cs="仿宋"/>
                <w:sz w:val="31"/>
                <w:szCs w:val="31"/>
              </w:rPr>
              <w:t>娟</w:t>
            </w:r>
          </w:p>
        </w:tc>
      </w:tr>
      <w:tr w14:paraId="4D59F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0C0692DC">
            <w:pPr>
              <w:spacing w:line="260" w:lineRule="auto"/>
              <w:rPr>
                <w:rFonts w:ascii="Arial"/>
                <w:sz w:val="21"/>
              </w:rPr>
            </w:pPr>
          </w:p>
          <w:p w14:paraId="15DC9ACF">
            <w:pPr>
              <w:spacing w:line="260" w:lineRule="auto"/>
              <w:rPr>
                <w:rFonts w:ascii="Arial"/>
                <w:sz w:val="21"/>
              </w:rPr>
            </w:pPr>
          </w:p>
          <w:p w14:paraId="296DD7AE">
            <w:pPr>
              <w:spacing w:line="260" w:lineRule="auto"/>
              <w:rPr>
                <w:rFonts w:ascii="Arial"/>
                <w:sz w:val="21"/>
              </w:rPr>
            </w:pPr>
          </w:p>
          <w:p w14:paraId="1A189727">
            <w:pPr>
              <w:spacing w:line="260" w:lineRule="auto"/>
              <w:rPr>
                <w:rFonts w:ascii="Arial"/>
                <w:sz w:val="21"/>
              </w:rPr>
            </w:pPr>
          </w:p>
          <w:p w14:paraId="7191D201">
            <w:pPr>
              <w:spacing w:line="261" w:lineRule="auto"/>
              <w:rPr>
                <w:rFonts w:ascii="Arial"/>
                <w:sz w:val="21"/>
              </w:rPr>
            </w:pPr>
          </w:p>
          <w:p w14:paraId="102F4CAE">
            <w:pPr>
              <w:spacing w:line="261" w:lineRule="auto"/>
              <w:rPr>
                <w:rFonts w:ascii="Arial"/>
                <w:sz w:val="21"/>
              </w:rPr>
            </w:pPr>
          </w:p>
          <w:p w14:paraId="7AF37C52">
            <w:pPr>
              <w:spacing w:line="261" w:lineRule="auto"/>
              <w:rPr>
                <w:rFonts w:ascii="Arial"/>
                <w:sz w:val="21"/>
              </w:rPr>
            </w:pPr>
          </w:p>
          <w:p w14:paraId="23E911AC">
            <w:pPr>
              <w:spacing w:line="261" w:lineRule="auto"/>
              <w:rPr>
                <w:rFonts w:ascii="Arial"/>
                <w:sz w:val="21"/>
              </w:rPr>
            </w:pPr>
          </w:p>
          <w:p w14:paraId="6D26BEB8">
            <w:pPr>
              <w:spacing w:before="100" w:line="223" w:lineRule="auto"/>
              <w:ind w:left="5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董褚片</w:t>
            </w:r>
          </w:p>
        </w:tc>
        <w:tc>
          <w:tcPr>
            <w:tcW w:w="3308" w:type="dxa"/>
            <w:vAlign w:val="top"/>
          </w:tcPr>
          <w:p w14:paraId="7888259E">
            <w:pPr>
              <w:spacing w:before="135" w:line="221" w:lineRule="auto"/>
              <w:ind w:left="14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槐行</w:t>
            </w:r>
          </w:p>
        </w:tc>
        <w:tc>
          <w:tcPr>
            <w:tcW w:w="3069" w:type="dxa"/>
            <w:vAlign w:val="top"/>
          </w:tcPr>
          <w:p w14:paraId="28847A7A">
            <w:pPr>
              <w:spacing w:before="136" w:line="222" w:lineRule="auto"/>
              <w:ind w:left="108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苏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明锋</w:t>
            </w:r>
          </w:p>
        </w:tc>
      </w:tr>
      <w:tr w14:paraId="75340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1AE895A3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BA448D1">
            <w:pPr>
              <w:spacing w:before="137" w:line="222" w:lineRule="auto"/>
              <w:ind w:left="13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大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杨</w:t>
            </w:r>
          </w:p>
        </w:tc>
        <w:tc>
          <w:tcPr>
            <w:tcW w:w="3069" w:type="dxa"/>
            <w:vAlign w:val="top"/>
          </w:tcPr>
          <w:p w14:paraId="0854FF7C">
            <w:pPr>
              <w:spacing w:before="138" w:line="223" w:lineRule="auto"/>
              <w:ind w:left="11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吕</w:t>
            </w: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秋昌</w:t>
            </w:r>
          </w:p>
        </w:tc>
      </w:tr>
      <w:tr w14:paraId="0149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41F1B1A2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99D3524">
            <w:pPr>
              <w:spacing w:before="136" w:line="222" w:lineRule="auto"/>
              <w:ind w:left="1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小杨</w:t>
            </w:r>
          </w:p>
        </w:tc>
        <w:tc>
          <w:tcPr>
            <w:tcW w:w="3069" w:type="dxa"/>
            <w:vAlign w:val="top"/>
          </w:tcPr>
          <w:p w14:paraId="598C8252">
            <w:pPr>
              <w:spacing w:before="137" w:line="221" w:lineRule="auto"/>
              <w:ind w:left="10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李长伟</w:t>
            </w:r>
          </w:p>
        </w:tc>
      </w:tr>
      <w:tr w14:paraId="53CA0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44E07113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42175933">
            <w:pPr>
              <w:spacing w:before="136" w:line="224" w:lineRule="auto"/>
              <w:ind w:left="13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孙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营</w:t>
            </w:r>
          </w:p>
        </w:tc>
        <w:tc>
          <w:tcPr>
            <w:tcW w:w="3069" w:type="dxa"/>
            <w:vAlign w:val="top"/>
          </w:tcPr>
          <w:p w14:paraId="6B3DE8ED">
            <w:pPr>
              <w:spacing w:before="136" w:line="223" w:lineRule="auto"/>
              <w:ind w:left="10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孙敬超</w:t>
            </w:r>
          </w:p>
        </w:tc>
      </w:tr>
      <w:tr w14:paraId="57B77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148C30BC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2E30E26E">
            <w:pPr>
              <w:spacing w:before="137" w:line="224" w:lineRule="auto"/>
              <w:ind w:left="1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董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褚</w:t>
            </w:r>
          </w:p>
        </w:tc>
        <w:tc>
          <w:tcPr>
            <w:tcW w:w="3069" w:type="dxa"/>
            <w:vAlign w:val="top"/>
          </w:tcPr>
          <w:p w14:paraId="3861312C">
            <w:pPr>
              <w:spacing w:before="137" w:line="223" w:lineRule="auto"/>
              <w:ind w:left="109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范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 xml:space="preserve"> 振</w:t>
            </w:r>
          </w:p>
        </w:tc>
      </w:tr>
      <w:tr w14:paraId="6CD0F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764B845B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62A54C12">
            <w:pPr>
              <w:spacing w:before="137" w:line="223" w:lineRule="auto"/>
              <w:ind w:left="13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程</w:t>
            </w:r>
            <w:r>
              <w:rPr>
                <w:rFonts w:ascii="仿宋" w:hAnsi="仿宋" w:eastAsia="仿宋" w:cs="仿宋"/>
                <w:sz w:val="31"/>
                <w:szCs w:val="31"/>
              </w:rPr>
              <w:t>营</w:t>
            </w:r>
          </w:p>
        </w:tc>
        <w:tc>
          <w:tcPr>
            <w:tcW w:w="3069" w:type="dxa"/>
            <w:vAlign w:val="top"/>
          </w:tcPr>
          <w:p w14:paraId="2A8362B1">
            <w:pPr>
              <w:spacing w:before="136" w:line="222" w:lineRule="auto"/>
              <w:ind w:left="10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汤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华兵</w:t>
            </w:r>
          </w:p>
        </w:tc>
      </w:tr>
      <w:tr w14:paraId="2C071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35F26CD5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4C81B4CB">
            <w:pPr>
              <w:spacing w:before="138" w:line="223" w:lineRule="auto"/>
              <w:ind w:left="13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朱营</w:t>
            </w:r>
          </w:p>
        </w:tc>
        <w:tc>
          <w:tcPr>
            <w:tcW w:w="3069" w:type="dxa"/>
            <w:vAlign w:val="top"/>
          </w:tcPr>
          <w:p w14:paraId="156D5655">
            <w:pPr>
              <w:spacing w:before="137" w:line="224" w:lineRule="auto"/>
              <w:ind w:left="10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刘明明</w:t>
            </w:r>
          </w:p>
        </w:tc>
      </w:tr>
      <w:tr w14:paraId="59BAA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7C4D7D3C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07A07862">
            <w:pPr>
              <w:spacing w:before="137" w:line="223" w:lineRule="auto"/>
              <w:ind w:left="13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7"/>
                <w:sz w:val="31"/>
                <w:szCs w:val="31"/>
              </w:rPr>
              <w:t>闫家</w:t>
            </w:r>
          </w:p>
        </w:tc>
        <w:tc>
          <w:tcPr>
            <w:tcW w:w="3069" w:type="dxa"/>
            <w:vAlign w:val="top"/>
          </w:tcPr>
          <w:p w14:paraId="667D1DCE">
            <w:pPr>
              <w:spacing w:before="137" w:line="223" w:lineRule="auto"/>
              <w:ind w:left="110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司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 xml:space="preserve"> 哲</w:t>
            </w:r>
          </w:p>
        </w:tc>
      </w:tr>
    </w:tbl>
    <w:p w14:paraId="509BAC05">
      <w:pPr>
        <w:rPr>
          <w:rFonts w:ascii="Arial"/>
          <w:sz w:val="21"/>
        </w:rPr>
      </w:pPr>
    </w:p>
    <w:sectPr>
      <w:pgSz w:w="11906" w:h="16839"/>
      <w:pgMar w:top="0" w:right="0" w:bottom="0" w:left="15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8B0D2E"/>
    <w:rsid w:val="5C732359"/>
    <w:rsid w:val="788A1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2820</Words>
  <Characters>2875</Characters>
  <TotalTime>0</TotalTime>
  <ScaleCrop>false</ScaleCrop>
  <LinksUpToDate>false</LinksUpToDate>
  <CharactersWithSpaces>3085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2021-01-04T10:51:00Z</dcterms:created>
  <dc:creator>Administrator</dc:creator>
  <cp:lastModifiedBy>Meow</cp:lastModifiedBy>
  <dcterms:modified xsi:type="dcterms:W3CDTF">2025-12-01T08:28:27Z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2023-06-27T17:07:26Z</vt:filetime>
  </property>
  <property fmtid="{D5CDD505-2E9C-101B-9397-08002B2CF9AE}" pid="4" name="KSOTemplateDocerSaveRecord">
    <vt:lpwstr>eyJoZGlkIjoiY2IwY2M3NzM4NGYzZmJmMmMzYzNlOTEyNmZmMDUxNDMiLCJ1c2VySWQiOiI1ODM2MjIwMDcifQ==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4A2CB38391104A03999D690D62BC40EB_12</vt:lpwstr>
  </property>
</Properties>
</file>