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本年度报告中所列数据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统计期限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年1月1日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起，至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12月31日止。如对报告内容有疑问，请与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淄博市临淄区民政局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联系（地址：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临淄区齐兴路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101号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；邮编：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255400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0533-7220364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邮箱：lzqmzjbgs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@zb.shandong.cn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2023年临淄区民政局全面贯彻落实党的二十大精神，和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区委、区政府对政府信息公开工作的部署要求，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认真践行</w:t>
      </w:r>
      <w:r>
        <w:rPr>
          <w:rFonts w:hint="eastAsia" w:ascii="仿宋_GB2312" w:hAnsi="仿宋_GB2312" w:eastAsia="仿宋_GB2312" w:cs="仿宋_GB2312"/>
          <w:sz w:val="32"/>
          <w:szCs w:val="32"/>
        </w:rPr>
        <w:t>“民政为民、民政爱民”的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，严格按照《中华人民共和国政府信息公开条例》规定，积极推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透明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公开实效，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稳妥有序地推进政府信息公开各项工作。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信息情况。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2023年，临淄区民政局共制发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业务工作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镇街部门文件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2条、其他文件1条、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规划计划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民生公益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45条、社会救助60条、养老服务领域信息公开专栏54条，社会福利38条、重要部署执行公开2条、财政信息5条、管理和服务公开17条、其他7条。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（二）依申请公开工作情况。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2023年，收到政府信息公开申请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件，全部依法依规予以办理。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（三）政府信息管理方面情况。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动态更新政府信息主动公开目录，明确全年重点工作和责任分工；完善政府信息公开源头认定机制；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及时安排专人负责全局信息公开维护和更新，并认真做好年度工作总结和报告的统计、编制和报送工作；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对拟公开的政府信息依法依规做好保密审查，切实做到“涉密信息不上网、上网信息不涉密”；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严格落实三审制度，遵循“谁公开、谁负责”的原则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针对不同的公开事项，确定公开时间，做到常规性工作定期公开，临时性工作随时公开。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平台建设</w:t>
      </w: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及时调整优化政府信息公开平台栏目设置，不断提高工作人员素质，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结合民政工作实际，进一步完善网站公开栏，推进基层政务公开两化平台建设，丰富公开类别，优化公开内容，加大社会救助、养老服务等社会关心、公众关注、与百姓切身利益密切相关的政府信息公开力度，满足了各种不同受众的需求，体现出民政特色，全力提升了政府公信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）政府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</w:rPr>
        <w:t>监督保障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坚持把政务公开作为一项重要工作摆在重要位置予以推进，适时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调整政务公开工作领导小组，明确主要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负责同志对政务公开工作负总责，局办公室安排专人负责政务公开工作，各科室确定一名政务公开工作联络员，定期会商，责任到人；确保流程规范、合规，定期对政府信息公开工作进行检查，确保不出现各类错误和问题；制定 2023年政务公开培训计划，全年开展专题培训2次。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2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" w:right="1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7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5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7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8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3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2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"/>
              <w:jc w:val="center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6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/>
              <w:jc w:val="left"/>
              <w:textAlignment w:val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需</w:t>
            </w: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2023年，我局的政府信息公开工作虽取得一定成绩，但仍存在有待改进的不足之处，主要体现在：一是政府信息公开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信息存在发布不及时的现象</w:t>
      </w:r>
      <w:r>
        <w:rPr>
          <w:rFonts w:hint="eastAsia" w:ascii="仿宋_GB2312" w:hAnsi="仿宋_GB2312" w:eastAsia="仿宋_GB2312" w:cs="仿宋_GB2312"/>
          <w:sz w:val="32"/>
          <w:szCs w:val="32"/>
        </w:rPr>
        <w:t>；二是部分工作人员对待政府信息公开工作不够重视，积极性不高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主动公开内容不够丰富具体，多局限于上级要求公开的内容。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改进情况。一是加大信息公开力度。进一步完善信息公开制度，强化信息公开的责任意识、大局意识、服务意识，确保政务信息公开工作及时、准确。二是加强政府信息公开业务学习和培训工作，定期召开政务公开工作交流会、培训会，不断转变工作态度，提升工作能力提高。三是进一步加大涉及群众切身利益方面信息的公开力度，创新公开形式，把惠民政策讲清楚，让老百姓看得更明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本年度无收取信息处理费。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年区民政局共收到区十九届人大二次会议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号5项建议，区政协十一届二次会议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36号、40号、43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67号、107号、116号、120号、131号、139号、140号、163号、164号、165号14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项提案。对收到的全部建议提案区民政局进行了认真办理，办结率100%、满意率100%，并及时公开办理情况报告，接受社会监督。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年度工作要点落实情况。严格对照各部门工作职责，定期对涉及重点民生领域的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“社会救助”、“社会福利”等栏目进行实时更新及做好相关公示工作；做好“双随机、一公开”各项公示工作等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。积极参加区政府组织的相关培训，加强队伍建设，聚焦重点领域，持续推进政务公开各项重点工作。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（四）政务公开工作创新情况。严格落实《2023 年淄博市政务公开工作方案》，扎实开展我局政务公开工作。每季度召开全局政务公开工作总结会议和培训会议，持续推进政务公开工作规范化、标准化。践行为民政为民，民政爱民的工作宗旨，着力解决人民群众民政领域的信息需求，切实保障人民的知情权、参与权、监督权，进一步推进我区民政系统政务公开工作再上新台阶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41C03"/>
    <w:multiLevelType w:val="singleLevel"/>
    <w:tmpl w:val="B3941C03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jZhZGUyNzFjYTcxNTc5Y2FiMWNjODU4ZjQxNzg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3CA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17326D"/>
    <w:rsid w:val="025657AD"/>
    <w:rsid w:val="02DA018C"/>
    <w:rsid w:val="02DC548F"/>
    <w:rsid w:val="02EA34D5"/>
    <w:rsid w:val="03704155"/>
    <w:rsid w:val="038D51FF"/>
    <w:rsid w:val="054F06BB"/>
    <w:rsid w:val="056A3A4A"/>
    <w:rsid w:val="05C869C2"/>
    <w:rsid w:val="05D13AC9"/>
    <w:rsid w:val="060068F5"/>
    <w:rsid w:val="06223375"/>
    <w:rsid w:val="06471FDD"/>
    <w:rsid w:val="06AE47E1"/>
    <w:rsid w:val="06B56F46"/>
    <w:rsid w:val="07886409"/>
    <w:rsid w:val="07D7794E"/>
    <w:rsid w:val="0826658B"/>
    <w:rsid w:val="09590F36"/>
    <w:rsid w:val="098B33AB"/>
    <w:rsid w:val="09AB2883"/>
    <w:rsid w:val="0C720B1F"/>
    <w:rsid w:val="0C767178"/>
    <w:rsid w:val="0C8223BE"/>
    <w:rsid w:val="0D7774BC"/>
    <w:rsid w:val="0DEA1BCB"/>
    <w:rsid w:val="0EAF071F"/>
    <w:rsid w:val="0F1F37F0"/>
    <w:rsid w:val="0FB51D65"/>
    <w:rsid w:val="11372006"/>
    <w:rsid w:val="132A726F"/>
    <w:rsid w:val="13E61743"/>
    <w:rsid w:val="142D446C"/>
    <w:rsid w:val="14AD74AF"/>
    <w:rsid w:val="154071A9"/>
    <w:rsid w:val="15B20FD0"/>
    <w:rsid w:val="15D11E7D"/>
    <w:rsid w:val="16465E0D"/>
    <w:rsid w:val="16A96BAD"/>
    <w:rsid w:val="18784278"/>
    <w:rsid w:val="18F7F240"/>
    <w:rsid w:val="18FC6C57"/>
    <w:rsid w:val="198C1D89"/>
    <w:rsid w:val="1BC7354C"/>
    <w:rsid w:val="1C735482"/>
    <w:rsid w:val="1D466F00"/>
    <w:rsid w:val="1E1E31CB"/>
    <w:rsid w:val="1E460846"/>
    <w:rsid w:val="1F41106F"/>
    <w:rsid w:val="1FE346CD"/>
    <w:rsid w:val="1FEF7EBC"/>
    <w:rsid w:val="1FF97A4C"/>
    <w:rsid w:val="20CC59EA"/>
    <w:rsid w:val="21D56297"/>
    <w:rsid w:val="22721D38"/>
    <w:rsid w:val="23566F63"/>
    <w:rsid w:val="241430A6"/>
    <w:rsid w:val="24C04FDC"/>
    <w:rsid w:val="25050C41"/>
    <w:rsid w:val="258C1362"/>
    <w:rsid w:val="2604539D"/>
    <w:rsid w:val="26F25930"/>
    <w:rsid w:val="26F70A5D"/>
    <w:rsid w:val="27103461"/>
    <w:rsid w:val="272730F1"/>
    <w:rsid w:val="28661125"/>
    <w:rsid w:val="2A151926"/>
    <w:rsid w:val="2A9A62D0"/>
    <w:rsid w:val="2BAA42F0"/>
    <w:rsid w:val="2BCC0596"/>
    <w:rsid w:val="2C2E728C"/>
    <w:rsid w:val="2C4E2ECE"/>
    <w:rsid w:val="2C9D0CDF"/>
    <w:rsid w:val="2D0917AF"/>
    <w:rsid w:val="2E366375"/>
    <w:rsid w:val="2F6741DD"/>
    <w:rsid w:val="2F967065"/>
    <w:rsid w:val="2FDF15B3"/>
    <w:rsid w:val="307C5BD3"/>
    <w:rsid w:val="3179279B"/>
    <w:rsid w:val="31E71DFA"/>
    <w:rsid w:val="33653796"/>
    <w:rsid w:val="33FF7CCB"/>
    <w:rsid w:val="355A6D87"/>
    <w:rsid w:val="35D54972"/>
    <w:rsid w:val="361F5375"/>
    <w:rsid w:val="37A91900"/>
    <w:rsid w:val="37BB4934"/>
    <w:rsid w:val="37EF1E87"/>
    <w:rsid w:val="387B4BD6"/>
    <w:rsid w:val="389C5B4C"/>
    <w:rsid w:val="3A40479E"/>
    <w:rsid w:val="3A561FB9"/>
    <w:rsid w:val="3B3B6D13"/>
    <w:rsid w:val="3BA46A22"/>
    <w:rsid w:val="3BBE2867"/>
    <w:rsid w:val="3BF84C04"/>
    <w:rsid w:val="3C2A3C8A"/>
    <w:rsid w:val="3DE2340B"/>
    <w:rsid w:val="3EC60DC4"/>
    <w:rsid w:val="3F3B3785"/>
    <w:rsid w:val="3F3D74FE"/>
    <w:rsid w:val="3F6046C3"/>
    <w:rsid w:val="3FA550A3"/>
    <w:rsid w:val="40C820CB"/>
    <w:rsid w:val="41EF2605"/>
    <w:rsid w:val="42022339"/>
    <w:rsid w:val="43117129"/>
    <w:rsid w:val="44071332"/>
    <w:rsid w:val="44074B8B"/>
    <w:rsid w:val="45442C68"/>
    <w:rsid w:val="45C85647"/>
    <w:rsid w:val="46A41C10"/>
    <w:rsid w:val="46D71FE6"/>
    <w:rsid w:val="470923BB"/>
    <w:rsid w:val="474923DD"/>
    <w:rsid w:val="487E46E3"/>
    <w:rsid w:val="49276B29"/>
    <w:rsid w:val="493707E3"/>
    <w:rsid w:val="49584F34"/>
    <w:rsid w:val="4961028C"/>
    <w:rsid w:val="49C64593"/>
    <w:rsid w:val="4A426CA7"/>
    <w:rsid w:val="4B4A1210"/>
    <w:rsid w:val="4BC809DC"/>
    <w:rsid w:val="4CDA2830"/>
    <w:rsid w:val="4D1A70D0"/>
    <w:rsid w:val="4D913251"/>
    <w:rsid w:val="4DE93206"/>
    <w:rsid w:val="4E0D09E3"/>
    <w:rsid w:val="4EAD5D22"/>
    <w:rsid w:val="4EB26E94"/>
    <w:rsid w:val="4ED07D21"/>
    <w:rsid w:val="4F1D07B2"/>
    <w:rsid w:val="4F2B0EF3"/>
    <w:rsid w:val="4F6C34E7"/>
    <w:rsid w:val="50363C91"/>
    <w:rsid w:val="50BB0282"/>
    <w:rsid w:val="5100038B"/>
    <w:rsid w:val="513E0EB3"/>
    <w:rsid w:val="515B0FDF"/>
    <w:rsid w:val="523322BD"/>
    <w:rsid w:val="52DD4B0B"/>
    <w:rsid w:val="53656A60"/>
    <w:rsid w:val="54992FD0"/>
    <w:rsid w:val="549A4653"/>
    <w:rsid w:val="54AD4386"/>
    <w:rsid w:val="55D41DE6"/>
    <w:rsid w:val="565847C5"/>
    <w:rsid w:val="56BC6B02"/>
    <w:rsid w:val="56CB1868"/>
    <w:rsid w:val="56D61A64"/>
    <w:rsid w:val="57C06AC6"/>
    <w:rsid w:val="587B515B"/>
    <w:rsid w:val="5889335C"/>
    <w:rsid w:val="58FC3B2E"/>
    <w:rsid w:val="59084281"/>
    <w:rsid w:val="598B6C60"/>
    <w:rsid w:val="5B0654D2"/>
    <w:rsid w:val="5BEC1C38"/>
    <w:rsid w:val="5CB309A7"/>
    <w:rsid w:val="5D6E2BAE"/>
    <w:rsid w:val="5DE66B5A"/>
    <w:rsid w:val="5FB7B304"/>
    <w:rsid w:val="5FD22C08"/>
    <w:rsid w:val="61342AAD"/>
    <w:rsid w:val="61A342A6"/>
    <w:rsid w:val="62F70DE4"/>
    <w:rsid w:val="63352116"/>
    <w:rsid w:val="63B47FF0"/>
    <w:rsid w:val="64B81251"/>
    <w:rsid w:val="65006754"/>
    <w:rsid w:val="65EEC1DC"/>
    <w:rsid w:val="66967370"/>
    <w:rsid w:val="6A1C1390"/>
    <w:rsid w:val="6A8161BB"/>
    <w:rsid w:val="6B476E8A"/>
    <w:rsid w:val="6B9D33DE"/>
    <w:rsid w:val="6BBF3130"/>
    <w:rsid w:val="6C3E3511"/>
    <w:rsid w:val="6C427652"/>
    <w:rsid w:val="6D2F7BD6"/>
    <w:rsid w:val="6E313E22"/>
    <w:rsid w:val="6EF05A09"/>
    <w:rsid w:val="6F5C4ECE"/>
    <w:rsid w:val="6F7F55DA"/>
    <w:rsid w:val="6FFDEE20"/>
    <w:rsid w:val="70BF5715"/>
    <w:rsid w:val="70DF36C1"/>
    <w:rsid w:val="70E33F3A"/>
    <w:rsid w:val="722E059A"/>
    <w:rsid w:val="72874028"/>
    <w:rsid w:val="72A450DF"/>
    <w:rsid w:val="72BD3ED6"/>
    <w:rsid w:val="73D61E13"/>
    <w:rsid w:val="74175C23"/>
    <w:rsid w:val="75EFE3CD"/>
    <w:rsid w:val="7639113B"/>
    <w:rsid w:val="77440722"/>
    <w:rsid w:val="77E51F05"/>
    <w:rsid w:val="78C134D4"/>
    <w:rsid w:val="78E0091E"/>
    <w:rsid w:val="7A523156"/>
    <w:rsid w:val="7C2343EF"/>
    <w:rsid w:val="7C855A65"/>
    <w:rsid w:val="7CCC2386"/>
    <w:rsid w:val="7CF93D5D"/>
    <w:rsid w:val="7D6E474B"/>
    <w:rsid w:val="7D733B0F"/>
    <w:rsid w:val="7E1A21DD"/>
    <w:rsid w:val="7E973253"/>
    <w:rsid w:val="7F590AE3"/>
    <w:rsid w:val="7F7EC889"/>
    <w:rsid w:val="7F7F713D"/>
    <w:rsid w:val="7F8E56B1"/>
    <w:rsid w:val="7F8F40DF"/>
    <w:rsid w:val="7FCF1F29"/>
    <w:rsid w:val="7FFA22C6"/>
    <w:rsid w:val="7FFBE955"/>
    <w:rsid w:val="BA7B23C6"/>
    <w:rsid w:val="D6E70BC9"/>
    <w:rsid w:val="D8769112"/>
    <w:rsid w:val="DBDFCC06"/>
    <w:rsid w:val="DFFFD60A"/>
    <w:rsid w:val="EFFFF055"/>
    <w:rsid w:val="F5DC402E"/>
    <w:rsid w:val="FE734873"/>
    <w:rsid w:val="FF7702E6"/>
    <w:rsid w:val="FFE9FDD6"/>
    <w:rsid w:val="FFEFCC40"/>
    <w:rsid w:val="FFFE2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51"/>
    </w:pPr>
    <w:rPr>
      <w:sz w:val="32"/>
      <w:szCs w:val="32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kern w:val="2"/>
      <w:sz w:val="18"/>
      <w:szCs w:val="18"/>
    </w:rPr>
  </w:style>
  <w:style w:type="paragraph" w:customStyle="1" w:styleId="11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2850</Words>
  <Characters>2972</Characters>
  <Lines>10</Lines>
  <Paragraphs>2</Paragraphs>
  <TotalTime>9</TotalTime>
  <ScaleCrop>false</ScaleCrop>
  <LinksUpToDate>false</LinksUpToDate>
  <CharactersWithSpaces>3000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2020-01-09T10:32:00Z</dcterms:created>
  <dc:creator>China</dc:creator>
  <cp:lastModifiedBy>Administrator</cp:lastModifiedBy>
  <dcterms:modified xsi:type="dcterms:W3CDTF">2024-01-24T03:40:38Z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7FA8C2DB6BEA41048FB561DFAC1DACE4</vt:lpwstr>
  </property>
</Properties>
</file>