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临淄区市场监督管理局</w:t>
      </w:r>
      <w:r>
        <w:rPr>
          <w:rFonts w:hint="eastAsia" w:ascii="方正小标宋简体" w:eastAsia="方正小标宋简体"/>
          <w:sz w:val="44"/>
          <w:szCs w:val="44"/>
        </w:rPr>
        <w:t>主动公开事项目录</w:t>
      </w:r>
    </w:p>
    <w:p>
      <w:pPr>
        <w:spacing w:line="600" w:lineRule="exact"/>
        <w:jc w:val="center"/>
        <w:rPr>
          <w:rFonts w:ascii="方正小标宋简体" w:eastAsia="方正小标宋简体"/>
          <w:sz w:val="24"/>
          <w:szCs w:val="24"/>
        </w:rPr>
      </w:pPr>
    </w:p>
    <w:tbl>
      <w:tblPr>
        <w:tblStyle w:val="16"/>
        <w:tblW w:w="157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99"/>
        <w:gridCol w:w="1302"/>
        <w:gridCol w:w="2681"/>
        <w:gridCol w:w="1556"/>
        <w:gridCol w:w="1662"/>
        <w:gridCol w:w="1369"/>
        <w:gridCol w:w="4014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0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268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公开内容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公开主体</w:t>
            </w:r>
          </w:p>
        </w:tc>
        <w:tc>
          <w:tcPr>
            <w:tcW w:w="166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公开时限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公开方式</w:t>
            </w:r>
          </w:p>
        </w:tc>
        <w:tc>
          <w:tcPr>
            <w:tcW w:w="401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公开渠道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一级事项</w:t>
            </w: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二级事项</w:t>
            </w:r>
          </w:p>
        </w:tc>
        <w:tc>
          <w:tcPr>
            <w:tcW w:w="268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4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3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机关简介</w:t>
            </w: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机构概况</w:t>
            </w:r>
          </w:p>
        </w:tc>
        <w:tc>
          <w:tcPr>
            <w:tcW w:w="26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1.机关职能：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机构编制部门批复的本机关工作职责。</w:t>
            </w:r>
          </w:p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2.办公地址：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本机关现在的办公具体地址；政务服务大厅设置在机关本部之外的，一并列明。</w:t>
            </w:r>
          </w:p>
          <w:p>
            <w:pPr>
              <w:widowControl/>
              <w:jc w:val="left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3.办公时间：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本机关的正式办公时间。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4.联系方式：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</w:rPr>
              <w:t>代表本机关对外联系的有效方式，包括电话、传真、电子邮箱等。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临淄区市场监督管理局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自该政府信息形成或者变更之日起5个工作日内；长期公示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401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人事科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、办公室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领导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分工</w:t>
            </w:r>
          </w:p>
        </w:tc>
        <w:tc>
          <w:tcPr>
            <w:tcW w:w="26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局领导的姓名、现任职务职级、性别、民族、出生年月、学历学位、政治面貌、照片等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临淄区市场监督管理局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自该政府信息形成或者变更之日起5个工作日内；长期公示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401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机构设置</w:t>
            </w:r>
          </w:p>
        </w:tc>
        <w:tc>
          <w:tcPr>
            <w:tcW w:w="26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内设机构、直属单位名称、主要职责、联系电话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临淄区市场监督管理局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自该政府信息形成或者变更之日起5个工作日内；长期公示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401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履职依据</w:t>
            </w: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26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文件标题、成文日期、发布日期、有效性、文号、正文、附件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临淄区市场监督管理局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自该政府信息形成或者变更之日起20个工作日内公开；自行政规范性文件宣布废止、失效之日起1个工作日内更新有效性标注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401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文件制发责任科室、单位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规划计划</w:t>
            </w: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规划</w:t>
            </w:r>
          </w:p>
        </w:tc>
        <w:tc>
          <w:tcPr>
            <w:tcW w:w="26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市场监管五年规划纲要，以及相关专项规划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临淄区市场监督管理局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自该政府信息形成或者变更之日起20个工作日内；长期公示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401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综合科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年度计划</w:t>
            </w:r>
          </w:p>
        </w:tc>
        <w:tc>
          <w:tcPr>
            <w:tcW w:w="26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临淄区市场监督管理局印发的年度工作计划、年度专项工作计划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临淄区市场监督管理局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自该政府信息形成或者变更之日起20个工作日内；长期公示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401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综合科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统计信息</w:t>
            </w: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6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全区经营主体统计数据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临淄区市场监督管理局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自该政府信息形成或者变更之日起20个工作日内；定期清理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401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综合科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行政许可和其他对外管理服务信息</w:t>
            </w: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行政许可</w:t>
            </w:r>
          </w:p>
        </w:tc>
        <w:tc>
          <w:tcPr>
            <w:tcW w:w="26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办理行政许可事项的依据、条件、程序以及办理结果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临淄区市场监督管理局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自该政府信息形成或者变更之日起20个工作日内，行政许可决定自作出决定之日起7个工作日内公开；依据、条件、程序长期公示，办理结果定期清理。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401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  <w:lang w:eastAsia="zh-CN"/>
              </w:rPr>
              <w:t>：政务服务平台、国家企业信用信息公示系统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登记注册科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其他对外管理服务</w:t>
            </w:r>
          </w:p>
        </w:tc>
        <w:tc>
          <w:tcPr>
            <w:tcW w:w="26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办理其他对外管理服务事项的依据、条件、程序以及办理结果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临淄区市场监督管理局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自该政府信息形成或者变更之日起20个工作日内；依据、条件、程序长期公示，办理结果定期清理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401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Wingdings" w:hAnsi="Wingdings" w:eastAsia="仿宋_GB2312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  <w:lang w:eastAsia="zh-CN"/>
              </w:rPr>
              <w:t>：政务服务平台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具有其他对外管理服务权的科室、单位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处罚强制信息</w:t>
            </w: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行政强制</w:t>
            </w:r>
          </w:p>
        </w:tc>
        <w:tc>
          <w:tcPr>
            <w:tcW w:w="26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实施行政强制的依据、条件、程序以及办理结果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临淄区市场监督管理局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自该政府信息形成或者变更之日起20个工作日内；依据、条件、程序长期公示，办理结果定期清理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401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法规科、综合执法大队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行政处罚</w:t>
            </w:r>
          </w:p>
        </w:tc>
        <w:tc>
          <w:tcPr>
            <w:tcW w:w="26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实施行政处罚的依据、条件、程序以及行政机关认为具有一定社会影响的行政处罚决定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临淄区市场监督管理局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，其中，行政处罚决定自作出决定之日起7个工作日内公开；依据、条件、程序长期公示，除被处以警告、通报批评的行政处罚信息和对自然人的行政处罚信息不予公示外，其他行政处罚信息最短公示期为三个月，最长公示期为三年（其中涉及食品、药品、特种设备、安全生产、消防领域行政处罚信息最短公示期一年）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401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国家企业信用信息公示系统   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法规科、综合执法大队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本机关行政执法主体资格、行政执法裁量基准；行政执法机关的行政执法依据、岗位、职责、程序等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临淄区市场监督管理局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自该政府信息形成或者变更之日起20个工作日内；法律、法规对政府信息公开的期限另有规定的，从其规定；长期公示，定期更新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401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法规科、综合执法大队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财政预决算</w:t>
            </w: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59"/>
              </w:tabs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经区财政部门审核后发布本机关及所属单位预决算说明、表格、“三公”经费预决算情况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临淄区市场监督管理局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在区财政部门审核后20日内向社会公开；长期公示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全社会范围主动公开</w:t>
            </w:r>
          </w:p>
        </w:tc>
        <w:tc>
          <w:tcPr>
            <w:tcW w:w="40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科财科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食品安全监督</w:t>
            </w: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发布区级食品抽检情况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临淄区市场监督管理局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自该政府信息形成或者变更之日起20个工作日内；法律、法规对政府信息公开的期限另有规定的，从其规定；长期公示，定期更新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全社会范围主动公开</w:t>
            </w:r>
          </w:p>
        </w:tc>
        <w:tc>
          <w:tcPr>
            <w:tcW w:w="40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抽检特食科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产品质量监督</w:t>
            </w: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6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发布区级产品质量监督抽查结果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临淄区市场监督管理局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自该政府信息形成或者变更之日起20个工作日内；法律、法规对政府信息公开的期限另有规定的，从其规定；长期公示，定期更新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全社会范围主动公开</w:t>
            </w:r>
          </w:p>
        </w:tc>
        <w:tc>
          <w:tcPr>
            <w:tcW w:w="401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质量监督科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双随机、一公开</w:t>
            </w: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6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随机抽查事项清单、抽查计划、抽查结果等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临淄区市场监督管理局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自该政府信息形成或者变更之日起20个工作日内；法律、法规对政府信息公开的期限另有规定的，从其规定；长期公示，定期更新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全社会范围主动公开</w:t>
            </w:r>
          </w:p>
        </w:tc>
        <w:tc>
          <w:tcPr>
            <w:tcW w:w="401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国家企业信用信息公示系统        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信用科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公务员招考</w:t>
            </w: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6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公务员招考信息以及录用结果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临淄区市场监督管理局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自该政府信息形成或者变更之日起20个工作日内；法律、法规对政府信息公开的期限另有规定的，从其规定；定期清理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全社会范围主动公开</w:t>
            </w:r>
          </w:p>
        </w:tc>
        <w:tc>
          <w:tcPr>
            <w:tcW w:w="401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“灯塔-党建在线”网站         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事业单位招考</w:t>
            </w: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6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本机关直属单位招考信息以及录用结果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临淄区市场监督管理局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自该政府信息形成或者变更之日起20个工作日内；法律、法规对政府信息公开的期限另有规定的，从其规定；定期清理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全社会范围主动公开</w:t>
            </w:r>
          </w:p>
        </w:tc>
        <w:tc>
          <w:tcPr>
            <w:tcW w:w="401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人事科会同直属单位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人大代表建议、政协提案办理结果</w:t>
            </w: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6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人大代表建议办理答复结果；政协提案办理结果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临淄区市场监督管理局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在答复建议和提案提出人的1个月内；定期清理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401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各承办答复科室、单位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投诉举报</w:t>
            </w: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6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受理投诉、举报的电话、信箱或者电子邮件地址；投诉信息公示；投诉举报制度政策。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临淄区市场监督管理局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自该政府信息形成或者变更之日起20个工作日内；法律、法规对政府信息公开的期限另有规定的，从其规定；长期公示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401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  <w:lang w:eastAsia="zh-CN"/>
              </w:rPr>
              <w:t>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全国12315消费投诉信息公示平台 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消保科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消费提示警示</w:t>
            </w: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6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消费提示警示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临淄区市场监督管理局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自该政府信息形成或者变更之日起20个工作日内；法律、法规对政府信息公开的期限另有规定的，从其规定；定期清理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4014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政府网站  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政务新媒体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纸质媒体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办事大厅      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档案馆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图书馆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消保委</w:t>
            </w:r>
          </w:p>
        </w:tc>
      </w:tr>
    </w:tbl>
    <w:p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833216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11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jZWRkZTFiZmM5YThjYzdhODZiOWM1ZWVmYTI3NTQifQ=="/>
  </w:docVars>
  <w:rsids>
    <w:rsidRoot w:val="00172A27"/>
    <w:rsid w:val="0000169A"/>
    <w:rsid w:val="00004193"/>
    <w:rsid w:val="00023974"/>
    <w:rsid w:val="0002618A"/>
    <w:rsid w:val="000456CD"/>
    <w:rsid w:val="000712FE"/>
    <w:rsid w:val="00084C6E"/>
    <w:rsid w:val="000C29FE"/>
    <w:rsid w:val="000D6B7E"/>
    <w:rsid w:val="00107AB5"/>
    <w:rsid w:val="00176417"/>
    <w:rsid w:val="00181CC2"/>
    <w:rsid w:val="00184E00"/>
    <w:rsid w:val="001B29D2"/>
    <w:rsid w:val="001D2B0A"/>
    <w:rsid w:val="001E05F9"/>
    <w:rsid w:val="001F305E"/>
    <w:rsid w:val="00206B9A"/>
    <w:rsid w:val="0021724A"/>
    <w:rsid w:val="00252841"/>
    <w:rsid w:val="00274614"/>
    <w:rsid w:val="00287DEE"/>
    <w:rsid w:val="00297742"/>
    <w:rsid w:val="002A036F"/>
    <w:rsid w:val="002B749E"/>
    <w:rsid w:val="002D4BD6"/>
    <w:rsid w:val="002F0679"/>
    <w:rsid w:val="0033596F"/>
    <w:rsid w:val="00356524"/>
    <w:rsid w:val="0035652B"/>
    <w:rsid w:val="003603A8"/>
    <w:rsid w:val="003B4907"/>
    <w:rsid w:val="003D61EB"/>
    <w:rsid w:val="003D66D4"/>
    <w:rsid w:val="003F137F"/>
    <w:rsid w:val="00411E5E"/>
    <w:rsid w:val="004414EC"/>
    <w:rsid w:val="004669CD"/>
    <w:rsid w:val="00474827"/>
    <w:rsid w:val="00497DEF"/>
    <w:rsid w:val="004A29B9"/>
    <w:rsid w:val="004E073B"/>
    <w:rsid w:val="004E5EA6"/>
    <w:rsid w:val="004F5B72"/>
    <w:rsid w:val="00516467"/>
    <w:rsid w:val="00525E9D"/>
    <w:rsid w:val="00566EE8"/>
    <w:rsid w:val="00597F6C"/>
    <w:rsid w:val="005A0D0F"/>
    <w:rsid w:val="005E209C"/>
    <w:rsid w:val="006406CC"/>
    <w:rsid w:val="00676A0B"/>
    <w:rsid w:val="006905E2"/>
    <w:rsid w:val="006A05B6"/>
    <w:rsid w:val="006C6015"/>
    <w:rsid w:val="00711085"/>
    <w:rsid w:val="0071798E"/>
    <w:rsid w:val="00734FD1"/>
    <w:rsid w:val="0077068C"/>
    <w:rsid w:val="00773AF7"/>
    <w:rsid w:val="00785FB8"/>
    <w:rsid w:val="007A3F25"/>
    <w:rsid w:val="007D4363"/>
    <w:rsid w:val="00810D88"/>
    <w:rsid w:val="00812EFA"/>
    <w:rsid w:val="0082304D"/>
    <w:rsid w:val="00823153"/>
    <w:rsid w:val="00826E6E"/>
    <w:rsid w:val="00833092"/>
    <w:rsid w:val="00853C9B"/>
    <w:rsid w:val="00867612"/>
    <w:rsid w:val="0089190D"/>
    <w:rsid w:val="008D2679"/>
    <w:rsid w:val="008E708D"/>
    <w:rsid w:val="008F567A"/>
    <w:rsid w:val="008F6E66"/>
    <w:rsid w:val="009559A0"/>
    <w:rsid w:val="009604A6"/>
    <w:rsid w:val="009971E7"/>
    <w:rsid w:val="009C67FB"/>
    <w:rsid w:val="009E452B"/>
    <w:rsid w:val="00A320C5"/>
    <w:rsid w:val="00A61560"/>
    <w:rsid w:val="00A82C2A"/>
    <w:rsid w:val="00AA6977"/>
    <w:rsid w:val="00AB5B7C"/>
    <w:rsid w:val="00AE19E4"/>
    <w:rsid w:val="00B16A01"/>
    <w:rsid w:val="00B2618E"/>
    <w:rsid w:val="00B33A09"/>
    <w:rsid w:val="00B57DC9"/>
    <w:rsid w:val="00B66626"/>
    <w:rsid w:val="00B72ADB"/>
    <w:rsid w:val="00B85054"/>
    <w:rsid w:val="00BA1B06"/>
    <w:rsid w:val="00BD04FA"/>
    <w:rsid w:val="00BD0642"/>
    <w:rsid w:val="00BE1F87"/>
    <w:rsid w:val="00C21191"/>
    <w:rsid w:val="00C92C23"/>
    <w:rsid w:val="00CB262F"/>
    <w:rsid w:val="00CB3CA9"/>
    <w:rsid w:val="00CC065B"/>
    <w:rsid w:val="00D00E97"/>
    <w:rsid w:val="00D6317A"/>
    <w:rsid w:val="00D753D2"/>
    <w:rsid w:val="00D77A8C"/>
    <w:rsid w:val="00DA4C3F"/>
    <w:rsid w:val="00DB4D50"/>
    <w:rsid w:val="00DF657B"/>
    <w:rsid w:val="00E446A3"/>
    <w:rsid w:val="00E54D26"/>
    <w:rsid w:val="00E9259D"/>
    <w:rsid w:val="00EC54B9"/>
    <w:rsid w:val="00EF50C2"/>
    <w:rsid w:val="00F0179F"/>
    <w:rsid w:val="00F67C93"/>
    <w:rsid w:val="00F75195"/>
    <w:rsid w:val="00F8755D"/>
    <w:rsid w:val="00FD0002"/>
    <w:rsid w:val="00FD3B0C"/>
    <w:rsid w:val="00FF3490"/>
    <w:rsid w:val="05CC55CF"/>
    <w:rsid w:val="08D8516E"/>
    <w:rsid w:val="0EA30D92"/>
    <w:rsid w:val="13DD3DFD"/>
    <w:rsid w:val="17165F03"/>
    <w:rsid w:val="272D3C60"/>
    <w:rsid w:val="27D45BAF"/>
    <w:rsid w:val="2B356677"/>
    <w:rsid w:val="2EA42B5B"/>
    <w:rsid w:val="2EA65243"/>
    <w:rsid w:val="36BB4B08"/>
    <w:rsid w:val="395F3215"/>
    <w:rsid w:val="39DC5FBD"/>
    <w:rsid w:val="4C201901"/>
    <w:rsid w:val="55063072"/>
    <w:rsid w:val="55F12998"/>
    <w:rsid w:val="5FBDB243"/>
    <w:rsid w:val="5FFD0EC8"/>
    <w:rsid w:val="6F26497C"/>
    <w:rsid w:val="6F397E5A"/>
    <w:rsid w:val="6F3C6E34"/>
    <w:rsid w:val="6F3F44A4"/>
    <w:rsid w:val="75F51F1A"/>
    <w:rsid w:val="79A903F2"/>
    <w:rsid w:val="7AE2272C"/>
    <w:rsid w:val="7AF7C0A5"/>
    <w:rsid w:val="7B6F0798"/>
    <w:rsid w:val="7D091D90"/>
    <w:rsid w:val="7E694617"/>
    <w:rsid w:val="9B7FB929"/>
    <w:rsid w:val="AD3F5001"/>
    <w:rsid w:val="AFBF3DA4"/>
    <w:rsid w:val="BA7B23C6"/>
    <w:rsid w:val="BDFE5938"/>
    <w:rsid w:val="D5BFC074"/>
    <w:rsid w:val="DC775994"/>
    <w:rsid w:val="E6DA7E3A"/>
    <w:rsid w:val="EF7F9282"/>
    <w:rsid w:val="F735220E"/>
    <w:rsid w:val="F7FA3C55"/>
    <w:rsid w:val="FAD2A50B"/>
    <w:rsid w:val="FADF189E"/>
    <w:rsid w:val="FFFDA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8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5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5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5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5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5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5"/>
    <w:link w:val="11"/>
    <w:qFormat/>
    <w:uiPriority w:val="99"/>
    <w:rPr>
      <w:sz w:val="18"/>
      <w:szCs w:val="18"/>
    </w:rPr>
  </w:style>
  <w:style w:type="paragraph" w:customStyle="1" w:styleId="38">
    <w:name w:val="标准文件_表格"/>
    <w:basedOn w:val="1"/>
    <w:qFormat/>
    <w:uiPriority w:val="0"/>
    <w:pPr>
      <w:widowControl/>
      <w:autoSpaceDE w:val="0"/>
      <w:autoSpaceDN w:val="0"/>
      <w:jc w:val="center"/>
    </w:pPr>
    <w:rPr>
      <w:rFonts w:ascii="宋体" w:hAnsi="Times New Roman" w:eastAsia="宋体" w:cs="Times New Roman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1686</Words>
  <Characters>1717</Characters>
  <Lines>62</Lines>
  <Paragraphs>17</Paragraphs>
  <TotalTime>13</TotalTime>
  <ScaleCrop>false</ScaleCrop>
  <LinksUpToDate>false</LinksUpToDate>
  <CharactersWithSpaces>2120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2024-04-20T23:15:00Z</dcterms:created>
  <dc:creator>元华 戚</dc:creator>
  <cp:lastModifiedBy>Administrator</cp:lastModifiedBy>
  <dcterms:modified xsi:type="dcterms:W3CDTF">2025-01-22T02:44:42Z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A4E1939961A241A287235BA7E053F0BA_12</vt:lpwstr>
  </property>
</Properties>
</file>