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bCs/>
          <w:sz w:val="32"/>
          <w:szCs w:val="32"/>
        </w:rPr>
      </w:pPr>
      <w:r>
        <w:rPr>
          <w:rFonts w:hint="eastAsia" w:ascii="宋体" w:hAnsi="宋体" w:cs="宋体"/>
          <w:b/>
          <w:bCs/>
          <w:sz w:val="32"/>
          <w:szCs w:val="32"/>
        </w:rPr>
        <w:t>附件1</w:t>
      </w:r>
    </w:p>
    <w:p>
      <w:pPr>
        <w:jc w:val="center"/>
        <w:rPr>
          <w:rFonts w:hint="eastAsia" w:ascii="仿宋" w:hAnsi="仿宋" w:eastAsia="仿宋" w:cs="仿宋"/>
          <w:b/>
          <w:bCs/>
          <w:color w:val="auto"/>
          <w:sz w:val="28"/>
          <w:szCs w:val="28"/>
        </w:rPr>
      </w:pPr>
      <w:r>
        <w:rPr>
          <w:rFonts w:hint="eastAsia" w:ascii="仿宋_GB2312" w:hAnsi="Times New Roman" w:eastAsia="仿宋_GB2312" w:cs="Times New Roman"/>
          <w:b/>
          <w:sz w:val="32"/>
          <w:szCs w:val="32"/>
        </w:rPr>
        <w:t>本次检验项目</w:t>
      </w:r>
    </w:p>
    <w:p>
      <w:pPr>
        <w:pageBreakBefore w:val="0"/>
        <w:tabs>
          <w:tab w:val="left" w:pos="-142"/>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餐饮食品</w:t>
      </w:r>
    </w:p>
    <w:p>
      <w:pPr>
        <w:pageBreakBefore w:val="0"/>
        <w:numPr>
          <w:ilvl w:val="0"/>
          <w:numId w:val="0"/>
        </w:numPr>
        <w:tabs>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1.餐饮具</w:t>
      </w:r>
    </w:p>
    <w:p>
      <w:pPr>
        <w:pageBreakBefore w:val="0"/>
        <w:numPr>
          <w:ilvl w:val="0"/>
          <w:numId w:val="0"/>
        </w:numPr>
        <w:tabs>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抽检依据</w:t>
      </w:r>
    </w:p>
    <w:p>
      <w:pPr>
        <w:pageBreakBefore w:val="0"/>
        <w:numPr>
          <w:ilvl w:val="0"/>
          <w:numId w:val="0"/>
        </w:numPr>
        <w:tabs>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抽检依据</w:t>
      </w:r>
      <w:r>
        <w:rPr>
          <w:rFonts w:hint="eastAsia" w:ascii="仿宋_GB2312" w:hAnsi="仿宋_GB2312" w:eastAsia="仿宋_GB2312" w:cs="仿宋_GB2312"/>
          <w:color w:val="auto"/>
          <w:sz w:val="28"/>
          <w:szCs w:val="28"/>
        </w:rPr>
        <w:t>是</w:t>
      </w:r>
      <w:r>
        <w:rPr>
          <w:rFonts w:hint="eastAsia" w:ascii="仿宋_GB2312" w:hAnsi="仿宋_GB2312" w:eastAsia="仿宋_GB2312" w:cs="仿宋_GB2312"/>
          <w:color w:val="auto"/>
          <w:sz w:val="28"/>
          <w:szCs w:val="28"/>
          <w:lang w:eastAsia="zh-CN"/>
        </w:rPr>
        <w:t xml:space="preserve"> GB 14934-2016《食品安全国家标准 消毒餐(饮)具》。</w:t>
      </w:r>
    </w:p>
    <w:p>
      <w:pPr>
        <w:pageBreakBefore w:val="0"/>
        <w:tabs>
          <w:tab w:val="left" w:pos="-142"/>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（二）检验项目</w:t>
      </w:r>
    </w:p>
    <w:p>
      <w:pPr>
        <w:pageBreakBefore w:val="0"/>
        <w:numPr>
          <w:ilvl w:val="0"/>
          <w:numId w:val="0"/>
        </w:numPr>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餐饮具</w:t>
      </w:r>
      <w:r>
        <w:rPr>
          <w:rFonts w:hint="eastAsia" w:ascii="仿宋_GB2312" w:hAnsi="仿宋_GB2312" w:eastAsia="仿宋_GB2312" w:cs="仿宋_GB2312"/>
          <w:color w:val="auto"/>
          <w:sz w:val="28"/>
          <w:szCs w:val="28"/>
        </w:rPr>
        <w:t>抽检项目包括阴离子合成洗涤剂(以十二烷基苯磺酸钠计),大肠菌群</w:t>
      </w:r>
      <w:r>
        <w:rPr>
          <w:rFonts w:hint="eastAsia" w:ascii="仿宋_GB2312" w:hAnsi="仿宋_GB2312" w:eastAsia="仿宋_GB2312" w:cs="仿宋_GB2312"/>
          <w:color w:val="auto"/>
          <w:sz w:val="28"/>
          <w:szCs w:val="28"/>
          <w:lang w:eastAsia="zh-CN"/>
        </w:rPr>
        <w:t>。</w:t>
      </w:r>
    </w:p>
    <w:p>
      <w:pPr>
        <w:pageBreakBefore w:val="0"/>
        <w:numPr>
          <w:ilvl w:val="0"/>
          <w:numId w:val="0"/>
        </w:numPr>
        <w:tabs>
          <w:tab w:val="left" w:pos="0"/>
        </w:tabs>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2.餐饮自制食品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抽检依据是  GB 2760-2014《食品安全国家标准 食品添加剂使用标准》,GB 7099-2015《食品安全国家标准 糕点、面包》 </w:t>
      </w:r>
      <w:r>
        <w:rPr>
          <w:rFonts w:hint="eastAsia" w:ascii="仿宋_GB2312" w:hAnsi="仿宋_GB2312" w:eastAsia="仿宋_GB2312" w:cs="仿宋_GB2312"/>
          <w:color w:val="auto"/>
          <w:sz w:val="28"/>
          <w:szCs w:val="28"/>
          <w:lang w:eastAsia="zh-CN"/>
        </w:rPr>
        <w:t>，GB 2761-2017《食品安全国家标准 食品中真菌毒素限量》。</w:t>
      </w:r>
    </w:p>
    <w:p>
      <w:pPr>
        <w:pageBreakBefore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过氧化值(以脂肪计),防腐剂混合使用时各自用量占其最大使用量的比例之和,铝的残留量(干样品，以Al计),山梨酸及其钾盐(以山梨酸计),脱氢乙酸及其钠盐(以脱氢乙酸计),酸价(以脂肪计)(KOH)</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val="en-US" w:eastAsia="zh-CN"/>
        </w:rPr>
        <w:t>黄曲霉毒素B₁</w:t>
      </w:r>
      <w:r>
        <w:rPr>
          <w:rFonts w:hint="eastAsia" w:ascii="仿宋_GB2312" w:hAnsi="仿宋_GB2312" w:eastAsia="仿宋_GB2312" w:cs="仿宋_GB2312"/>
          <w:color w:val="auto"/>
          <w:sz w:val="28"/>
          <w:szCs w:val="28"/>
          <w:lang w:val="en-US" w:eastAsia="zh-CN"/>
        </w:rPr>
        <w:t>。</w:t>
      </w:r>
    </w:p>
    <w:p>
      <w:pPr>
        <w:pStyle w:val="2"/>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3.调味料(自制)</w:t>
      </w:r>
    </w:p>
    <w:p>
      <w:pPr>
        <w:pStyle w:val="2"/>
        <w:numPr>
          <w:ilvl w:val="0"/>
          <w:numId w:val="0"/>
        </w:numPr>
        <w:ind w:left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（一）抽检依据</w:t>
      </w:r>
    </w:p>
    <w:p>
      <w:pPr>
        <w:pStyle w:val="2"/>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抽检依据是GB 2760-2014《食品安全国家标准 食品添加剂使用标准》。</w:t>
      </w:r>
    </w:p>
    <w:p>
      <w:pPr>
        <w:pStyle w:val="2"/>
        <w:numPr>
          <w:ilvl w:val="0"/>
          <w:numId w:val="0"/>
        </w:numPr>
        <w:ind w:leftChars="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（二）抽检项目包括苯甲酸及其钠盐(以苯甲酸计)，山梨酸及其钾盐(以山梨酸计)，脱氢乙酸及其钠盐(以脱氢乙酸计)，糖精钠(以糖精计)，甜蜜素(以环己基氨基磺酸计)，柠檬黄，日落黄，胭脂红。</w:t>
      </w:r>
    </w:p>
    <w:p>
      <w:pPr>
        <w:pStyle w:val="2"/>
        <w:rPr>
          <w:rFonts w:hint="eastAsia"/>
          <w:lang w:eastAsia="zh-CN"/>
        </w:rPr>
      </w:pPr>
    </w:p>
    <w:p>
      <w:pP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蛋制品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抽检依据是Q/HFLD0001S-2024《咸蛋制品》,GB 2760-2014《食品安全国家标准 食品添加剂使用标准》,GB 2749-2015《食品安全国家标准 蛋与蛋制品》</w:t>
      </w:r>
      <w:r>
        <w:rPr>
          <w:rFonts w:hint="eastAsia" w:ascii="仿宋_GB2312" w:hAnsi="仿宋_GB2312" w:eastAsia="仿宋_GB2312" w:cs="仿宋_GB2312"/>
          <w:color w:val="auto"/>
          <w:sz w:val="28"/>
          <w:szCs w:val="28"/>
          <w:lang w:eastAsia="zh-CN"/>
        </w:rPr>
        <w:t>。</w:t>
      </w:r>
    </w:p>
    <w:p>
      <w:pPr>
        <w:pageBreakBefore w:val="0"/>
        <w:numPr>
          <w:ilvl w:val="0"/>
          <w:numId w:val="1"/>
        </w:numPr>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检验项目</w:t>
      </w:r>
    </w:p>
    <w:p>
      <w:pPr>
        <w:pStyle w:val="2"/>
        <w:numPr>
          <w:ilvl w:val="0"/>
          <w:numId w:val="0"/>
        </w:num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highlight w:val="none"/>
        </w:rPr>
        <w:t>抽检项目包括</w:t>
      </w:r>
      <w:r>
        <w:rPr>
          <w:rFonts w:hint="eastAsia" w:ascii="仿宋_GB2312" w:hAnsi="仿宋_GB2312" w:eastAsia="仿宋_GB2312" w:cs="仿宋_GB2312"/>
          <w:color w:val="auto"/>
          <w:kern w:val="2"/>
          <w:sz w:val="28"/>
          <w:szCs w:val="28"/>
          <w:lang w:val="en-US" w:eastAsia="zh-CN" w:bidi="ar-SA"/>
        </w:rPr>
        <w:t>铅(以Pb计),山梨酸及其钾盐(以山梨酸计),苯甲酸及其钠盐(以苯甲酸计),大肠菌群(三级采样),菌落总数(三级采样)。</w:t>
      </w:r>
    </w:p>
    <w:p>
      <w:pPr>
        <w:pStyle w:val="2"/>
        <w:ind w:left="0" w:leftChars="0" w:firstLine="0" w:firstLineChars="0"/>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淀粉及淀粉制品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2760-2014《食品安全国家标准 食品添加剂使用标准》</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抽检项目包括日落黄,亮蓝,山梨酸及其钾盐(以山梨酸计),苯甲酸及其钠盐(以苯甲酸计),苋菜红,柠檬黄,二氧化硫残留量,靛蓝,赤藓红,铝的残留量(干样品，以Al计),喹啉黄,胭脂红,诱惑红,酸性红,新红</w:t>
      </w:r>
      <w:r>
        <w:rPr>
          <w:rFonts w:hint="eastAsia" w:ascii="仿宋_GB2312" w:hAnsi="仿宋_GB2312" w:eastAsia="仿宋_GB2312" w:cs="仿宋_GB2312"/>
          <w:color w:val="auto"/>
          <w:sz w:val="28"/>
          <w:szCs w:val="28"/>
          <w:highlight w:val="none"/>
          <w:lang w:eastAsia="zh-CN"/>
        </w:rPr>
        <w:t>。</w:t>
      </w:r>
    </w:p>
    <w:p>
      <w:pPr>
        <w:pStyle w:val="2"/>
        <w:ind w:left="0" w:leftChars="0" w:firstLine="0" w:firstLineChars="0"/>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粮食加工品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抽检依据是</w:t>
      </w:r>
      <w:r>
        <w:rPr>
          <w:rFonts w:hint="eastAsia" w:ascii="仿宋_GB2312" w:hAnsi="仿宋_GB2312" w:eastAsia="仿宋_GB2312" w:cs="仿宋_GB2312"/>
          <w:color w:val="auto"/>
          <w:sz w:val="28"/>
          <w:szCs w:val="28"/>
          <w:highlight w:val="none"/>
          <w:lang w:val="en-US" w:eastAsia="zh-CN"/>
        </w:rPr>
        <w:t>Q/BZY 0001S-2024《普通挂面》,GB 2760-2014《食品安全国家标准 食品添加剂使用标准》，Q/KLH 0004S-2024《普通挂面》,,Q/KLH 0005S-2024《花色挂面》，Q/JMLG 0001S-2021《生干面制品》， Q/BZY 0001S-2021《普通挂面》，GB 2762-2022《食品安全国家标准 食品中污染物限量》。</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（二）检验项目</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抽检项目包括</w:t>
      </w:r>
      <w:r>
        <w:rPr>
          <w:rFonts w:hint="default" w:ascii="仿宋_GB2312" w:hAnsi="仿宋_GB2312" w:eastAsia="仿宋_GB2312" w:cs="仿宋_GB2312"/>
          <w:color w:val="auto"/>
          <w:sz w:val="28"/>
          <w:szCs w:val="28"/>
          <w:highlight w:val="none"/>
          <w:lang w:val="en-US" w:eastAsia="zh-CN"/>
        </w:rPr>
        <w:t>铅(以Pb计),山梨酸及其钾盐(以山梨酸计),苯甲酸及其钠盐(以苯甲酸计),脱氢乙酸及其钠盐(以脱氢乙酸计)</w:t>
      </w:r>
      <w:r>
        <w:rPr>
          <w:rFonts w:hint="eastAsia" w:ascii="仿宋_GB2312" w:hAnsi="仿宋_GB2312" w:eastAsia="仿宋_GB2312" w:cs="仿宋_GB2312"/>
          <w:color w:val="auto"/>
          <w:sz w:val="28"/>
          <w:szCs w:val="28"/>
          <w:highlight w:val="none"/>
          <w:lang w:val="en-US" w:eastAsia="zh-CN"/>
        </w:rPr>
        <w:t>。</w:t>
      </w:r>
    </w:p>
    <w:p>
      <w:pPr>
        <w:pStyle w:val="2"/>
        <w:ind w:left="0" w:leftChars="0" w:firstLine="0" w:firstLineChars="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豆制品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2760-2014《食品安全国家标准 食品添加剂使用标准》,GB 2762-2022《食品安全国家标准 食品中污染物限量》</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抽检项目包括糖精钠(以糖精计),铝的残留量(干样品，以Al计),铅(以Pb计),山梨酸及其钾盐(以山梨酸计),苯甲酸及其钠盐(以苯甲酸计),脱氢乙酸及其钠盐(以脱氢乙酸计),三氯蔗糖</w:t>
      </w:r>
      <w:r>
        <w:rPr>
          <w:rFonts w:hint="eastAsia" w:ascii="仿宋_GB2312" w:hAnsi="仿宋_GB2312" w:eastAsia="仿宋_GB2312" w:cs="仿宋_GB2312"/>
          <w:color w:val="auto"/>
          <w:sz w:val="28"/>
          <w:szCs w:val="28"/>
          <w:highlight w:val="none"/>
          <w:lang w:eastAsia="zh-CN"/>
        </w:rPr>
        <w:t>。</w:t>
      </w:r>
    </w:p>
    <w:p>
      <w:pPr>
        <w:pStyle w:val="2"/>
        <w:ind w:left="0" w:leftChars="0" w:firstLine="0" w:firstLineChars="0"/>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肉制品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2760-2014《食品安全国家标准 食品添加剂使用标准》,Q/SWQ 0001S-2024《鸭血制品》,GB 2762-2022《食品安全国家标准 食品中污染物限量》</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GB 2726-2016《食品安全国家标准 熟肉制品》,GB 29921-2021《食品安全国家标准 预包装食品中致病菌限量》</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w:t>
      </w:r>
      <w:r>
        <w:rPr>
          <w:rFonts w:hint="default" w:ascii="仿宋_GB2312" w:hAnsi="仿宋_GB2312" w:eastAsia="仿宋_GB2312" w:cs="仿宋_GB2312"/>
          <w:color w:val="auto"/>
          <w:sz w:val="28"/>
          <w:szCs w:val="28"/>
          <w:highlight w:val="none"/>
          <w:lang w:val="en-US" w:eastAsia="zh-CN"/>
        </w:rPr>
        <w:t>金黄色葡萄球菌(三级采样),防腐剂混合使用时各自用量占其最大使用量的比例之和,纳他霉素,亚硝酸盐(以亚硝酸钠计),沙门氏菌(三级采样),菌落总数(三级采样),脱氢乙酸及其钠盐(以脱氢乙酸计),胭脂红,大肠菌群(三级采样),诱惑红</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糖精钠(以糖精计),镉(以Cd计),铅(以Pb计),铬(以Cr计),山梨酸及其钾盐(以山梨酸计),苯甲酸及其钠盐(以苯甲酸计),总砷(以As计)</w:t>
      </w:r>
      <w:r>
        <w:rPr>
          <w:rFonts w:hint="eastAsia" w:ascii="仿宋_GB2312" w:hAnsi="仿宋_GB2312" w:eastAsia="仿宋_GB2312" w:cs="仿宋_GB2312"/>
          <w:color w:val="auto"/>
          <w:sz w:val="28"/>
          <w:szCs w:val="28"/>
          <w:highlight w:val="none"/>
          <w:lang w:val="en-US" w:eastAsia="zh-CN"/>
        </w:rPr>
        <w:t>。</w:t>
      </w:r>
    </w:p>
    <w:p>
      <w:pPr>
        <w:pageBreakBefore w:val="0"/>
        <w:tabs>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乳制品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25190-2010《食品安全国家标准 灭菌乳》,GB 2760-2014《食品安全国家标准 食品添加剂使用标准》,卫生部、工业和信息化部、农业部、工商总局、质检总局公告2011年第10号《关于三聚氰胺在食品中的限量值的公告》,GB 2762-2022《食品安全国家标准 食品中污染物限量》</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抽检项目包括三聚氰胺,商业无菌,铅(以Pb计),脂肪,丙二醇,蛋白质,酸度</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食品添加剂</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26687-2011《食品安全国家标准 复配食品添加剂通则》</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抽检项目包括铅(Pb) ,砷(以As计)</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食糖</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13104-2014《食品安全国家标准 食糖》,GB 2760-2014《食品安全国家标准 食品添加剂使用标准》</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抽检项目包括螨,二氧化硫残留量</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bookmarkStart w:id="0" w:name="_GoBack"/>
      <w:bookmarkEnd w:id="0"/>
      <w:r>
        <w:rPr>
          <w:rFonts w:hint="eastAsia" w:ascii="仿宋_GB2312" w:hAnsi="仿宋_GB2312" w:eastAsia="仿宋_GB2312" w:cs="仿宋_GB2312"/>
          <w:b/>
          <w:bCs/>
          <w:color w:val="auto"/>
          <w:sz w:val="28"/>
          <w:szCs w:val="28"/>
          <w:lang w:val="en-US" w:eastAsia="zh-CN"/>
        </w:rPr>
        <w:t>食用农产品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2761-2017《食品安全国家标准 食品中真菌毒素限量》,GB 19300-2014《食品安全国家标准 坚果与籽类食品》</w:t>
      </w:r>
      <w:r>
        <w:rPr>
          <w:rFonts w:hint="eastAsia" w:ascii="仿宋_GB2312" w:hAnsi="仿宋_GB2312" w:eastAsia="仿宋_GB2312" w:cs="仿宋_GB2312"/>
          <w:color w:val="auto"/>
          <w:sz w:val="28"/>
          <w:szCs w:val="28"/>
          <w:highlight w:val="none"/>
          <w:lang w:eastAsia="zh-CN"/>
        </w:rPr>
        <w:t>，GB 2762-2022《食品安全国家标准 食品中污染物限量》</w:t>
      </w:r>
      <w:r>
        <w:rPr>
          <w:rFonts w:hint="eastAsia" w:ascii="仿宋_GB2312" w:hAnsi="仿宋_GB2312" w:eastAsia="仿宋_GB2312" w:cs="仿宋_GB2312"/>
          <w:color w:val="auto"/>
          <w:sz w:val="28"/>
          <w:szCs w:val="28"/>
          <w:highlight w:val="none"/>
        </w:rPr>
        <w:t>,GB 2763-2021《食品安全国家标准 食品中农药最大残留限量》</w:t>
      </w:r>
      <w:r>
        <w:rPr>
          <w:rFonts w:hint="eastAsia" w:ascii="仿宋_GB2312" w:hAnsi="仿宋_GB2312" w:eastAsia="仿宋_GB2312" w:cs="仿宋_GB2312"/>
          <w:color w:val="auto"/>
          <w:sz w:val="28"/>
          <w:szCs w:val="28"/>
          <w:highlight w:val="none"/>
          <w:lang w:eastAsia="zh-CN"/>
        </w:rPr>
        <w:t>， GB 31650-2019《食品安全国家标准 食品中兽药最大残留限量》,GB 31650.1-2022《食品安全国家标准 食品中41种兽药最大残留限量》,农业农村部公告 第250号《食品动物中禁止使用的药品及其他化合物清单》，GB 2707-2016《食品安全国家标准 鲜(冻)畜、禽产品》。</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w:t>
      </w:r>
      <w:r>
        <w:rPr>
          <w:rFonts w:hint="default" w:ascii="仿宋_GB2312" w:hAnsi="仿宋_GB2312" w:eastAsia="仿宋_GB2312" w:cs="仿宋_GB2312"/>
          <w:color w:val="auto"/>
          <w:sz w:val="28"/>
          <w:szCs w:val="28"/>
          <w:highlight w:val="none"/>
          <w:lang w:val="en-US" w:eastAsia="zh-CN"/>
        </w:rPr>
        <w:t>甲硝唑,呋喃西林代谢物,多西环素,呋喃它酮代谢物,沙拉沙星,氟苯尼考,培氟沙星,挥发性盐基氮,氯霉素,诺氟沙星,土霉素/金霉素/四环素(组合含量),五氯酚酸钠(以五氯酚计),氧氟沙星,磺胺类(总量),恩诺沙星,呋喃唑酮代谢物</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过氧化值(以脂肪计),黄曲霉毒素B₁,酸价(以脂肪计)(KOH),噻虫嗪</w:t>
      </w:r>
      <w:r>
        <w:rPr>
          <w:rFonts w:hint="eastAsia" w:ascii="仿宋_GB2312" w:hAnsi="仿宋_GB2312" w:eastAsia="仿宋_GB2312" w:cs="仿宋_GB2312"/>
          <w:color w:val="auto"/>
          <w:sz w:val="28"/>
          <w:szCs w:val="28"/>
          <w:highlight w:val="none"/>
          <w:lang w:val="en-US" w:eastAsia="zh-CN"/>
        </w:rPr>
        <w:t>，甲氨基阿维菌素苯甲酸盐,甲胺磷,吡唑醚菌酯,毒死蜱,氧乐果,噻虫嗪,水胺硫磷,克百威,镉(以Cd计),铅(以Pb计),甲拌磷,氟虫腈,噻虫胺，氯氟氰菊酯和高效氯氟氰菊酯,腐霉利,毒死蜱,氧乐果,阿维菌素,氯氰菊酯和高效氯氰菊酯,镉(以Cd计),铅(以Pb计),六六六,铬(以Cr计),甲拌磷,氟虫腈。</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蔬菜制品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抽检依据是GB 2760-2014《食品安全国家标准 食品添加剂使用标准》,GB 2762-2022《食品安全国家标准 食品中污染物限量》</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糖精钠(以糖精计),亚硝酸盐(以NaNO₂计),安赛蜜,甜蜜素(以环己基氨基磺酸计),日落黄,防腐剂混合使用时各自用量占其最大使用量的比例之和,山梨酸及其钾盐(以山梨酸计),苯甲酸及其钠盐(以苯甲酸计),脱氢乙酸及其钠盐(以脱氢乙酸计),柠檬黄,二氧化硫残留量</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水产制品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抽检依据是GB 2760-2014《食品安全国家标准 食品添加剂使用标准》,GB 19643-2016《食品安全国家标准 藻类及其制品》</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抽检项目包括防腐剂混合使用时各自用量占其最大使用量的比例之和,山梨酸及其钾盐(以山梨酸计),苯甲酸及其钠盐(以苯甲酸计),脱氢乙酸及其钠盐(以脱氢乙酸计),柠檬黄,菌落总数(三级采样)</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水果制品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2760-2014《食品安全国家标准 食品添加剂使用标准》,GB 14884-2016《食品安全国家标准 蜜饯》</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糖精钠(以糖精计),安赛蜜,防腐剂混合使用时各自用量占其最大使用量的比例之和,山梨酸及其钾盐(以山梨酸计),苯甲酸及其钠盐(以苯甲酸计),苋菜红,二氧化硫残留量,菌落总数(三级采样),甜蜜素(以环己基氨基磺酸计),相同色泽着色剂混合使用时各自用量占其最大使用量的比例之和,胭脂红,脱氢乙酸及其钠盐(以脱氢乙酸计),大肠菌群(三级采样)</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糖果制品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 GB 2760-2014《食品安全国家标准 食品添加剂使用标准》,GB 19299-2015《食品安全国家标准 果冻》</w:t>
      </w:r>
      <w:r>
        <w:rPr>
          <w:rFonts w:hint="eastAsia" w:ascii="仿宋_GB2312" w:hAnsi="仿宋_GB2312" w:eastAsia="仿宋_GB2312" w:cs="仿宋_GB2312"/>
          <w:color w:val="auto"/>
          <w:sz w:val="28"/>
          <w:szCs w:val="28"/>
          <w:highlight w:val="none"/>
          <w:lang w:eastAsia="zh-CN"/>
        </w:rPr>
        <w:t>。</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抽检项目包括糖精钠(以糖精计),霉菌,甜蜜素(以环己基氨基磺酸计),山梨酸及其钾盐(以山梨酸计),苯甲酸及其钠盐(以苯甲酸计),酵母,大肠菌群(三级采样),菌落总数(三级采样)</w:t>
      </w:r>
      <w:r>
        <w:rPr>
          <w:rFonts w:hint="eastAsia" w:ascii="仿宋_GB2312" w:hAnsi="仿宋_GB2312" w:eastAsia="仿宋_GB2312" w:cs="仿宋_GB2312"/>
          <w:color w:val="auto"/>
          <w:sz w:val="28"/>
          <w:szCs w:val="28"/>
          <w:highlight w:val="none"/>
          <w:lang w:eastAsia="zh-CN"/>
        </w:rPr>
        <w:t>。</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调味品</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抽检依据是GB 2721-2015《食品安全国家标准 食用盐》,GB 2762-2022《食品安全国家标准 食品中污染物限量》,GB 2760-2014《食品安全国家标准 食品添加剂使用标准》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GB 26878-2011《食品安全国家标准 食用盐碘含量》,Q/DYZ0028S-2023《深井弱碱性食用盐》</w:t>
      </w:r>
      <w:r>
        <w:rPr>
          <w:rFonts w:hint="eastAsia" w:ascii="仿宋_GB2312" w:hAnsi="仿宋_GB2312" w:eastAsia="仿宋_GB2312" w:cs="仿宋_GB2312"/>
          <w:color w:val="auto"/>
          <w:sz w:val="28"/>
          <w:szCs w:val="28"/>
          <w:highlight w:val="none"/>
          <w:lang w:eastAsia="zh-CN"/>
        </w:rPr>
        <w:t>，GB/T 18187-2000《酿造食醋》，整顿办函[2011]1号《食品中可能违法添加的非食用物质和易滥用的食品添加剂品种名单(第五批)》，Q/12A0718S-2023《香辛料调味油》，GB 26878-2011《食品安全国家标准 食用盐碘含量》，GB/T 18187-2000《酿造食醋》 ， GB/T 8967-2007《谷氨酸钠(味精)》。</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糖精钠(以糖精计),甜蜜素(以环己基氨基磺酸计),防腐剂混合使用时各自用量占其最大使用量的比例之和,不挥发酸（以乳酸计）,山梨酸及其钾盐(以山梨酸计),苯甲酸及其钠盐(以苯甲酸计),脱氢乙酸及其钠盐(以脱氢乙酸计),总酸(以乙酸计),三氯蔗糖</w:t>
      </w:r>
      <w:r>
        <w:rPr>
          <w:rFonts w:hint="eastAsia" w:ascii="仿宋_GB2312" w:hAnsi="仿宋_GB2312" w:eastAsia="仿宋_GB2312" w:cs="仿宋_GB2312"/>
          <w:color w:val="auto"/>
          <w:sz w:val="28"/>
          <w:szCs w:val="28"/>
          <w:highlight w:val="none"/>
          <w:lang w:eastAsia="zh-CN"/>
        </w:rPr>
        <w:t>，碘(以I计),镉(以Cd计),钡(以Ba计),铅(以Pb计),亚铁氰化钾/亚铁氰化钠(以亚铁氰根计),总汞(以Hg计),总砷(以As计)，吗啡,甜蜜素(以环己基氨基磺酸计),安赛蜜,罂粟碱,可待因,那可丁，过氧化值(以脂肪计),酸价(KOH)(以脂肪计)，总酸(以乙酸计),三氯蔗糖，谷氨酸钠。</w:t>
      </w:r>
    </w:p>
    <w:p>
      <w:pPr>
        <w:pageBreakBefore w:val="0"/>
        <w:tabs>
          <w:tab w:val="left" w:pos="0"/>
        </w:tabs>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饮料</w:t>
      </w:r>
    </w:p>
    <w:p>
      <w:pPr>
        <w:pageBreakBefore w:val="0"/>
        <w:tabs>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（一）抽检依据 </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抽检依据是Q/ZJHLJ 0011S-2022《植物蛋白饮料》, 产品明示质量要求,GB 2760-2014《食品安全国家标准 食品添加剂使用标准》,GB 7101-2022《食品安全国家标准 饮料》</w:t>
      </w:r>
      <w:r>
        <w:rPr>
          <w:rFonts w:hint="eastAsia" w:ascii="仿宋_GB2312" w:hAnsi="仿宋_GB2312" w:eastAsia="仿宋_GB2312" w:cs="仿宋_GB2312"/>
          <w:color w:val="auto"/>
          <w:sz w:val="28"/>
          <w:szCs w:val="28"/>
          <w:highlight w:val="none"/>
          <w:lang w:eastAsia="zh-CN"/>
        </w:rPr>
        <w:t>，GB/T 21732-2008《含乳饮料》，GB/T 21733-2008《茶饮料》。</w:t>
      </w:r>
    </w:p>
    <w:p>
      <w:pPr>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（二）检验项目</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抽检项目包括霉菌,防腐剂混合使用时各自用量占其最大使用量的比例之和,山梨酸及其钾盐(以山梨酸计),脱氢乙酸及其钠盐(以脱氢乙酸计),苯甲酸及其钠盐(以苯甲酸计),酵母,大肠菌群(三级采样),菌落总数(三级采样),蛋白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糖精钠(以糖精计),安赛蜜,甜蜜素(以环己基氨基磺酸计),防腐剂混合使用时各自用量占其最大使用量的比例之和,山梨酸及其钾盐(以山梨酸计),苯甲酸及其钠盐(以苯甲酸计),脱氢乙酸及其钠盐(以脱氢乙酸计),大肠菌群(三级采样),菌落总数(三级采样)</w:t>
      </w:r>
      <w:r>
        <w:rPr>
          <w:rFonts w:hint="eastAsia" w:ascii="仿宋_GB2312" w:hAnsi="仿宋_GB2312" w:eastAsia="仿宋_GB2312" w:cs="仿宋_GB2312"/>
          <w:color w:val="auto"/>
          <w:sz w:val="28"/>
          <w:szCs w:val="28"/>
          <w:highlight w:val="none"/>
          <w:lang w:eastAsia="zh-CN"/>
        </w:rPr>
        <w:t>，茶多酚,脱氢乙酸及其钠盐(以脱氢乙酸计),咖啡因。</w:t>
      </w:r>
    </w:p>
    <w:p>
      <w:pPr>
        <w:pageBreakBefore w:val="0"/>
        <w:tabs>
          <w:tab w:val="left" w:pos="0"/>
          <w:tab w:val="left" w:pos="2507"/>
        </w:tabs>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酒类</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（一）抽检依据 </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抽检依据是GB 2758-2012《食品安全国家标准 发酵酒及其配制酒》、GB 2762-2022《食品安全国家标准 食品中污染物限量》、GB 2757-2012《食品安全国家标准 蒸馏酒及其配制酒》、GB 2760-2014《食品安全国家标准 食品添加剂使用标准》</w:t>
      </w:r>
      <w:r>
        <w:rPr>
          <w:rFonts w:hint="eastAsia" w:ascii="仿宋_GB2312" w:hAnsi="仿宋_GB2312" w:eastAsia="仿宋_GB2312" w:cs="仿宋_GB2312"/>
          <w:color w:val="auto"/>
          <w:sz w:val="28"/>
          <w:szCs w:val="28"/>
          <w:lang w:val="en-US" w:eastAsia="zh-CN"/>
        </w:rPr>
        <w:t>等标准及产品明示标准和质量要求</w:t>
      </w:r>
      <w:r>
        <w:rPr>
          <w:rFonts w:hint="eastAsia" w:ascii="仿宋_GB2312" w:hAnsi="仿宋_GB2312" w:eastAsia="仿宋_GB2312" w:cs="仿宋_GB2312"/>
          <w:color w:val="auto"/>
          <w:sz w:val="28"/>
          <w:szCs w:val="28"/>
        </w:rPr>
        <w:t>。</w:t>
      </w:r>
    </w:p>
    <w:p>
      <w:pPr>
        <w:pageBreakBefore w:val="0"/>
        <w:tabs>
          <w:tab w:val="left" w:pos="-142"/>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（二）检验项目</w:t>
      </w:r>
    </w:p>
    <w:p>
      <w:pPr>
        <w:pageBreakBefore w:val="0"/>
        <w:tabs>
          <w:tab w:val="left" w:pos="0"/>
          <w:tab w:val="left" w:pos="2507"/>
        </w:tabs>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抽检项目包括三氯蔗糖、酒精度、铅(以Pb计)、甲醛、甲醇、氰化物(以HCN计)、糖精钠(以糖精计)、甜蜜素(以环己基氨基磺酸计)、安赛蜜</w:t>
      </w:r>
      <w:r>
        <w:rPr>
          <w:rFonts w:hint="eastAsia" w:ascii="仿宋_GB2312" w:hAnsi="仿宋_GB2312" w:eastAsia="仿宋_GB2312" w:cs="仿宋_GB2312"/>
          <w:color w:val="auto"/>
          <w:sz w:val="28"/>
          <w:szCs w:val="28"/>
          <w:lang w:eastAsia="zh-CN"/>
        </w:rPr>
        <w:t>。</w:t>
      </w:r>
    </w:p>
    <w:p>
      <w:pPr>
        <w:pageBreakBefore w:val="0"/>
        <w:tabs>
          <w:tab w:val="left" w:pos="0"/>
          <w:tab w:val="left" w:pos="2507"/>
        </w:tabs>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饼干</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（一）抽检依据 </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抽检依据是GB 29921-2021《食品安全国家标准 预包装食品中致病菌限量》、GB 7100-2015《食品安全国家标准 饼干》、GB 2760-2014《食品安全国家标准 食品添加剂使用标准》。</w:t>
      </w:r>
    </w:p>
    <w:p>
      <w:pPr>
        <w:pageBreakBefore w:val="0"/>
        <w:tabs>
          <w:tab w:val="left" w:pos="-142"/>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（二）检验项目</w:t>
      </w:r>
    </w:p>
    <w:p>
      <w:pPr>
        <w:pageBreakBefore w:val="0"/>
        <w:tabs>
          <w:tab w:val="left" w:pos="0"/>
          <w:tab w:val="left" w:pos="2507"/>
        </w:tabs>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rPr>
      </w:pPr>
      <w:r>
        <w:rPr>
          <w:rFonts w:hint="eastAsia" w:ascii="仿宋_GB2312" w:hAnsi="仿宋_GB2312" w:eastAsia="仿宋_GB2312" w:cs="仿宋_GB2312"/>
          <w:color w:val="auto"/>
          <w:sz w:val="28"/>
          <w:szCs w:val="28"/>
        </w:rPr>
        <w:t>抽检项目包括酸价(以脂肪计)(KOH)、过氧化值(以脂肪计)、山梨酸及其钾盐(以山梨酸计)、铝的残留量(干样品、以Al计)、脱氢乙酸及其钠盐(以脱氢乙酸计)、甜蜜素(以环己基氨基磺酸计)、糖精钠(以糖精计)、二氧化硫残留量、苯甲酸及其钠盐(以苯甲酸计)、柠檬黄、日落黄、菌落总数、大肠菌群、金黄色葡萄球菌、沙门氏菌、霉菌</w:t>
      </w:r>
      <w:r>
        <w:rPr>
          <w:rFonts w:hint="eastAsia" w:ascii="仿宋_GB2312" w:hAnsi="仿宋_GB2312" w:eastAsia="仿宋_GB2312" w:cs="仿宋_GB2312"/>
          <w:color w:val="auto"/>
          <w:sz w:val="28"/>
          <w:szCs w:val="28"/>
          <w:lang w:eastAsia="zh-CN"/>
        </w:rPr>
        <w:t>。</w:t>
      </w:r>
      <w:r>
        <w:rPr>
          <w:rFonts w:hint="eastAsia" w:ascii="仿宋" w:hAnsi="仿宋" w:eastAsia="仿宋" w:cs="仿宋"/>
          <w:b/>
          <w:bCs/>
          <w:color w:val="auto"/>
          <w:sz w:val="28"/>
          <w:szCs w:val="28"/>
        </w:rPr>
        <w:t>方便食品</w:t>
      </w:r>
    </w:p>
    <w:p>
      <w:pPr>
        <w:pageBreakBefore w:val="0"/>
        <w:tabs>
          <w:tab w:val="left" w:pos="0"/>
        </w:tabs>
        <w:kinsoku/>
        <w:wordWrap/>
        <w:overflowPunct/>
        <w:topLinePunct w:val="0"/>
        <w:autoSpaceDE/>
        <w:autoSpaceDN/>
        <w:bidi w:val="0"/>
        <w:adjustRightInd/>
        <w:snapToGrid/>
        <w:ind w:firstLine="0" w:firstLineChars="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（一）抽检依据 </w:t>
      </w: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抽检依据是GB 29921-2021《食品安全国家标准 预包装食品中致病菌限量》、产品明示标准和质量要求、GB 2760-2014《食品安全国家标准 食品添加剂使用标准》。</w:t>
      </w:r>
    </w:p>
    <w:p>
      <w:pPr>
        <w:pageBreakBefore w:val="0"/>
        <w:tabs>
          <w:tab w:val="left" w:pos="-142"/>
          <w:tab w:val="left" w:pos="0"/>
        </w:tabs>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（二）检验项目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抽检项目包括酸价(以脂肪计)(KOH)、过氧化值(以脂肪计)、苯甲酸及其钠盐(以苯甲酸计)、山梨酸及其钾盐(以山梨酸计)、脱氢乙酸及其钠盐(以脱氢乙酸计)、糖精钠(以糖精计)、甜蜜素(以环己基氨基磺酸计)、安赛蜜、三氯蔗糖、柠檬黄、日落黄、菌落总数、大肠菌群、霉菌、沙门氏菌、金黄色葡萄球菌</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罐头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（一）抽检依据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抽检依据是GB 2760-2014《食品安全国家标准 食品添加剂使用标准》、GB 2761-2017《食品安全国家标准 食品中真菌毒素限量》等标准及产品明示标准和指标的要求。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（二）检验项目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抽检项目包括乙二胺四乙酸二钠、脱氢乙酸及其钠盐(以脱氢乙酸计)、黄曲霉毒素B₁、苯甲酸及其钠盐(以苯甲酸计)、山梨酸及其钾盐(以山梨酸计)。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食用油、油脂及其制品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（一）抽检依据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抽检依据GB/T 8233-2018《芝麻油》、GB 2760-2014《食品安全国家标准 食品添加剂使用标准》、GB 2716-2018《食品安全国家标准 植物油》、GB 2762-2022《食品安全国家标准 食品中污染物限量》等标准及产品明示标准和指标的要求。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（二）检验项目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抽检项目包括过氧化值、乙基麦芽酚、溶剂残留量、酸价(以KOH计)、铅(以Pb计)。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速冻食品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（一）抽检依据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抽检依据是GB 2760-2014《食品安全国家标准 食品添加剂使用标准》、GB 2762-2022《食品安全国家标准 食品中污染物限量》、GB 19295-2021《食品安全国家标准 速冻面米与调制食品》等标准及产品明示标准和指标的要求。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（二）检验项目</w:t>
      </w:r>
    </w:p>
    <w:p>
      <w:pPr>
        <w:pageBreakBefore w:val="0"/>
        <w:tabs>
          <w:tab w:val="left" w:pos="0"/>
        </w:tabs>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抽检项目包括亮蓝、靛蓝、赤藓红、酸性红、柠檬黄、日落黄、铅(以Pb计)、苋菜红、胭脂红、喹啉黄、新红、过氧化值(以脂肪计)、诱惑红。</w:t>
      </w:r>
    </w:p>
    <w:p>
      <w:pPr>
        <w:pageBreakBefore w:val="0"/>
        <w:tabs>
          <w:tab w:val="left" w:pos="0"/>
        </w:tabs>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茶叶及相关制品</w:t>
      </w:r>
    </w:p>
    <w:p>
      <w:pPr>
        <w:pageBreakBefore w:val="0"/>
        <w:tabs>
          <w:tab w:val="left" w:pos="-142"/>
          <w:tab w:val="left" w:pos="0"/>
        </w:tabs>
        <w:kinsoku/>
        <w:wordWrap/>
        <w:overflowPunct/>
        <w:topLinePunct w:val="0"/>
        <w:autoSpaceDE/>
        <w:autoSpaceDN/>
        <w:bidi w:val="0"/>
        <w:adjustRightInd/>
        <w:snapToGrid/>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（一）抽检依据 </w:t>
      </w:r>
    </w:p>
    <w:p>
      <w:pPr>
        <w:pageBreakBefore w:val="0"/>
        <w:tabs>
          <w:tab w:val="left" w:pos="-142"/>
          <w:tab w:val="left" w:pos="0"/>
        </w:tabs>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抽检依据是GB 2762-2022《食品安全国家标准 食品中污染物限量》</w:t>
      </w:r>
      <w:r>
        <w:rPr>
          <w:rFonts w:hint="eastAsia" w:ascii="仿宋_GB2312" w:hAnsi="仿宋_GB2312" w:eastAsia="仿宋_GB2312" w:cs="仿宋_GB2312"/>
          <w:color w:val="auto"/>
          <w:sz w:val="28"/>
          <w:szCs w:val="28"/>
          <w:lang w:eastAsia="zh-CN"/>
        </w:rPr>
        <w:t>，GB 2760-2014《食品安全国家标准 食品添加剂使用标准》。</w:t>
      </w:r>
    </w:p>
    <w:p>
      <w:pPr>
        <w:pageBreakBefore w:val="0"/>
        <w:tabs>
          <w:tab w:val="left" w:pos="-142"/>
          <w:tab w:val="left" w:pos="0"/>
        </w:tabs>
        <w:kinsoku/>
        <w:wordWrap/>
        <w:overflowPunct/>
        <w:topLinePunct w:val="0"/>
        <w:autoSpaceDE/>
        <w:autoSpaceDN/>
        <w:bidi w:val="0"/>
        <w:adjustRightInd/>
        <w:snapToGrid/>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（二）检验项目</w:t>
      </w:r>
    </w:p>
    <w:p>
      <w:pPr>
        <w:pageBreakBefore w:val="0"/>
        <w:tabs>
          <w:tab w:val="left" w:pos="-142"/>
          <w:tab w:val="left" w:pos="0"/>
        </w:tabs>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抽检项目包括铅(以Pb计)</w:t>
      </w:r>
      <w:r>
        <w:rPr>
          <w:rFonts w:hint="eastAsia" w:ascii="仿宋_GB2312" w:hAnsi="仿宋_GB2312" w:eastAsia="仿宋_GB2312" w:cs="仿宋_GB2312"/>
          <w:color w:val="auto"/>
          <w:sz w:val="28"/>
          <w:szCs w:val="28"/>
          <w:lang w:eastAsia="zh-CN"/>
        </w:rPr>
        <w:t>，二氧化硫残留量。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lang w:eastAsia="zh-CN"/>
        </w:rPr>
      </w:pPr>
    </w:p>
    <w:p>
      <w:pPr>
        <w:pStyle w:val="2"/>
        <w:ind w:left="0" w:leftChars="0" w:firstLine="560" w:firstLineChars="200"/>
        <w:rPr>
          <w:rFonts w:hint="eastAsia" w:ascii="仿宋_GB2312" w:hAnsi="仿宋_GB2312" w:eastAsia="仿宋_GB2312" w:cs="仿宋_GB2312"/>
          <w:color w:val="auto"/>
          <w:sz w:val="28"/>
          <w:szCs w:val="28"/>
          <w:lang w:eastAsia="zh-CN"/>
        </w:rPr>
      </w:pPr>
    </w:p>
    <w:p>
      <w:pPr>
        <w:pStyle w:val="2"/>
        <w:ind w:left="0" w:leftChars="0" w:firstLine="560" w:firstLineChars="200"/>
        <w:rPr>
          <w:rFonts w:hint="eastAsia" w:ascii="仿宋_GB2312" w:hAnsi="仿宋_GB2312" w:eastAsia="仿宋_GB2312" w:cs="仿宋_GB2312"/>
          <w:color w:val="auto"/>
          <w:sz w:val="28"/>
          <w:szCs w:val="28"/>
          <w:lang w:val="en-US" w:eastAsia="zh-CN"/>
        </w:rPr>
      </w:pPr>
    </w:p>
    <w:p>
      <w:pPr>
        <w:pageBreakBefore w:val="0"/>
        <w:tabs>
          <w:tab w:val="left" w:pos="-142"/>
          <w:tab w:val="left" w:pos="0"/>
        </w:tabs>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auto"/>
          <w:sz w:val="28"/>
          <w:szCs w:val="28"/>
          <w:lang w:eastAsia="zh-CN"/>
        </w:rPr>
      </w:pPr>
    </w:p>
    <w:p>
      <w:pPr>
        <w:pageBreakBefore w:val="0"/>
        <w:tabs>
          <w:tab w:val="left" w:pos="-142"/>
          <w:tab w:val="left" w:pos="0"/>
        </w:tabs>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F7835"/>
    <w:multiLevelType w:val="singleLevel"/>
    <w:tmpl w:val="AAFF78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6DE7"/>
    <w:rsid w:val="229E33D7"/>
    <w:rsid w:val="3FE03806"/>
    <w:rsid w:val="4D3A618C"/>
    <w:rsid w:val="715D5051"/>
    <w:rsid w:val="71953D2E"/>
    <w:rsid w:val="74A6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2025-03-11T01:45:00Z</dcterms:created>
  <dc:creator>win</dc:creator>
  <cp:lastModifiedBy>win</cp:lastModifiedBy>
  <dcterms:modified xsi:type="dcterms:W3CDTF">2025-03-12T02:47:37Z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