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07B36">
      <w:pPr>
        <w:pStyle w:val="2"/>
        <w:keepNext w:val="0"/>
        <w:keepLines w:val="0"/>
        <w:pageBreakBefore w:val="0"/>
        <w:widowControl w:val="0"/>
        <w:kinsoku/>
        <w:wordWrap/>
        <w:overflowPunct/>
        <w:topLinePunct w:val="0"/>
        <w:autoSpaceDE/>
        <w:autoSpaceDN/>
        <w:bidi w:val="0"/>
        <w:adjustRightInd/>
        <w:snapToGrid/>
        <w:ind w:left="1174"/>
        <w:jc w:val="center"/>
        <w:textAlignment w:val="auto"/>
        <w:rPr>
          <w:rFonts w:hint="default" w:ascii="宋体" w:eastAsia="宋体" w:hAnsiTheme="minorHAnsi" w:cstheme="minorBidi"/>
          <w:kern w:val="2"/>
          <w:sz w:val="44"/>
          <w:szCs w:val="24"/>
          <w:lang w:val="en-US" w:eastAsia="zh-CN" w:bidi="ar-SA"/>
        </w:rPr>
      </w:pPr>
      <w:r>
        <w:rPr>
          <w:rFonts w:hint="eastAsia" w:ascii="宋体" w:eastAsia="宋体" w:hAnsiTheme="minorHAnsi" w:cstheme="minorBidi"/>
          <w:kern w:val="2"/>
          <w:sz w:val="44"/>
          <w:szCs w:val="24"/>
          <w:lang w:val="en-US" w:eastAsia="zh-CN" w:bidi="ar-SA"/>
        </w:rPr>
        <w:t>敬仲卫生院公共卫生</w:t>
      </w:r>
      <w:r>
        <w:rPr>
          <w:rFonts w:hint="eastAsia" w:hAnsiTheme="minorHAnsi" w:cstheme="minorBidi"/>
          <w:kern w:val="2"/>
          <w:sz w:val="44"/>
          <w:szCs w:val="24"/>
          <w:lang w:val="en-US" w:eastAsia="zh-CN" w:bidi="ar-SA"/>
        </w:rPr>
        <w:t>预防控制相关信息</w:t>
      </w:r>
    </w:p>
    <w:p w14:paraId="48EF3CD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为了有效预防，及时控制和消除突发公共卫生事件的危害，确保在发生突发公共卫生事件时，能够及时、迅速、高效、有序地做好应急处理工作，保障辖区人民群众的身体健康与生命安全，依据国务院《突发公共卫生事件应急条例》、《传染病防治法》等有关规定，结合我院和辖区的实际情况，特制定本应急预案。</w:t>
      </w:r>
    </w:p>
    <w:p w14:paraId="00054A8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pacing w:val="-2"/>
          <w:w w:val="95"/>
          <w:kern w:val="0"/>
          <w:sz w:val="32"/>
          <w:szCs w:val="32"/>
          <w:lang w:val="zh-CN" w:eastAsia="zh-CN" w:bidi="zh-CN"/>
        </w:rPr>
      </w:pPr>
      <w:r>
        <w:rPr>
          <w:rFonts w:hint="eastAsia" w:ascii="黑体" w:hAnsi="黑体" w:eastAsia="黑体" w:cs="黑体"/>
          <w:spacing w:val="-2"/>
          <w:w w:val="95"/>
          <w:kern w:val="0"/>
          <w:sz w:val="32"/>
          <w:szCs w:val="32"/>
          <w:lang w:val="zh-CN" w:eastAsia="zh-CN" w:bidi="zh-CN"/>
        </w:rPr>
        <w:t>一、服务内容与形式</w:t>
      </w:r>
    </w:p>
    <w:p w14:paraId="4F83A31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 w:hAnsi="楷体" w:eastAsia="楷体" w:cs="楷体"/>
          <w:spacing w:val="-2"/>
          <w:w w:val="95"/>
          <w:kern w:val="0"/>
          <w:sz w:val="32"/>
          <w:szCs w:val="32"/>
          <w:lang w:val="zh-CN" w:eastAsia="zh-CN" w:bidi="zh-CN"/>
        </w:rPr>
      </w:pPr>
      <w:r>
        <w:rPr>
          <w:rFonts w:hint="eastAsia" w:ascii="楷体" w:hAnsi="楷体" w:eastAsia="楷体" w:cs="楷体"/>
          <w:spacing w:val="-2"/>
          <w:w w:val="95"/>
          <w:kern w:val="0"/>
          <w:sz w:val="32"/>
          <w:szCs w:val="32"/>
          <w:lang w:val="zh-CN" w:eastAsia="zh-CN" w:bidi="zh-CN"/>
        </w:rPr>
        <w:t>（一）传染病疫情和突发公共卫生事件风险管理</w:t>
      </w:r>
    </w:p>
    <w:p w14:paraId="39686D6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在疾病预防控制机构和其他专业机构指导下，乡镇卫生院</w:t>
      </w:r>
      <w:r>
        <w:rPr>
          <w:rFonts w:hint="eastAsia" w:ascii="仿宋" w:hAnsi="仿宋" w:eastAsia="仿宋" w:cs="仿宋"/>
          <w:spacing w:val="-2"/>
          <w:w w:val="95"/>
          <w:kern w:val="0"/>
          <w:sz w:val="32"/>
          <w:szCs w:val="32"/>
          <w:lang w:val="en-US" w:eastAsia="zh-CN" w:bidi="zh-CN"/>
        </w:rPr>
        <w:t>和</w:t>
      </w:r>
      <w:r>
        <w:rPr>
          <w:rFonts w:hint="eastAsia" w:ascii="仿宋" w:hAnsi="仿宋" w:eastAsia="仿宋" w:cs="仿宋"/>
          <w:spacing w:val="-2"/>
          <w:w w:val="95"/>
          <w:kern w:val="0"/>
          <w:sz w:val="32"/>
          <w:szCs w:val="32"/>
          <w:lang w:val="zh-CN" w:eastAsia="zh-CN" w:bidi="zh-CN"/>
        </w:rPr>
        <w:t>村卫生室协助开展传染病疫情和突发公共卫生事件风险排查、收集和提供风险信息，参与风险评估和应急预案制（修）订。突发公共卫生事件是指突然发生，造成或者可能造成社会公众健康严重损害的重大传染病疫情、群体性不明原因疾病、重大食物和职业中毒以及其他严重影响公众健康的事件。</w:t>
      </w:r>
    </w:p>
    <w:p w14:paraId="175B2F6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 w:hAnsi="楷体" w:eastAsia="楷体" w:cs="楷体"/>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w:t>
      </w:r>
      <w:r>
        <w:rPr>
          <w:rFonts w:hint="eastAsia" w:ascii="楷体" w:hAnsi="楷体" w:eastAsia="楷体" w:cs="楷体"/>
          <w:spacing w:val="-2"/>
          <w:w w:val="95"/>
          <w:kern w:val="0"/>
          <w:sz w:val="32"/>
          <w:szCs w:val="32"/>
          <w:lang w:val="zh-CN" w:eastAsia="zh-CN" w:bidi="zh-CN"/>
        </w:rPr>
        <w:t>二）传染病和突发公共卫生事件的发现、登记</w:t>
      </w:r>
    </w:p>
    <w:p w14:paraId="2DFB609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乡镇卫生院和村卫生室应规范填写门诊日志、入/出院登记本、X线检查和实验室检测结果登记本。首诊医生在诊疗过程中发现传染病病人及疑似病人后，按要求填写《中华人民共和国传染病报告卡》；如发现或怀疑为突发公共卫生事件时，按要求填写《突发公共卫生事件相关信息报告卡》。</w:t>
      </w:r>
    </w:p>
    <w:p w14:paraId="019FD29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楷体" w:hAnsi="楷体" w:eastAsia="楷体" w:cs="楷体"/>
          <w:spacing w:val="-2"/>
          <w:w w:val="95"/>
          <w:kern w:val="0"/>
          <w:sz w:val="32"/>
          <w:szCs w:val="32"/>
          <w:lang w:val="zh-CN" w:eastAsia="zh-CN" w:bidi="zh-CN"/>
        </w:rPr>
        <w:t>（三）传染病和突发公共卫生事件相关信息报告</w:t>
      </w:r>
    </w:p>
    <w:p w14:paraId="58CD5DC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1.报告程序与方式。在规定时间内进行传染病和/或突发公共卫生事件相关信息的网络直报；在不具备网络直报条件的，按相关要求通过电话、传真等方式进行报告，同时向辖区区级疾病预防控制机构报送《传染病报告卡》和/或《突发公共卫生事件相关信息报告卡》。</w:t>
      </w:r>
    </w:p>
    <w:p w14:paraId="246E390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2.报告时限。发现甲类传染病和乙类传染病中的肺炭疽、传染性非典型肺炎、脊髓灰质炎、人感染高致病性禽流感病人或疑似病人，或发现其他传染病、不明原因疾病暴发和突发公共卫生事件相关信息时，应按有关要求于2小时内报告。发现其他乙、丙类传染病病人、疑似病人和规定报告的传染病病原携带者，应于24小时内报告。</w:t>
      </w:r>
    </w:p>
    <w:p w14:paraId="53EA29C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3.订正报告和补报。发现报告错误，或报告病例转归或诊断情况发生变化时，应及时对《传染病报告卡》和/或《突发公共卫生事件相关信息报告卡》等进行订正；对漏报的传染病病例和突发公共卫生事件，应及时进行补报。</w:t>
      </w:r>
    </w:p>
    <w:p w14:paraId="7BB60B6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 w:hAnsi="楷体" w:eastAsia="楷体" w:cs="楷体"/>
          <w:spacing w:val="-2"/>
          <w:w w:val="95"/>
          <w:kern w:val="0"/>
          <w:sz w:val="32"/>
          <w:szCs w:val="32"/>
          <w:lang w:val="zh-CN" w:eastAsia="zh-CN" w:bidi="zh-CN"/>
        </w:rPr>
      </w:pPr>
      <w:r>
        <w:rPr>
          <w:rFonts w:hint="eastAsia" w:ascii="楷体" w:hAnsi="楷体" w:eastAsia="楷体" w:cs="楷体"/>
          <w:spacing w:val="-2"/>
          <w:w w:val="95"/>
          <w:kern w:val="0"/>
          <w:sz w:val="32"/>
          <w:szCs w:val="32"/>
          <w:lang w:val="zh-CN" w:eastAsia="zh-CN" w:bidi="zh-CN"/>
        </w:rPr>
        <w:t>（四）传染病和突发公共卫生事件的处理</w:t>
      </w:r>
    </w:p>
    <w:p w14:paraId="245E06B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1.病人医疗救治和管理。按照有关规范要求，对传染病病人、疑似病人采取隔离、医学观察等措施，对突发公共卫生事件伤者进行急救，及时转诊，书写医学记录及其他有关资料并妥善保管。</w:t>
      </w:r>
    </w:p>
    <w:p w14:paraId="72366DE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2.传染病密切接触者和健康危害暴露人员的管理。协助开展传染病接触者或其他健康危害暴露人员的追踪、查找，对集中或居家医学观察者提供必要的基本医疗和预防服务。</w:t>
      </w:r>
    </w:p>
    <w:p w14:paraId="0A4BD1B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3.流行病学调查。协助对本辖区病人、疑似病人和突发公共卫生事件开展流行病学调查，收集和提供病人、密切接触者、其他健康危害暴露人员的相关信息。</w:t>
      </w:r>
    </w:p>
    <w:p w14:paraId="7F38D53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4.疫点疫区处理。做好医疗机构内现场控制、消毒隔离、个人防护、医疗垃圾和污水的处理工作。协助对被污染的场所进行卫生处理，开展杀虫、灭鼠等工作。</w:t>
      </w:r>
    </w:p>
    <w:p w14:paraId="1BB5BA3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5.应急接种和预防性服药。协助开展应急接种、预防性服药、应急药品和防护用品分发等工作，并提供指导。</w:t>
      </w:r>
    </w:p>
    <w:p w14:paraId="0814EE9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6.宣传教育。根据辖区传染病和突发公共卫生事件的性质和特点，开展相关知识技能和法律法规的宣传教育。</w:t>
      </w:r>
    </w:p>
    <w:p w14:paraId="2528C75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（五）协助上级专业防治机构做好结核病和艾滋病患者的宣传、指导服务以及非住院病人的治疗管理工作，相关技术要求参照有关规定。 </w:t>
      </w:r>
    </w:p>
    <w:p w14:paraId="5480893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pacing w:val="-2"/>
          <w:w w:val="95"/>
          <w:kern w:val="0"/>
          <w:sz w:val="32"/>
          <w:szCs w:val="32"/>
          <w:lang w:val="zh-CN" w:eastAsia="zh-CN" w:bidi="zh-CN"/>
        </w:rPr>
      </w:pPr>
      <w:r>
        <w:rPr>
          <w:rFonts w:hint="eastAsia" w:ascii="黑体" w:hAnsi="黑体" w:eastAsia="黑体" w:cs="黑体"/>
          <w:spacing w:val="-2"/>
          <w:w w:val="95"/>
          <w:kern w:val="0"/>
          <w:sz w:val="32"/>
          <w:szCs w:val="32"/>
          <w:lang w:val="zh-CN" w:eastAsia="zh-CN" w:bidi="zh-CN"/>
        </w:rPr>
        <w:t>二、应急领导小组与职责</w:t>
      </w:r>
    </w:p>
    <w:p w14:paraId="380114E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楷体" w:hAnsi="楷体" w:eastAsia="楷体" w:cs="楷体"/>
          <w:spacing w:val="-2"/>
          <w:w w:val="95"/>
          <w:kern w:val="0"/>
          <w:sz w:val="32"/>
          <w:szCs w:val="32"/>
          <w:lang w:val="zh-CN" w:eastAsia="zh-CN" w:bidi="zh-CN"/>
        </w:rPr>
        <w:t>（一）成立传染病及突发公共卫生事件应急处理指挥领导小组</w:t>
      </w:r>
      <w:r>
        <w:rPr>
          <w:rFonts w:hint="eastAsia" w:ascii="仿宋" w:hAnsi="仿宋" w:eastAsia="仿宋" w:cs="仿宋"/>
          <w:spacing w:val="-2"/>
          <w:w w:val="95"/>
          <w:kern w:val="0"/>
          <w:sz w:val="32"/>
          <w:szCs w:val="32"/>
          <w:lang w:val="zh-CN" w:eastAsia="zh-CN" w:bidi="zh-CN"/>
        </w:rPr>
        <w:t> </w:t>
      </w:r>
    </w:p>
    <w:p w14:paraId="069271D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组长：    孙近朕</w:t>
      </w:r>
      <w:r>
        <w:rPr>
          <w:rFonts w:hint="eastAsia" w:ascii="仿宋" w:hAnsi="仿宋" w:eastAsia="仿宋" w:cs="仿宋"/>
          <w:spacing w:val="-2"/>
          <w:w w:val="95"/>
          <w:kern w:val="0"/>
          <w:sz w:val="32"/>
          <w:szCs w:val="32"/>
          <w:lang w:val="en-US" w:eastAsia="zh-CN" w:bidi="zh-CN"/>
        </w:rPr>
        <w:t xml:space="preserve">  敬仲</w:t>
      </w:r>
      <w:r>
        <w:rPr>
          <w:rFonts w:hint="eastAsia" w:ascii="仿宋" w:hAnsi="仿宋" w:eastAsia="仿宋" w:cs="仿宋"/>
          <w:spacing w:val="-2"/>
          <w:w w:val="95"/>
          <w:kern w:val="0"/>
          <w:sz w:val="32"/>
          <w:szCs w:val="32"/>
          <w:lang w:val="zh-CN" w:eastAsia="zh-CN" w:bidi="zh-CN"/>
        </w:rPr>
        <w:t>镇党委委员，纪委书记</w:t>
      </w:r>
    </w:p>
    <w:p w14:paraId="2252D84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副组长：</w:t>
      </w:r>
      <w:r>
        <w:rPr>
          <w:rFonts w:hint="eastAsia" w:ascii="仿宋" w:hAnsi="仿宋" w:eastAsia="仿宋" w:cs="仿宋"/>
          <w:spacing w:val="-2"/>
          <w:w w:val="95"/>
          <w:kern w:val="0"/>
          <w:sz w:val="32"/>
          <w:szCs w:val="32"/>
          <w:lang w:val="en-US" w:eastAsia="zh-CN" w:bidi="zh-CN"/>
        </w:rPr>
        <w:t>路  峰  敬仲</w:t>
      </w:r>
      <w:r>
        <w:rPr>
          <w:rFonts w:hint="eastAsia" w:ascii="仿宋" w:hAnsi="仿宋" w:eastAsia="仿宋" w:cs="仿宋"/>
          <w:spacing w:val="-2"/>
          <w:w w:val="95"/>
          <w:kern w:val="0"/>
          <w:sz w:val="32"/>
          <w:szCs w:val="32"/>
          <w:lang w:val="zh-CN" w:eastAsia="zh-CN" w:bidi="zh-CN"/>
        </w:rPr>
        <w:t>卫生院长</w:t>
      </w:r>
    </w:p>
    <w:p w14:paraId="21F3932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成</w:t>
      </w:r>
      <w:r>
        <w:rPr>
          <w:rFonts w:hint="eastAsia" w:ascii="仿宋" w:hAnsi="仿宋" w:eastAsia="仿宋" w:cs="仿宋"/>
          <w:spacing w:val="-2"/>
          <w:w w:val="95"/>
          <w:kern w:val="0"/>
          <w:sz w:val="32"/>
          <w:szCs w:val="32"/>
          <w:lang w:val="en-US" w:eastAsia="zh-CN" w:bidi="zh-CN"/>
        </w:rPr>
        <w:t xml:space="preserve">  </w:t>
      </w:r>
      <w:r>
        <w:rPr>
          <w:rFonts w:hint="eastAsia" w:ascii="仿宋" w:hAnsi="仿宋" w:eastAsia="仿宋" w:cs="仿宋"/>
          <w:spacing w:val="-2"/>
          <w:w w:val="95"/>
          <w:kern w:val="0"/>
          <w:sz w:val="32"/>
          <w:szCs w:val="32"/>
          <w:lang w:val="zh-CN" w:eastAsia="zh-CN" w:bidi="zh-CN"/>
        </w:rPr>
        <w:t>员：</w:t>
      </w:r>
    </w:p>
    <w:p w14:paraId="24E3AAA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en-US" w:eastAsia="zh-CN" w:bidi="zh-CN"/>
        </w:rPr>
        <w:t>林英魁  敬仲</w:t>
      </w:r>
      <w:r>
        <w:rPr>
          <w:rFonts w:hint="eastAsia" w:ascii="仿宋" w:hAnsi="仿宋" w:eastAsia="仿宋" w:cs="仿宋"/>
          <w:spacing w:val="-2"/>
          <w:w w:val="95"/>
          <w:kern w:val="0"/>
          <w:sz w:val="32"/>
          <w:szCs w:val="32"/>
          <w:lang w:val="zh-CN" w:eastAsia="zh-CN" w:bidi="zh-CN"/>
        </w:rPr>
        <w:t>卫生院副院长</w:t>
      </w:r>
    </w:p>
    <w:p w14:paraId="13379E5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en-US" w:eastAsia="zh-CN" w:bidi="zh-CN"/>
        </w:rPr>
        <w:t>杜金亭  敬仲</w:t>
      </w:r>
      <w:r>
        <w:rPr>
          <w:rFonts w:hint="eastAsia" w:ascii="仿宋" w:hAnsi="仿宋" w:eastAsia="仿宋" w:cs="仿宋"/>
          <w:spacing w:val="-2"/>
          <w:w w:val="95"/>
          <w:kern w:val="0"/>
          <w:sz w:val="32"/>
          <w:szCs w:val="32"/>
          <w:lang w:val="zh-CN" w:eastAsia="zh-CN" w:bidi="zh-CN"/>
        </w:rPr>
        <w:t>卫生院副院长</w:t>
      </w:r>
    </w:p>
    <w:p w14:paraId="5C8CE78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en-US" w:eastAsia="zh-CN" w:bidi="zh-CN"/>
        </w:rPr>
      </w:pPr>
      <w:r>
        <w:rPr>
          <w:rFonts w:hint="eastAsia" w:ascii="仿宋" w:hAnsi="仿宋" w:eastAsia="仿宋" w:cs="仿宋"/>
          <w:spacing w:val="-2"/>
          <w:w w:val="95"/>
          <w:kern w:val="0"/>
          <w:sz w:val="32"/>
          <w:szCs w:val="32"/>
          <w:lang w:val="en-US" w:eastAsia="zh-CN" w:bidi="zh-CN"/>
        </w:rPr>
        <w:t xml:space="preserve">崔海英  </w:t>
      </w:r>
      <w:r>
        <w:rPr>
          <w:rFonts w:hint="eastAsia" w:ascii="仿宋" w:hAnsi="仿宋" w:eastAsia="仿宋" w:cs="仿宋"/>
          <w:spacing w:val="-2"/>
          <w:w w:val="95"/>
          <w:kern w:val="0"/>
          <w:sz w:val="32"/>
          <w:szCs w:val="32"/>
          <w:lang w:val="zh-CN" w:eastAsia="zh-CN" w:bidi="zh-CN"/>
        </w:rPr>
        <w:t>公共卫生</w:t>
      </w:r>
      <w:r>
        <w:rPr>
          <w:rFonts w:hint="eastAsia" w:ascii="仿宋" w:hAnsi="仿宋" w:eastAsia="仿宋" w:cs="仿宋"/>
          <w:spacing w:val="-2"/>
          <w:w w:val="95"/>
          <w:kern w:val="0"/>
          <w:sz w:val="32"/>
          <w:szCs w:val="32"/>
          <w:lang w:val="en-US" w:eastAsia="zh-CN" w:bidi="zh-CN"/>
        </w:rPr>
        <w:t>科主任</w:t>
      </w:r>
    </w:p>
    <w:p w14:paraId="73D36D3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en-US" w:eastAsia="zh-CN" w:bidi="zh-CN"/>
        </w:rPr>
      </w:pPr>
      <w:r>
        <w:rPr>
          <w:rFonts w:hint="eastAsia" w:ascii="仿宋" w:hAnsi="仿宋" w:eastAsia="仿宋" w:cs="仿宋"/>
          <w:spacing w:val="-2"/>
          <w:w w:val="95"/>
          <w:kern w:val="0"/>
          <w:sz w:val="32"/>
          <w:szCs w:val="32"/>
          <w:lang w:val="en-US" w:eastAsia="zh-CN" w:bidi="zh-CN"/>
        </w:rPr>
        <w:t>谢秋云  防疫科主任</w:t>
      </w:r>
    </w:p>
    <w:p w14:paraId="35160E6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en-US" w:eastAsia="zh-CN" w:bidi="zh-CN"/>
        </w:rPr>
      </w:pPr>
      <w:r>
        <w:rPr>
          <w:rFonts w:hint="eastAsia" w:ascii="仿宋" w:hAnsi="仿宋" w:eastAsia="仿宋" w:cs="仿宋"/>
          <w:spacing w:val="-2"/>
          <w:w w:val="95"/>
          <w:kern w:val="0"/>
          <w:sz w:val="32"/>
          <w:szCs w:val="32"/>
          <w:lang w:val="en-US" w:eastAsia="zh-CN" w:bidi="zh-CN"/>
        </w:rPr>
        <w:t>王丽芬  防疫科职员</w:t>
      </w:r>
    </w:p>
    <w:p w14:paraId="0B61F33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pacing w:val="-2"/>
          <w:w w:val="95"/>
          <w:kern w:val="0"/>
          <w:sz w:val="32"/>
          <w:szCs w:val="32"/>
          <w:lang w:val="en-US" w:eastAsia="zh-CN" w:bidi="zh-CN"/>
        </w:rPr>
      </w:pPr>
      <w:r>
        <w:rPr>
          <w:rFonts w:hint="eastAsia" w:ascii="仿宋" w:hAnsi="仿宋" w:eastAsia="仿宋" w:cs="仿宋"/>
          <w:spacing w:val="-2"/>
          <w:w w:val="95"/>
          <w:kern w:val="0"/>
          <w:sz w:val="32"/>
          <w:szCs w:val="32"/>
          <w:lang w:val="en-US" w:eastAsia="zh-CN" w:bidi="zh-CN"/>
        </w:rPr>
        <w:t>王永涛  医疗组主任</w:t>
      </w:r>
    </w:p>
    <w:p w14:paraId="4E0112E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en-US" w:eastAsia="zh-CN" w:bidi="zh-CN"/>
        </w:rPr>
      </w:pPr>
      <w:r>
        <w:rPr>
          <w:rFonts w:hint="eastAsia" w:ascii="仿宋" w:hAnsi="仿宋" w:eastAsia="仿宋" w:cs="仿宋"/>
          <w:spacing w:val="-2"/>
          <w:w w:val="95"/>
          <w:kern w:val="0"/>
          <w:sz w:val="32"/>
          <w:szCs w:val="32"/>
          <w:lang w:val="en-US" w:eastAsia="zh-CN" w:bidi="zh-CN"/>
        </w:rPr>
        <w:t>阚丽丽  医疗组护士长</w:t>
      </w:r>
    </w:p>
    <w:p w14:paraId="0213F65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pacing w:val="-2"/>
          <w:w w:val="95"/>
          <w:kern w:val="0"/>
          <w:sz w:val="32"/>
          <w:szCs w:val="32"/>
          <w:lang w:val="en-US" w:eastAsia="zh-CN" w:bidi="zh-CN"/>
        </w:rPr>
      </w:pPr>
      <w:r>
        <w:rPr>
          <w:rFonts w:hint="eastAsia" w:ascii="仿宋" w:hAnsi="仿宋" w:eastAsia="仿宋" w:cs="仿宋"/>
          <w:spacing w:val="-2"/>
          <w:w w:val="95"/>
          <w:kern w:val="0"/>
          <w:sz w:val="32"/>
          <w:szCs w:val="32"/>
          <w:lang w:val="en-US" w:eastAsia="zh-CN" w:bidi="zh-CN"/>
        </w:rPr>
        <w:t xml:space="preserve">王元媛  </w:t>
      </w:r>
      <w:r>
        <w:rPr>
          <w:rFonts w:hint="eastAsia" w:ascii="仿宋" w:hAnsi="仿宋" w:eastAsia="仿宋" w:cs="仿宋"/>
          <w:spacing w:val="-2"/>
          <w:w w:val="95"/>
          <w:kern w:val="0"/>
          <w:sz w:val="32"/>
          <w:szCs w:val="32"/>
          <w:lang w:val="zh-CN" w:eastAsia="zh-CN" w:bidi="zh-CN"/>
        </w:rPr>
        <w:t>办公室</w:t>
      </w:r>
      <w:r>
        <w:rPr>
          <w:rFonts w:hint="eastAsia" w:ascii="仿宋" w:hAnsi="仿宋" w:eastAsia="仿宋" w:cs="仿宋"/>
          <w:spacing w:val="-2"/>
          <w:w w:val="95"/>
          <w:kern w:val="0"/>
          <w:sz w:val="32"/>
          <w:szCs w:val="32"/>
          <w:lang w:val="en-US" w:eastAsia="zh-CN" w:bidi="zh-CN"/>
        </w:rPr>
        <w:t>职员</w:t>
      </w:r>
    </w:p>
    <w:p w14:paraId="345A9E5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应急处理指挥领导小组下设办公室，办公室设在</w:t>
      </w:r>
      <w:r>
        <w:rPr>
          <w:rFonts w:hint="eastAsia" w:ascii="仿宋" w:hAnsi="仿宋" w:eastAsia="仿宋" w:cs="仿宋"/>
          <w:spacing w:val="-2"/>
          <w:w w:val="95"/>
          <w:kern w:val="0"/>
          <w:sz w:val="32"/>
          <w:szCs w:val="32"/>
          <w:lang w:val="en-US" w:eastAsia="zh-CN" w:bidi="zh-CN"/>
        </w:rPr>
        <w:t>防疫科</w:t>
      </w:r>
      <w:r>
        <w:rPr>
          <w:rFonts w:hint="eastAsia" w:ascii="仿宋" w:hAnsi="仿宋" w:eastAsia="仿宋" w:cs="仿宋"/>
          <w:spacing w:val="-2"/>
          <w:w w:val="95"/>
          <w:kern w:val="0"/>
          <w:sz w:val="32"/>
          <w:szCs w:val="32"/>
          <w:lang w:val="zh-CN" w:eastAsia="zh-CN" w:bidi="zh-CN"/>
        </w:rPr>
        <w:t>办公室，</w:t>
      </w:r>
      <w:r>
        <w:rPr>
          <w:rFonts w:hint="eastAsia" w:ascii="仿宋" w:hAnsi="仿宋" w:eastAsia="仿宋" w:cs="仿宋"/>
          <w:spacing w:val="-2"/>
          <w:w w:val="95"/>
          <w:kern w:val="0"/>
          <w:sz w:val="32"/>
          <w:szCs w:val="32"/>
          <w:lang w:val="en-US" w:eastAsia="zh-CN" w:bidi="zh-CN"/>
        </w:rPr>
        <w:t>谢秋云</w:t>
      </w:r>
      <w:r>
        <w:rPr>
          <w:rFonts w:hint="eastAsia" w:ascii="仿宋" w:hAnsi="仿宋" w:eastAsia="仿宋" w:cs="仿宋"/>
          <w:spacing w:val="-2"/>
          <w:w w:val="95"/>
          <w:kern w:val="0"/>
          <w:sz w:val="32"/>
          <w:szCs w:val="32"/>
          <w:lang w:val="zh-CN" w:eastAsia="zh-CN" w:bidi="zh-CN"/>
        </w:rPr>
        <w:t>担任办公室主任。</w:t>
      </w:r>
      <w:r>
        <w:rPr>
          <w:rFonts w:hint="eastAsia" w:ascii="仿宋" w:hAnsi="仿宋" w:eastAsia="仿宋" w:cs="仿宋"/>
          <w:spacing w:val="-2"/>
          <w:w w:val="95"/>
          <w:kern w:val="0"/>
          <w:sz w:val="32"/>
          <w:szCs w:val="32"/>
          <w:lang w:val="en-US" w:eastAsia="zh-CN" w:bidi="zh-CN"/>
        </w:rPr>
        <w:t>王丽芬</w:t>
      </w:r>
      <w:r>
        <w:rPr>
          <w:rFonts w:hint="eastAsia" w:ascii="仿宋" w:hAnsi="仿宋" w:eastAsia="仿宋" w:cs="仿宋"/>
          <w:spacing w:val="-2"/>
          <w:w w:val="95"/>
          <w:kern w:val="0"/>
          <w:sz w:val="32"/>
          <w:szCs w:val="32"/>
          <w:lang w:val="zh-CN" w:eastAsia="zh-CN" w:bidi="zh-CN"/>
        </w:rPr>
        <w:t>负责传染病及突发公共卫生报告管理工作。主要职责任务</w:t>
      </w:r>
    </w:p>
    <w:p w14:paraId="7FC8DBC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1.组织、协调卫生技术力量，防止和控制传染病及突发公共卫生事件的发生和蔓延。</w:t>
      </w:r>
    </w:p>
    <w:p w14:paraId="7D36906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2.负责辖区内救护车辆的统一调配使用。</w:t>
      </w:r>
    </w:p>
    <w:p w14:paraId="2294317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3.组织评估临床治疗病人、预防控制突发公共卫生事件的措施效果，完善各项防治方案。</w:t>
      </w:r>
    </w:p>
    <w:p w14:paraId="7099BFA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4.负责突发卫生事件的各项监督检查工作。</w:t>
      </w:r>
    </w:p>
    <w:p w14:paraId="42872EC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5.组织开展卫生科普知识的宣传等工作。</w:t>
      </w:r>
    </w:p>
    <w:p w14:paraId="19D211A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 w:hAnsi="楷体" w:eastAsia="楷体" w:cs="楷体"/>
          <w:spacing w:val="-2"/>
          <w:w w:val="95"/>
          <w:kern w:val="0"/>
          <w:sz w:val="32"/>
          <w:szCs w:val="32"/>
          <w:lang w:val="zh-CN" w:eastAsia="zh-CN" w:bidi="zh-CN"/>
        </w:rPr>
      </w:pPr>
      <w:r>
        <w:rPr>
          <w:rFonts w:hint="eastAsia" w:ascii="楷体" w:hAnsi="楷体" w:eastAsia="楷体" w:cs="楷体"/>
          <w:spacing w:val="-2"/>
          <w:w w:val="95"/>
          <w:kern w:val="0"/>
          <w:sz w:val="32"/>
          <w:szCs w:val="32"/>
          <w:lang w:val="zh-CN" w:eastAsia="zh-CN" w:bidi="zh-CN"/>
        </w:rPr>
        <w:t>（二）传染病及突发公共卫生事件处置小组</w:t>
      </w:r>
    </w:p>
    <w:p w14:paraId="4AECB47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1、医疗救护组：由业务副院长任组长，科主任、护士长为副组长，住院部全体医护人员为组员。负责突发公共卫生事件造成的人员伤害的现场抢救、运送、诊疗。</w:t>
      </w:r>
    </w:p>
    <w:p w14:paraId="2E46F0F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2、流调组：由分管副院长任组长，</w:t>
      </w:r>
      <w:r>
        <w:rPr>
          <w:rFonts w:hint="eastAsia" w:ascii="仿宋" w:hAnsi="仿宋" w:eastAsia="仿宋" w:cs="仿宋"/>
          <w:spacing w:val="-2"/>
          <w:w w:val="95"/>
          <w:kern w:val="0"/>
          <w:sz w:val="32"/>
          <w:szCs w:val="32"/>
          <w:lang w:val="en-US" w:eastAsia="zh-CN" w:bidi="zh-CN"/>
        </w:rPr>
        <w:t>防疫</w:t>
      </w:r>
      <w:r>
        <w:rPr>
          <w:rFonts w:hint="eastAsia" w:ascii="仿宋" w:hAnsi="仿宋" w:eastAsia="仿宋" w:cs="仿宋"/>
          <w:spacing w:val="-2"/>
          <w:w w:val="95"/>
          <w:kern w:val="0"/>
          <w:sz w:val="32"/>
          <w:szCs w:val="32"/>
          <w:lang w:val="zh-CN" w:eastAsia="zh-CN" w:bidi="zh-CN"/>
        </w:rPr>
        <w:t>科主任为副组长，</w:t>
      </w:r>
      <w:r>
        <w:rPr>
          <w:rFonts w:hint="eastAsia" w:ascii="仿宋" w:hAnsi="仿宋" w:eastAsia="仿宋" w:cs="仿宋"/>
          <w:spacing w:val="-2"/>
          <w:w w:val="95"/>
          <w:kern w:val="0"/>
          <w:sz w:val="32"/>
          <w:szCs w:val="32"/>
          <w:lang w:val="en-US" w:eastAsia="zh-CN" w:bidi="zh-CN"/>
        </w:rPr>
        <w:t>防疫</w:t>
      </w:r>
      <w:r>
        <w:rPr>
          <w:rFonts w:hint="eastAsia" w:ascii="仿宋" w:hAnsi="仿宋" w:eastAsia="仿宋" w:cs="仿宋"/>
          <w:spacing w:val="-2"/>
          <w:w w:val="95"/>
          <w:kern w:val="0"/>
          <w:sz w:val="32"/>
          <w:szCs w:val="32"/>
          <w:lang w:val="zh-CN" w:eastAsia="zh-CN" w:bidi="zh-CN"/>
        </w:rPr>
        <w:t>科工作人员为组员。负责突发公共卫生事件中传染病、食物中毒、群体性不明原因疾病和其他严重影响公共健康事件的现场流行病学调查处理，负责健康人群疾病预防、健康宣传和疫情监测等。</w:t>
      </w:r>
    </w:p>
    <w:p w14:paraId="0C171DA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3、消杀灭组：由分管副院长任组长，</w:t>
      </w:r>
      <w:r>
        <w:rPr>
          <w:rFonts w:hint="eastAsia" w:ascii="仿宋" w:hAnsi="仿宋" w:eastAsia="仿宋" w:cs="仿宋"/>
          <w:spacing w:val="-2"/>
          <w:w w:val="95"/>
          <w:kern w:val="0"/>
          <w:sz w:val="32"/>
          <w:szCs w:val="32"/>
          <w:lang w:val="en-US" w:eastAsia="zh-CN" w:bidi="zh-CN"/>
        </w:rPr>
        <w:t>防疫</w:t>
      </w:r>
      <w:r>
        <w:rPr>
          <w:rFonts w:hint="eastAsia" w:ascii="仿宋" w:hAnsi="仿宋" w:eastAsia="仿宋" w:cs="仿宋"/>
          <w:spacing w:val="-2"/>
          <w:w w:val="95"/>
          <w:kern w:val="0"/>
          <w:sz w:val="32"/>
          <w:szCs w:val="32"/>
          <w:lang w:val="zh-CN" w:eastAsia="zh-CN" w:bidi="zh-CN"/>
        </w:rPr>
        <w:t>科主任为副组长，</w:t>
      </w:r>
      <w:r>
        <w:rPr>
          <w:rFonts w:hint="eastAsia" w:ascii="仿宋" w:hAnsi="仿宋" w:eastAsia="仿宋" w:cs="仿宋"/>
          <w:spacing w:val="-2"/>
          <w:w w:val="95"/>
          <w:kern w:val="0"/>
          <w:sz w:val="32"/>
          <w:szCs w:val="32"/>
          <w:lang w:val="en-US" w:eastAsia="zh-CN" w:bidi="zh-CN"/>
        </w:rPr>
        <w:t>防疫</w:t>
      </w:r>
      <w:r>
        <w:rPr>
          <w:rFonts w:hint="eastAsia" w:ascii="仿宋" w:hAnsi="仿宋" w:eastAsia="仿宋" w:cs="仿宋"/>
          <w:spacing w:val="-2"/>
          <w:w w:val="95"/>
          <w:kern w:val="0"/>
          <w:sz w:val="32"/>
          <w:szCs w:val="32"/>
          <w:lang w:val="zh-CN" w:eastAsia="zh-CN" w:bidi="zh-CN"/>
        </w:rPr>
        <w:t>科、后勤等人员为组员。负责疫源地、医院及相关公共场所的消杀灭工作。</w:t>
      </w:r>
    </w:p>
    <w:p w14:paraId="0D5F937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4、卫生计生监督组：由分管副院长任组长，</w:t>
      </w:r>
      <w:r>
        <w:rPr>
          <w:rFonts w:hint="eastAsia" w:ascii="仿宋" w:hAnsi="仿宋" w:eastAsia="仿宋" w:cs="仿宋"/>
          <w:spacing w:val="-2"/>
          <w:w w:val="95"/>
          <w:kern w:val="0"/>
          <w:sz w:val="32"/>
          <w:szCs w:val="32"/>
          <w:lang w:val="en-US" w:eastAsia="zh-CN" w:bidi="zh-CN"/>
        </w:rPr>
        <w:t>防疫</w:t>
      </w:r>
      <w:r>
        <w:rPr>
          <w:rFonts w:hint="eastAsia" w:ascii="仿宋" w:hAnsi="仿宋" w:eastAsia="仿宋" w:cs="仿宋"/>
          <w:spacing w:val="-2"/>
          <w:w w:val="95"/>
          <w:kern w:val="0"/>
          <w:sz w:val="32"/>
          <w:szCs w:val="32"/>
          <w:lang w:val="zh-CN" w:eastAsia="zh-CN" w:bidi="zh-CN"/>
        </w:rPr>
        <w:t>科主任为副组长，卫生计生监督工作人员为组员。负责对传染病及突发公共卫生事件的调查、处理、控制以及对学校卫生、食品卫生、饮水卫生等进行监督检查，协助主管部门对事件发生地的食品卫生及医疗卫生机构疫情报告、传染病防治等防控措施的落实。</w:t>
      </w:r>
    </w:p>
    <w:p w14:paraId="0B100C4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5、综合信息组：由办公室工作人员</w:t>
      </w:r>
      <w:r>
        <w:rPr>
          <w:rFonts w:hint="eastAsia" w:ascii="仿宋" w:hAnsi="仿宋" w:eastAsia="仿宋" w:cs="仿宋"/>
          <w:spacing w:val="-2"/>
          <w:w w:val="95"/>
          <w:kern w:val="0"/>
          <w:sz w:val="32"/>
          <w:szCs w:val="32"/>
          <w:lang w:val="en-US" w:eastAsia="zh-CN" w:bidi="zh-CN"/>
        </w:rPr>
        <w:t>和防疫</w:t>
      </w:r>
      <w:r>
        <w:rPr>
          <w:rFonts w:hint="eastAsia" w:ascii="仿宋" w:hAnsi="仿宋" w:eastAsia="仿宋" w:cs="仿宋"/>
          <w:spacing w:val="-2"/>
          <w:w w:val="95"/>
          <w:kern w:val="0"/>
          <w:sz w:val="32"/>
          <w:szCs w:val="32"/>
          <w:lang w:val="zh-CN" w:eastAsia="zh-CN" w:bidi="zh-CN"/>
        </w:rPr>
        <w:t>科工作人员等。负责突发公共卫生事件相关信息的传递、收集、处理、汇总报告等工作。按照有关规定，正确做好舆论导向和信息发布工作。</w:t>
      </w:r>
    </w:p>
    <w:p w14:paraId="044722A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6、后勤保障组：由分管后勤副院长任组长，</w:t>
      </w:r>
      <w:r>
        <w:rPr>
          <w:rFonts w:hint="eastAsia" w:ascii="仿宋" w:hAnsi="仿宋" w:eastAsia="仿宋" w:cs="仿宋"/>
          <w:spacing w:val="-2"/>
          <w:w w:val="95"/>
          <w:kern w:val="0"/>
          <w:sz w:val="32"/>
          <w:szCs w:val="32"/>
          <w:lang w:val="en-US" w:eastAsia="zh-CN" w:bidi="zh-CN"/>
        </w:rPr>
        <w:t>药剂科主任为</w:t>
      </w:r>
      <w:r>
        <w:rPr>
          <w:rFonts w:hint="eastAsia" w:ascii="仿宋" w:hAnsi="仿宋" w:eastAsia="仿宋" w:cs="仿宋"/>
          <w:spacing w:val="-2"/>
          <w:w w:val="95"/>
          <w:kern w:val="0"/>
          <w:sz w:val="32"/>
          <w:szCs w:val="32"/>
          <w:lang w:val="zh-CN" w:eastAsia="zh-CN" w:bidi="zh-CN"/>
        </w:rPr>
        <w:t>副组长，医院后勤工作人员为组员。负责突发公共事件处置过程中的药品、器材及各项物资的准备和供应，维护处置环境的秩序稳定等工作，确保处置工作的顺利进行。</w:t>
      </w:r>
    </w:p>
    <w:p w14:paraId="33231CD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楷体" w:hAnsi="楷体" w:eastAsia="楷体" w:cs="楷体"/>
          <w:spacing w:val="-2"/>
          <w:w w:val="95"/>
          <w:kern w:val="0"/>
          <w:sz w:val="32"/>
          <w:szCs w:val="32"/>
          <w:lang w:val="zh-CN" w:eastAsia="zh-CN" w:bidi="zh-CN"/>
        </w:rPr>
        <w:t>（三）应急联动</w:t>
      </w:r>
    </w:p>
    <w:p w14:paraId="5AF8209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各突发公共卫生事件应急小组，按照本预案要求，在突发公共卫生事件应急领导小组的统一指挥下，实行各工作小组、部门、上下联动的应急联动机制，实现抢险救援人力物力调度、事件监测、报警反应灵敏的应急处置快速高效，有效控制突发公共卫生事件的危害。</w:t>
      </w:r>
    </w:p>
    <w:p w14:paraId="75B3CB0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pacing w:val="-2"/>
          <w:w w:val="95"/>
          <w:kern w:val="0"/>
          <w:sz w:val="32"/>
          <w:szCs w:val="32"/>
          <w:lang w:val="zh-CN" w:eastAsia="zh-CN" w:bidi="zh-CN"/>
        </w:rPr>
      </w:pPr>
      <w:r>
        <w:rPr>
          <w:rFonts w:hint="eastAsia" w:ascii="黑体" w:hAnsi="黑体" w:eastAsia="黑体" w:cs="黑体"/>
          <w:spacing w:val="-2"/>
          <w:w w:val="95"/>
          <w:kern w:val="0"/>
          <w:sz w:val="32"/>
          <w:szCs w:val="32"/>
          <w:lang w:val="zh-CN" w:eastAsia="zh-CN" w:bidi="zh-CN"/>
        </w:rPr>
        <w:t>三、预防、监测、报告与预警</w:t>
      </w:r>
    </w:p>
    <w:p w14:paraId="5E1F047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 w:hAnsi="楷体" w:eastAsia="楷体" w:cs="楷体"/>
          <w:spacing w:val="-2"/>
          <w:w w:val="95"/>
          <w:kern w:val="0"/>
          <w:sz w:val="32"/>
          <w:szCs w:val="32"/>
          <w:lang w:val="zh-CN" w:eastAsia="zh-CN" w:bidi="zh-CN"/>
        </w:rPr>
      </w:pPr>
      <w:r>
        <w:rPr>
          <w:rFonts w:hint="eastAsia" w:ascii="楷体" w:hAnsi="楷体" w:eastAsia="楷体" w:cs="楷体"/>
          <w:spacing w:val="-2"/>
          <w:w w:val="95"/>
          <w:kern w:val="0"/>
          <w:sz w:val="32"/>
          <w:szCs w:val="32"/>
          <w:lang w:val="zh-CN" w:eastAsia="zh-CN" w:bidi="zh-CN"/>
        </w:rPr>
        <w:t>（一）预防</w:t>
      </w:r>
    </w:p>
    <w:p w14:paraId="4D9A3AD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认真贯彻落实预防为主的方针，切实履行应急管理职责，加强日常管理，加大监管力度，从组织、方案、人员、物资等方面做好应急准备，有效防止突发公共卫生事件的发生。努力将突发公共卫生事件消灭在萌芽状态，减少对人民群众健康、生命安全和社会造成的危害。</w:t>
      </w:r>
    </w:p>
    <w:p w14:paraId="77C9586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 w:hAnsi="楷体" w:eastAsia="楷体" w:cs="楷体"/>
          <w:spacing w:val="-2"/>
          <w:w w:val="95"/>
          <w:kern w:val="0"/>
          <w:sz w:val="32"/>
          <w:szCs w:val="32"/>
          <w:lang w:val="zh-CN" w:eastAsia="zh-CN" w:bidi="zh-CN"/>
        </w:rPr>
      </w:pPr>
      <w:r>
        <w:rPr>
          <w:rFonts w:hint="eastAsia" w:ascii="楷体" w:hAnsi="楷体" w:eastAsia="楷体" w:cs="楷体"/>
          <w:spacing w:val="-2"/>
          <w:w w:val="95"/>
          <w:kern w:val="0"/>
          <w:sz w:val="32"/>
          <w:szCs w:val="32"/>
          <w:lang w:val="zh-CN" w:eastAsia="zh-CN" w:bidi="zh-CN"/>
        </w:rPr>
        <w:t>（二）监测</w:t>
      </w:r>
    </w:p>
    <w:p w14:paraId="11A43CB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建立和完善监测体系，按照《突发公共卫生事件与传染病疫情监测信息报告管理办法》等有关规定，建立、运行、维护好法定传染病和突发公共卫生事件相关信息监测报告网络，开展突发公共卫生事件相关信息的日常监测，保证监测质量。</w:t>
      </w:r>
    </w:p>
    <w:p w14:paraId="6F7446B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 w:hAnsi="楷体" w:eastAsia="楷体" w:cs="楷体"/>
          <w:spacing w:val="-2"/>
          <w:w w:val="95"/>
          <w:kern w:val="0"/>
          <w:sz w:val="32"/>
          <w:szCs w:val="32"/>
          <w:lang w:val="zh-CN" w:eastAsia="zh-CN" w:bidi="zh-CN"/>
        </w:rPr>
      </w:pPr>
      <w:r>
        <w:rPr>
          <w:rFonts w:hint="eastAsia" w:ascii="楷体" w:hAnsi="楷体" w:eastAsia="楷体" w:cs="楷体"/>
          <w:spacing w:val="-2"/>
          <w:w w:val="95"/>
          <w:kern w:val="0"/>
          <w:sz w:val="32"/>
          <w:szCs w:val="32"/>
          <w:lang w:val="zh-CN" w:eastAsia="zh-CN" w:bidi="zh-CN"/>
        </w:rPr>
        <w:t>（三）预警</w:t>
      </w:r>
    </w:p>
    <w:p w14:paraId="1ED6D66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突发公共卫生应急领导小组根据医疗救治、疾病预防控制、卫生计生监督等提供的信息，按照突发公共卫生事件的发生、发展规律和特点，及时分析对公众健康的危害程度、发展趋势，及时提出预警级别建议，并上报区疾控中心和区卫生健康局，同时做好应急准备。</w:t>
      </w:r>
    </w:p>
    <w:p w14:paraId="6F053F3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预警级别分为一般（Ⅳ级）、较大（Ⅲ级）、重大（Ⅱ级）和特别重大（Ⅰ级）四级，依次用蓝色、黄色、橙色和红色进行预警。预警发布与解除由上级卫生应急指挥部发布和解除。</w:t>
      </w:r>
    </w:p>
    <w:p w14:paraId="504C6C9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 w:hAnsi="楷体" w:eastAsia="楷体" w:cs="楷体"/>
          <w:spacing w:val="-2"/>
          <w:w w:val="95"/>
          <w:kern w:val="0"/>
          <w:sz w:val="32"/>
          <w:szCs w:val="32"/>
          <w:lang w:val="zh-CN" w:eastAsia="zh-CN" w:bidi="zh-CN"/>
        </w:rPr>
      </w:pPr>
      <w:r>
        <w:rPr>
          <w:rFonts w:hint="eastAsia" w:ascii="楷体" w:hAnsi="楷体" w:eastAsia="楷体" w:cs="楷体"/>
          <w:spacing w:val="-2"/>
          <w:w w:val="95"/>
          <w:kern w:val="0"/>
          <w:sz w:val="32"/>
          <w:szCs w:val="32"/>
          <w:lang w:val="zh-CN" w:eastAsia="zh-CN" w:bidi="zh-CN"/>
        </w:rPr>
        <w:t>（四）报告</w:t>
      </w:r>
    </w:p>
    <w:p w14:paraId="2D4C501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1、建立突发事件应急的报告制度和举报制度，公布举报电话。有下列情形之一者应列为突发事件上报告：</w:t>
      </w:r>
    </w:p>
    <w:p w14:paraId="1B88978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（1）、发生或可能发生传染病暴发流行的；</w:t>
      </w:r>
    </w:p>
    <w:p w14:paraId="566EB71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（2）、发生或发现不明原因的群体性疾病的；</w:t>
      </w:r>
    </w:p>
    <w:p w14:paraId="18AA654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（3）、发生或可能发生重大食物中毒、职业中毒事件的；</w:t>
      </w:r>
    </w:p>
    <w:p w14:paraId="37E621E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2、报告人</w:t>
      </w:r>
    </w:p>
    <w:p w14:paraId="6FD86FD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医院所有工作人员为责任报告人。</w:t>
      </w:r>
    </w:p>
    <w:p w14:paraId="2A97EF3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3、报告时限和程序</w:t>
      </w:r>
    </w:p>
    <w:p w14:paraId="16EB5E4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有上列情形之一者应在2小时内向区疾控中心和区卫生健康局报告。其中发生甲类传染病、传染病暴发与流行的疫情，疑似甲类传染病病例的必须在30分钟内报告。</w:t>
      </w:r>
    </w:p>
    <w:p w14:paraId="35BBE33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4、报告内容和方式</w:t>
      </w:r>
    </w:p>
    <w:p w14:paraId="3AC1168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按照《传染病防治法》、《突发公共卫生事件应急条例》等法律法规执行，报告内容必须详细。</w:t>
      </w:r>
    </w:p>
    <w:p w14:paraId="2EBD3BB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5、实行突发公共卫生事件网络直报</w:t>
      </w:r>
    </w:p>
    <w:p w14:paraId="67385A1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在收到信息报告后，及时审核信息的准确性，并对信息进行统计、分析、确认无误后及时上报。</w:t>
      </w:r>
    </w:p>
    <w:p w14:paraId="3B7A35E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pacing w:val="-2"/>
          <w:w w:val="95"/>
          <w:kern w:val="0"/>
          <w:sz w:val="32"/>
          <w:szCs w:val="32"/>
          <w:lang w:val="zh-CN" w:eastAsia="zh-CN" w:bidi="zh-CN"/>
        </w:rPr>
      </w:pPr>
      <w:r>
        <w:rPr>
          <w:rFonts w:hint="eastAsia" w:ascii="黑体" w:hAnsi="黑体" w:eastAsia="黑体" w:cs="黑体"/>
          <w:spacing w:val="-2"/>
          <w:w w:val="95"/>
          <w:kern w:val="0"/>
          <w:sz w:val="32"/>
          <w:szCs w:val="32"/>
          <w:lang w:val="zh-CN" w:eastAsia="zh-CN" w:bidi="zh-CN"/>
        </w:rPr>
        <w:t>四、应急响应及响应终止</w:t>
      </w:r>
    </w:p>
    <w:p w14:paraId="731F2FA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 w:hAnsi="楷体" w:eastAsia="楷体" w:cs="楷体"/>
          <w:spacing w:val="-2"/>
          <w:w w:val="95"/>
          <w:kern w:val="0"/>
          <w:sz w:val="32"/>
          <w:szCs w:val="32"/>
          <w:lang w:val="zh-CN" w:eastAsia="zh-CN" w:bidi="zh-CN"/>
        </w:rPr>
      </w:pPr>
      <w:r>
        <w:rPr>
          <w:rFonts w:hint="eastAsia" w:ascii="楷体" w:hAnsi="楷体" w:eastAsia="楷体" w:cs="楷体"/>
          <w:spacing w:val="-2"/>
          <w:w w:val="95"/>
          <w:kern w:val="0"/>
          <w:sz w:val="32"/>
          <w:szCs w:val="32"/>
          <w:lang w:val="zh-CN" w:eastAsia="zh-CN" w:bidi="zh-CN"/>
        </w:rPr>
        <w:t>（一）应急响应原则</w:t>
      </w:r>
    </w:p>
    <w:p w14:paraId="0717DBB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应急办接到上级发出的突发公共卫生事件预警时，按照分级响应的原则，作出相应级别的应急响应。如突发公共卫生事件发生在本区域，应相应提高报告和响应级别，采取边调查、边处理、边抢救、边核实的方式，确保迅速有效地控制突发公共卫生事件。</w:t>
      </w:r>
    </w:p>
    <w:p w14:paraId="06367DB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 w:hAnsi="楷体" w:eastAsia="楷体" w:cs="楷体"/>
          <w:spacing w:val="-2"/>
          <w:w w:val="95"/>
          <w:kern w:val="0"/>
          <w:sz w:val="32"/>
          <w:szCs w:val="32"/>
          <w:lang w:val="zh-CN" w:eastAsia="zh-CN" w:bidi="zh-CN"/>
        </w:rPr>
      </w:pPr>
      <w:r>
        <w:rPr>
          <w:rFonts w:hint="eastAsia" w:ascii="楷体" w:hAnsi="楷体" w:eastAsia="楷体" w:cs="楷体"/>
          <w:spacing w:val="-2"/>
          <w:w w:val="95"/>
          <w:kern w:val="0"/>
          <w:sz w:val="32"/>
          <w:szCs w:val="32"/>
          <w:lang w:val="zh-CN" w:eastAsia="zh-CN" w:bidi="zh-CN"/>
        </w:rPr>
        <w:t>（二）应急响应措施</w:t>
      </w:r>
    </w:p>
    <w:p w14:paraId="114A049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本辖区范围内一旦发生突发公共卫生事件，应立即采取以下措施：</w:t>
      </w:r>
    </w:p>
    <w:p w14:paraId="2BDFC26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1、应急领导小组立即启动应急预案，组织先期应急队伍按照预案职责分工和有关技术规范要求进行应急处理，相互配合，密切协作，控制事态进一步发展，有效控制次生、衍生和耦合事件发生。</w:t>
      </w:r>
    </w:p>
    <w:p w14:paraId="2D15360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在发生重大、特别重大突发公共卫生事件时，应立即以最快速度和方式向区疾控中心和区卫生健康局报告。并积极开展先期应急处置工作。</w:t>
      </w:r>
    </w:p>
    <w:p w14:paraId="0DC6A5B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2、开展病人初诊、救治和转诊工作。</w:t>
      </w:r>
    </w:p>
    <w:p w14:paraId="2FFC08E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3、专人负责相关信息的报告与管理工作，按照报告程序，及时报告。</w:t>
      </w:r>
    </w:p>
    <w:p w14:paraId="4841802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4、配合专业防治机构开展现场流行病学调查；设立观察室，对传染病病人、疑似病人采取隔离、医学观察措施，对密切接触者根据情况采取集中或居家医学观察，对隔离者定期随访。</w:t>
      </w:r>
    </w:p>
    <w:p w14:paraId="5812D9B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5、对传染病病人、疑似病人、密切接触者及其家庭成员进行登记造册，统计报告基本信息。</w:t>
      </w:r>
    </w:p>
    <w:p w14:paraId="41B8791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6、做好医疗机构现场控制、消毒隔离、个人防护、医疗垃圾和污水的处理工作。</w:t>
      </w:r>
    </w:p>
    <w:p w14:paraId="3CDEDF8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7、实施应急接种、预防性服药、现场消杀灭等工作。</w:t>
      </w:r>
    </w:p>
    <w:p w14:paraId="3B89C21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8、做好宣传和解释工作，稳定民心，开展针对性的健康教育和应急知识培训，提高群众自我防护意识。</w:t>
      </w:r>
    </w:p>
    <w:p w14:paraId="5DDABE4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9、督促、检查、指导各单位突发公共卫生事件防控措施的制定与落实。</w:t>
      </w:r>
    </w:p>
    <w:p w14:paraId="447A718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 w:hAnsi="楷体" w:eastAsia="楷体" w:cs="楷体"/>
          <w:spacing w:val="-2"/>
          <w:w w:val="95"/>
          <w:kern w:val="0"/>
          <w:sz w:val="32"/>
          <w:szCs w:val="32"/>
          <w:lang w:val="zh-CN" w:eastAsia="zh-CN" w:bidi="zh-CN"/>
        </w:rPr>
      </w:pPr>
      <w:r>
        <w:rPr>
          <w:rFonts w:hint="eastAsia" w:ascii="楷体" w:hAnsi="楷体" w:eastAsia="楷体" w:cs="楷体"/>
          <w:spacing w:val="-2"/>
          <w:w w:val="95"/>
          <w:kern w:val="0"/>
          <w:sz w:val="32"/>
          <w:szCs w:val="32"/>
          <w:lang w:val="zh-CN" w:eastAsia="zh-CN" w:bidi="zh-CN"/>
        </w:rPr>
        <w:t>（三）应急响应终止</w:t>
      </w:r>
    </w:p>
    <w:p w14:paraId="69B22B1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突发公共卫生事件隐患或相关危险因素消除后，在规定时间内无新病例出现，上级指挥部发出应急结束指令后结束应急状态。</w:t>
      </w:r>
    </w:p>
    <w:p w14:paraId="1F6CB26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pacing w:val="-2"/>
          <w:w w:val="95"/>
          <w:kern w:val="0"/>
          <w:sz w:val="32"/>
          <w:szCs w:val="32"/>
          <w:lang w:val="zh-CN" w:eastAsia="zh-CN" w:bidi="zh-CN"/>
        </w:rPr>
      </w:pPr>
      <w:r>
        <w:rPr>
          <w:rFonts w:hint="eastAsia" w:ascii="黑体" w:hAnsi="黑体" w:eastAsia="黑体" w:cs="黑体"/>
          <w:spacing w:val="-2"/>
          <w:w w:val="95"/>
          <w:kern w:val="0"/>
          <w:sz w:val="32"/>
          <w:szCs w:val="32"/>
          <w:lang w:val="zh-CN" w:eastAsia="zh-CN" w:bidi="zh-CN"/>
        </w:rPr>
        <w:t>五、评估与奖惩</w:t>
      </w:r>
    </w:p>
    <w:p w14:paraId="782D904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（一）突发公共卫生事件结束后，突发公共事件应急领导小组要客观、公正的对突发公共卫生事件的处置进行评估，总结应急处置工作中存在的经验和不足，并提出改进建议。</w:t>
      </w:r>
    </w:p>
    <w:p w14:paraId="661188A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仿宋" w:hAnsi="仿宋" w:eastAsia="仿宋" w:cs="仿宋"/>
          <w:spacing w:val="-2"/>
          <w:w w:val="95"/>
          <w:kern w:val="0"/>
          <w:sz w:val="32"/>
          <w:szCs w:val="32"/>
          <w:lang w:val="zh-CN" w:eastAsia="zh-CN" w:bidi="zh-CN"/>
        </w:rPr>
        <w:t>（二）根据评估结果，对在突发公共卫生事件处置工作中的先进集体和先进个人予以表彰奖励。对有玩忽职守、失职、渎职等行为，按照有关法律法规追究当事人的责任，造成不良后果的，依法追究法律责任。</w:t>
      </w:r>
    </w:p>
    <w:p w14:paraId="7284B8E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pacing w:val="-2"/>
          <w:w w:val="95"/>
          <w:kern w:val="0"/>
          <w:sz w:val="32"/>
          <w:szCs w:val="32"/>
          <w:lang w:val="zh-CN" w:eastAsia="zh-CN" w:bidi="zh-CN"/>
        </w:rPr>
      </w:pPr>
      <w:r>
        <w:rPr>
          <w:rFonts w:hint="eastAsia" w:ascii="黑体" w:hAnsi="黑体" w:eastAsia="黑体" w:cs="黑体"/>
          <w:spacing w:val="-2"/>
          <w:w w:val="95"/>
          <w:kern w:val="0"/>
          <w:sz w:val="32"/>
          <w:szCs w:val="32"/>
          <w:lang w:val="zh-CN" w:eastAsia="zh-CN" w:bidi="zh-CN"/>
        </w:rPr>
        <w:t>六、保障措施</w:t>
      </w:r>
    </w:p>
    <w:p w14:paraId="796E761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楷体" w:hAnsi="楷体" w:eastAsia="楷体" w:cs="楷体"/>
          <w:spacing w:val="-2"/>
          <w:w w:val="95"/>
          <w:kern w:val="0"/>
          <w:sz w:val="32"/>
          <w:szCs w:val="32"/>
          <w:lang w:val="zh-CN" w:eastAsia="zh-CN" w:bidi="zh-CN"/>
        </w:rPr>
        <w:t>（一）通信与信息保障。</w:t>
      </w:r>
      <w:r>
        <w:rPr>
          <w:rFonts w:hint="eastAsia" w:ascii="仿宋" w:hAnsi="仿宋" w:eastAsia="仿宋" w:cs="仿宋"/>
          <w:spacing w:val="-2"/>
          <w:w w:val="95"/>
          <w:kern w:val="0"/>
          <w:sz w:val="32"/>
          <w:szCs w:val="32"/>
          <w:lang w:val="zh-CN" w:eastAsia="zh-CN" w:bidi="zh-CN"/>
        </w:rPr>
        <w:t>按照应急管理要求，建立信息平台，实现医疗救治、疾病控制、卫生计生监督等之间信息共享，并承担信息收集、处理、分析、发布和传递等工作，确保信息和通信的畅通。</w:t>
      </w:r>
    </w:p>
    <w:p w14:paraId="045DA2B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楷体" w:hAnsi="楷体" w:eastAsia="楷体" w:cs="楷体"/>
          <w:spacing w:val="-2"/>
          <w:w w:val="95"/>
          <w:kern w:val="0"/>
          <w:sz w:val="32"/>
          <w:szCs w:val="32"/>
          <w:lang w:val="zh-CN" w:eastAsia="zh-CN" w:bidi="zh-CN"/>
        </w:rPr>
        <w:t>（二）队伍保障。</w:t>
      </w:r>
      <w:r>
        <w:rPr>
          <w:rFonts w:hint="eastAsia" w:ascii="仿宋" w:hAnsi="仿宋" w:eastAsia="仿宋" w:cs="仿宋"/>
          <w:spacing w:val="-2"/>
          <w:w w:val="95"/>
          <w:kern w:val="0"/>
          <w:sz w:val="32"/>
          <w:szCs w:val="32"/>
          <w:lang w:val="zh-CN" w:eastAsia="zh-CN" w:bidi="zh-CN"/>
        </w:rPr>
        <w:t>建立结构合理的突发公共卫生事件应急领导小组，下设应急办，组建各专业组。</w:t>
      </w:r>
    </w:p>
    <w:p w14:paraId="3C32256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楷体" w:hAnsi="楷体" w:eastAsia="楷体" w:cs="楷体"/>
          <w:spacing w:val="-2"/>
          <w:w w:val="95"/>
          <w:kern w:val="0"/>
          <w:sz w:val="32"/>
          <w:szCs w:val="32"/>
          <w:lang w:val="zh-CN" w:eastAsia="zh-CN" w:bidi="zh-CN"/>
        </w:rPr>
        <w:t>（三）交通运输与物资装备保障。</w:t>
      </w:r>
      <w:r>
        <w:rPr>
          <w:rFonts w:hint="eastAsia" w:ascii="仿宋" w:hAnsi="仿宋" w:eastAsia="仿宋" w:cs="仿宋"/>
          <w:spacing w:val="-2"/>
          <w:w w:val="95"/>
          <w:kern w:val="0"/>
          <w:sz w:val="32"/>
          <w:szCs w:val="32"/>
          <w:lang w:val="zh-CN" w:eastAsia="zh-CN" w:bidi="zh-CN"/>
        </w:rPr>
        <w:t>配备必须的个人生活用品、后勤保障、通讯、办公、交通工具和现场快速检测、药品器材等装备，确保应急处置的需要。</w:t>
      </w:r>
    </w:p>
    <w:p w14:paraId="617829F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楷体" w:hAnsi="楷体" w:eastAsia="楷体" w:cs="楷体"/>
          <w:spacing w:val="-2"/>
          <w:w w:val="95"/>
          <w:kern w:val="0"/>
          <w:sz w:val="32"/>
          <w:szCs w:val="32"/>
          <w:lang w:val="zh-CN" w:eastAsia="zh-CN" w:bidi="zh-CN"/>
        </w:rPr>
        <w:t>（四）经费保障。</w:t>
      </w:r>
      <w:r>
        <w:rPr>
          <w:rFonts w:hint="eastAsia" w:ascii="仿宋" w:hAnsi="仿宋" w:eastAsia="仿宋" w:cs="仿宋"/>
          <w:spacing w:val="-2"/>
          <w:w w:val="95"/>
          <w:kern w:val="0"/>
          <w:sz w:val="32"/>
          <w:szCs w:val="32"/>
          <w:lang w:val="zh-CN" w:eastAsia="zh-CN" w:bidi="zh-CN"/>
        </w:rPr>
        <w:t>医院要预留一定金额的专项资金，用于突发公共卫生事件发生时采购所需应急物资。</w:t>
      </w:r>
    </w:p>
    <w:p w14:paraId="4635B56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楷体" w:hAnsi="楷体" w:eastAsia="楷体" w:cs="楷体"/>
          <w:spacing w:val="-2"/>
          <w:w w:val="95"/>
          <w:kern w:val="0"/>
          <w:sz w:val="32"/>
          <w:szCs w:val="32"/>
          <w:lang w:val="zh-CN" w:eastAsia="zh-CN" w:bidi="zh-CN"/>
        </w:rPr>
        <w:t>（五）宣传培训与演练。</w:t>
      </w:r>
      <w:r>
        <w:rPr>
          <w:rFonts w:hint="eastAsia" w:ascii="仿宋" w:hAnsi="仿宋" w:eastAsia="仿宋" w:cs="仿宋"/>
          <w:spacing w:val="-2"/>
          <w:w w:val="95"/>
          <w:kern w:val="0"/>
          <w:sz w:val="32"/>
          <w:szCs w:val="32"/>
          <w:lang w:val="zh-CN" w:eastAsia="zh-CN" w:bidi="zh-CN"/>
        </w:rPr>
        <w:t>突发公共卫生事件发生时，利用电视、报刊和印制宣传资料等向公众宣传。建立培训机制，组织开展应急业务知识培训与演练，提高应急处置、相互协调、现场控</w:t>
      </w:r>
      <w:bookmarkStart w:id="0" w:name="_GoBack"/>
      <w:bookmarkEnd w:id="0"/>
      <w:r>
        <w:rPr>
          <w:rFonts w:hint="eastAsia" w:ascii="仿宋" w:hAnsi="仿宋" w:eastAsia="仿宋" w:cs="仿宋"/>
          <w:spacing w:val="-2"/>
          <w:w w:val="95"/>
          <w:kern w:val="0"/>
          <w:sz w:val="32"/>
          <w:szCs w:val="32"/>
          <w:lang w:val="zh-CN" w:eastAsia="zh-CN" w:bidi="zh-CN"/>
        </w:rPr>
        <w:t>制、紧急救援的综合能力。</w:t>
      </w:r>
    </w:p>
    <w:p w14:paraId="6D990DA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pacing w:val="-2"/>
          <w:w w:val="95"/>
          <w:kern w:val="0"/>
          <w:sz w:val="32"/>
          <w:szCs w:val="32"/>
          <w:lang w:val="zh-CN" w:eastAsia="zh-CN" w:bidi="zh-CN"/>
        </w:rPr>
      </w:pPr>
      <w:r>
        <w:rPr>
          <w:rFonts w:hint="eastAsia" w:ascii="楷体" w:hAnsi="楷体" w:eastAsia="楷体" w:cs="楷体"/>
          <w:spacing w:val="-2"/>
          <w:w w:val="95"/>
          <w:kern w:val="0"/>
          <w:sz w:val="32"/>
          <w:szCs w:val="32"/>
          <w:lang w:val="zh-CN" w:eastAsia="zh-CN" w:bidi="zh-CN"/>
        </w:rPr>
        <w:t>（六）监督检查。</w:t>
      </w:r>
      <w:r>
        <w:rPr>
          <w:rFonts w:hint="eastAsia" w:ascii="仿宋" w:hAnsi="仿宋" w:eastAsia="仿宋" w:cs="仿宋"/>
          <w:spacing w:val="-2"/>
          <w:w w:val="95"/>
          <w:kern w:val="0"/>
          <w:sz w:val="32"/>
          <w:szCs w:val="32"/>
          <w:lang w:val="zh-CN" w:eastAsia="zh-CN" w:bidi="zh-CN"/>
        </w:rPr>
        <w:t>领导小组按照预案的要求进行监督、检查、了解、收集和落实突发公共卫生事件开展工作情况，并及时向区疾控中心和区卫生健康局报告。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NWFlOWI0NmIzMDg0ZGE0OWE1NjNiNDRjMjkwN2MifQ=="/>
  </w:docVars>
  <w:rsids>
    <w:rsidRoot w:val="00000000"/>
    <w:rsid w:val="0C9E047D"/>
    <w:rsid w:val="248558F0"/>
    <w:rsid w:val="29411028"/>
    <w:rsid w:val="31FF2AC3"/>
    <w:rsid w:val="6EE967DF"/>
    <w:rsid w:val="759D5C6D"/>
    <w:rsid w:val="7B292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1"/>
    <w:pPr>
      <w:ind w:left="1175" w:right="1254"/>
      <w:jc w:val="center"/>
      <w:outlineLvl w:val="1"/>
    </w:pPr>
    <w:rPr>
      <w:rFonts w:ascii="宋体" w:hAnsi="宋体" w:eastAsia="宋体" w:cs="宋体"/>
      <w:sz w:val="44"/>
      <w:szCs w:val="44"/>
      <w:lang w:val="zh-CN" w:eastAsia="zh-CN" w:bidi="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autoRedefine/>
    <w:qFormat/>
    <w:uiPriority w:val="1"/>
    <w:pPr>
      <w:spacing w:before="214"/>
      <w:ind w:left="120"/>
    </w:pPr>
    <w:rPr>
      <w:rFonts w:ascii="仿宋" w:hAnsi="仿宋" w:eastAsia="仿宋" w:cs="仿宋"/>
      <w:sz w:val="32"/>
      <w:szCs w:val="32"/>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3951</Words>
  <Characters>3967</Characters>
  <Lines>0</Lines>
  <Paragraphs>0</Paragraphs>
  <TotalTime>10</TotalTime>
  <ScaleCrop>false</ScaleCrop>
  <LinksUpToDate>false</LinksUpToDate>
  <CharactersWithSpaces>3997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2023-07-11T07:28:00Z</dcterms:created>
  <dc:creator>Lenovo</dc:creator>
  <cp:lastModifiedBy>(๑•ั็ω•็ั๑)dreams......</cp:lastModifiedBy>
  <dcterms:modified xsi:type="dcterms:W3CDTF">2024-12-11T06:42:44Z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38208E2E9FE64B2EA60DD7049CD76836_13</vt:lpwstr>
  </property>
</Properties>
</file>