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3166B">
      <w:pPr>
        <w:ind w:firstLine="1280" w:firstLineChars="40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临淄区石化社区卫生服务中心家庭医生签约服务包</w:t>
      </w:r>
    </w:p>
    <w:p w14:paraId="0EC4C534">
      <w:pPr>
        <w:rPr>
          <w:rFonts w:hint="eastAsia"/>
        </w:rPr>
      </w:pPr>
    </w:p>
    <w:tbl>
      <w:tblPr>
        <w:tblStyle w:val="2"/>
        <w:tblW w:w="144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85"/>
        <w:gridCol w:w="817"/>
        <w:gridCol w:w="1050"/>
        <w:gridCol w:w="3216"/>
        <w:gridCol w:w="1339"/>
        <w:gridCol w:w="996"/>
        <w:gridCol w:w="796"/>
        <w:gridCol w:w="997"/>
        <w:gridCol w:w="3018"/>
      </w:tblGrid>
      <w:tr w14:paraId="412D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7FEA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适用人群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7E4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服务包名称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56B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服务类型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AD9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服务项目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F32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A507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总服务费用</w:t>
            </w:r>
          </w:p>
          <w:p w14:paraId="1749A673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（元）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51ED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基本公卫承担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ACC4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医保承担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01AD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医疗机构减免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504D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个人自付金额（元）</w:t>
            </w:r>
          </w:p>
        </w:tc>
      </w:tr>
      <w:tr w14:paraId="60BD5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1BD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B66F64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一般人群服务包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CB99E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EAC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FC9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42B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10C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1D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839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CFB4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599D6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7B1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2FF3C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D6778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A24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BFD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在知情同意情况下，每年主动向签约居民推送健康生活方式、膳食营养等健康提醒； 了解签约居民健康状况，提供必要的健康指导、咨询服务。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FBA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72E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DCF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C60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F254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67CC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F11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E6C2C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ABE2D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0A5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体重管理服务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D48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提供体重测量、身高测量、腰围测量等服务；开展居民体重管理核心知识宣教及体重管理健康指导。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E8A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AD1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5A9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8C3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6DD6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B073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801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B6098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75A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FD7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AA1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AB5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A32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1BA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790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0A64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390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244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32688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DE105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129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09B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提供常见病、多发病、诊断明确慢性病的一般诊疗服务。鼓励采用预约就诊的方式，由签约的家庭医生优先接诊。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350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E4A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272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DE1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71EF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ED41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B10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B22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26D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36E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A20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74A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78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C44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70D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9B93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EAD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A99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孕产妇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8CE2B6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孕产妇服务包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47352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06B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04C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795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2CD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1FA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231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D1AD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223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7BF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479BF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4229E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16E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C4F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在知情同意情况下，每年主动向签约居民推送健康生活方式、体重管理、膳食营养等健康提醒；了解签约居民健康状况，提供必要的健康指导、咨询服务。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5CD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864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3C7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806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9CD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E3F7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916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DA94D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BCD1F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0D0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孕产妇健康管理服务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B00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1.综合信息管理、建立《母子健康手册》，并进行产前随访、健康评估、健康教育和保健指导。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2.产后访视、产后 42 天健康检查、母乳喂养、哺乳期饮食指导。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ED9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CF3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638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C9B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BCC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B8B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50B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68BB5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BA8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69E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59D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B44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8F1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419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657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240E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9D2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6CB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ABAA5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D6242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F4B8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4002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42D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DA3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879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4CA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DD0B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16E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273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C0B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FA4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1FC7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F341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365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735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789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A00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C16E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0F4E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FBE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0-6岁儿童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A7F34A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0-6岁儿童服务包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F145D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588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990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FF6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7BB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C15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8CC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F7FC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407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5DE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62E45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2989C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1D7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D01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在知情同意情况下，每年主动向签约居民推送健康生活方式、体重管理、膳食营养等健康提醒；了解签约居民健康状况，提供必要的健康指导、咨询服务。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B70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0CF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1EE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FF7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4200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11E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9F5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B9EA4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32D87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1006">
            <w:pPr>
              <w:pStyle w:val="5"/>
              <w:snapToGrid w:val="0"/>
              <w:spacing w:before="141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0-6岁儿童健康管理服务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4CD1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新生儿健康信息综合管理、新生儿家庭访视、满月健康管理、0-3岁婴幼儿健康管理、4-6岁儿童健康管理；</w:t>
            </w:r>
          </w:p>
          <w:p w14:paraId="6FC3D796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0-6岁儿童眼保健及视力检查。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5DB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221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137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6DA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7EEE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89C1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065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CEA33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AE187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A423">
            <w:pPr>
              <w:pStyle w:val="5"/>
              <w:snapToGrid w:val="0"/>
              <w:spacing w:before="141"/>
              <w:jc w:val="left"/>
              <w:rPr>
                <w:rFonts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预防接种服务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A66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为适龄儿童建立预防接种证和儿童预防接种档案；根据国家免疫规划疫苗免疫程序，对适龄儿童进行常规接种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2A8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586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B8D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A97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3D8A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F67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B70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A35AA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174E78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1B3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0-3岁儿童中医药健康管理服务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E50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为辖区内0-3岁儿童每年提供1次中医体质辨识及中医保健指导服务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293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9DF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ABF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8D6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714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DE67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36A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DFF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EA9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5AC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DB4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52A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9FA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1DC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469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D626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3396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2F2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33A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1F91BE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FEFA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0E72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C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19A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B8D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87F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9705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C4B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DEF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6B9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12F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24FB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1C8C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0866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B26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D5D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DC2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3AA0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47EC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608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65岁及以上老年人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2BE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老年人服务包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665C50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799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C06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64A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DED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A6D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C11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C601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132A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D1A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107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54219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B84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201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在知情同意情况下，每年主动向签约居民推送健康生活方式、体重管理、膳食营养等健康提醒；了解签约居民健康状况，提供必要的健康指导、咨询服务。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344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680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F28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CEE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5AE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631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3CB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A48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E985C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5DB5">
            <w:pPr>
              <w:pStyle w:val="5"/>
              <w:snapToGrid w:val="0"/>
              <w:spacing w:before="141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老年人健康管理服务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7E9A">
            <w:pPr>
              <w:pStyle w:val="5"/>
              <w:snapToGrid w:val="0"/>
              <w:spacing w:before="141"/>
              <w:jc w:val="left"/>
              <w:rPr>
                <w:rFonts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按照国家基本公共卫生服务规范要求，每年提供1次健康体检，内容为：一般体格检查、血常规、尿常规、肝功能、肾功能、空腹血糖、血脂、心电图和腹部B超。体检结束由家庭医生提供体检结果反馈、健康指导及异常结果转诊、复诊、追踪随访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5DD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41D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92A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6BD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947D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64E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83B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ADF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1D4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B871">
            <w:pPr>
              <w:pStyle w:val="5"/>
              <w:snapToGrid w:val="0"/>
              <w:spacing w:before="141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老年人中医药健康管理服务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924E">
            <w:pPr>
              <w:pStyle w:val="5"/>
              <w:snapToGrid w:val="0"/>
              <w:spacing w:before="141"/>
              <w:jc w:val="left"/>
              <w:rPr>
                <w:rFonts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每年提供1次中医体质辨识及中医保健指导服务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795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EE7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260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EB5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5717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0381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412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02C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631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886E">
            <w:pPr>
              <w:pStyle w:val="5"/>
              <w:snapToGrid w:val="0"/>
              <w:spacing w:before="141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489D">
            <w:pPr>
              <w:pStyle w:val="5"/>
              <w:snapToGrid w:val="0"/>
              <w:spacing w:before="141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300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C5E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093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A84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6BC5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96B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E4D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B04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2F3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1B2E">
            <w:pPr>
              <w:pStyle w:val="5"/>
              <w:snapToGrid w:val="0"/>
              <w:spacing w:before="65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上门健康随访(80岁及以上)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59E4">
            <w:pPr>
              <w:pStyle w:val="5"/>
              <w:snapToGrid w:val="0"/>
              <w:spacing w:before="72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在知情同意情况下，每年为签约的80岁及以上高龄老年人提供面对面或上门健康随访服务1次，包括健康评估、用药指导、就诊指导等。如涉及上门康复、护理、家庭病床等服务，按医疗服务收费标准执行。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A35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付费项目按照医院收费标准执行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FE1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AA7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6D2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E6EB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付费项目按照医院收费标准执行</w:t>
            </w:r>
          </w:p>
        </w:tc>
      </w:tr>
      <w:tr w14:paraId="4E497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F6E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DF6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956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536F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9635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087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9C0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1DD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459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52C3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8A8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526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617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141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13F5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B0E8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7D6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E14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E33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C06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2448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FDFC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3D5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D49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BE7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34A1">
            <w:pPr>
              <w:pStyle w:val="5"/>
              <w:snapToGrid w:val="0"/>
              <w:spacing w:before="150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长期处方服务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4E35">
            <w:pPr>
              <w:pStyle w:val="5"/>
              <w:snapToGrid w:val="0"/>
              <w:spacing w:before="151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对符合条件的老年慢性病患者提供长期处方服务。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3E4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BB9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91C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02A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B19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80E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09B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D92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F98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C502">
            <w:pPr>
              <w:pStyle w:val="5"/>
              <w:snapToGrid w:val="0"/>
              <w:spacing w:before="150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合理用药指导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2888">
            <w:pPr>
              <w:pStyle w:val="5"/>
              <w:snapToGrid w:val="0"/>
              <w:spacing w:before="150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通过面访、诊间、电话、微信、APP等形式提供合理用药指导。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5EB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10F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473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CF9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18B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6592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0B9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高血压患者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2E25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高血压服务包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861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A441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6BFF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A20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EF0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12F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B82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DB9A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096F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946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B31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4C1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60D0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677C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在知情同意情况下，每年主动向签约居民推送健康生活方式、体重管理、膳食营养等健康提醒；根据签约居民健康状况，提供必要的健康指导、咨询服务。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BD4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3AD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117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FF3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6A30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7409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7B0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0D1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737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BF48">
            <w:pPr>
              <w:pStyle w:val="5"/>
              <w:snapToGrid w:val="0"/>
              <w:spacing w:before="10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高血压患者健康管理服务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0155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每年至少 4 次面对面随访服务（测血压、身高、体重、用药指导、双向转诊服务）；</w:t>
            </w:r>
          </w:p>
          <w:p w14:paraId="3E520F0C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每年 1 次较全面的健康检查。检查内容包括：体温、脉搏、呼吸、血压、身高、体重、腰围、皮肤、浅表淋巴结、心脏、肺部、腹部等常规体格检查，并对口腔、视力、听力和运动功能等进行判断。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A3D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D90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CD5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FF6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5ECD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64A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14C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3DF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9B4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5DDF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FF46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239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785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5BF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2CA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7147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FDF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9FA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6DE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B2B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100A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266B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A1C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542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8AD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2BC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CA42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52A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A9B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22B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C27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6A51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7186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371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E13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D55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40E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B710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F7A0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566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994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497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5231">
            <w:pPr>
              <w:pStyle w:val="5"/>
              <w:snapToGrid w:val="0"/>
              <w:spacing w:before="233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长期处方服务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A3B9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为病情稳定且诊断明确、有需求的签约慢性病患者提供长期处方服务（4～12周）。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9DEE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A39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083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134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4BD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ED8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936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A2F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BD7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DAD1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合理用药指导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2555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通过面访、诊间、电话、微信、APP等形式提供合理用药指导。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D7F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A52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9AF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F35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4BA5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0AD89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733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5BD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个性化签约服务包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B2E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高血压中级服务包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5A8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辅助检查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C1C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.血常规检查1次；2.尿常规检查1次；3.血脂检测1次；4.空腹血糖检测1次；5.肝功能检查1次（谷丙、谷草、总胆红素）；6.肾功能检查1次（肌酐、尿素）；7.心电图检查1次；8.肝胆胰脾B超1次；9.糖化血红蛋白检查1次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90E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200元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56B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40元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AEB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60元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C93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30元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37F5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70元</w:t>
            </w:r>
          </w:p>
        </w:tc>
      </w:tr>
      <w:tr w14:paraId="5CB2D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468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糖尿病患者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AE82F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糖尿病服务包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4F4AD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3853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1897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997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DBA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8E2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A9F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5AC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194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FC3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A8387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E03E0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27B7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9E7C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在知情同意情况下，每年主动向签约居民推送健康生活方式、体重管理、膳食营养等健康提醒；根据签约居民健康状况，提供必要的健康指导、咨询服务。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5F0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C64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2E7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78A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6F3F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BC8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947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07C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77D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8E8D">
            <w:pPr>
              <w:pStyle w:val="5"/>
              <w:snapToGrid w:val="0"/>
              <w:spacing w:before="10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糖尿病患者健康管理服务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582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1.每年至少 4 次面对面随访服务（测血压、血糖、身高、体重、足背动脉、用药指导、双向转诊服务）；</w:t>
            </w:r>
          </w:p>
          <w:p w14:paraId="5AC1F310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2.每年 1 次较全面的健康检查。检查内容包括：体温、脉搏、呼吸、血压、身高、体重、腰围、空腹血糖、皮肤、浅表淋巴结、心脏、肺部、腹部、足背动脉搏动等常规体格检查，并对口腔、视力、听力和运动功能等进行判断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E79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C81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EA3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80A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E342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B4B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D1F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104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08E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33C9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D004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663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517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AA4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B2A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DE15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0C7B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5FF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D71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14A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411B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E6E3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1D2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7EA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C64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188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B1F1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16A2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CEB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35F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838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CFF1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D18F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EA6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15A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385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30D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1052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F67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C3F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5A4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484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F547">
            <w:pPr>
              <w:pStyle w:val="5"/>
              <w:snapToGrid w:val="0"/>
              <w:spacing w:before="233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长期处方服务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19FF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为病情稳定且诊断明确、有需求的签约慢性病患者提供长期处方服务（4～12周）。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9F0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3FF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989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72E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ED31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4AE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BDA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162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A66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8F37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合理用药指导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7043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通过面访、诊间、电话、微信、APP等形式提供合理用药指导。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86B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8E6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1BB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D12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BFF0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6891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871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CFB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个性化签约服务包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38DB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糖尿病中级服务包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EEF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辅助检查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6FB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1.血常规检查1次；2.尿常规检查1次；3.血脂检测1次；4.空腹血糖检测1次；5.肝功能检查1次（谷丙、谷草、总胆红素）；6.肾功能检查1次（肌酐、尿素）；7.心电图检查1次；8.肝胆胰脾B超1次；9.糖化血红蛋白检查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次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456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200元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11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40元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290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60元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057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30元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1DEE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70元</w:t>
            </w:r>
          </w:p>
        </w:tc>
      </w:tr>
      <w:tr w14:paraId="3D52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2B2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慢性阻塞性肺疾病患者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86EC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慢阻肺服务包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909E5A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47EA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633E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D43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321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528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28B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A7C7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9FC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937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56899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080FE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1F98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9EBF">
            <w:pPr>
              <w:widowControl/>
              <w:snapToGrid w:val="0"/>
              <w:jc w:val="left"/>
              <w:rPr>
                <w:rFonts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在知情同意情况下，每年主动向签约居民推送健康生活方式、体重管理、膳食营养等健康提醒，发放健康教育处方；根据签约居民健康状况，提供必要的健康指导、咨询服务。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7AD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258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560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008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9D8D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0E2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67A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A6CAB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BFCB1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257E">
            <w:pPr>
              <w:pStyle w:val="5"/>
              <w:snapToGrid w:val="0"/>
              <w:spacing w:before="10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慢阻肺患者健康管理服务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CE0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1.每年至少 4 次面对面随访服务（症状、体征、合并症、生活方式、SPO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），提供用药指导、双向转诊服务；</w:t>
            </w:r>
          </w:p>
          <w:p w14:paraId="563E4C29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2.每年 1 次较全面的健康体检。体检内容包括：体温、脉搏、呼吸、血压、身高、体重、腰围、SPO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、皮肤、浅表淋巴结、心脏、肺部、腹部等常规体格检查，并对口腔、视力、听力和运动功能等进行判断。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3C1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686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8C0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73C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55B2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9BD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7EF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84B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705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64AA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4225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023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52A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9D4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AAF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B294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F71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BCE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810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AFC9A3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732E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6E09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15D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107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728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193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F5DB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51B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D99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85B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99140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5571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A273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109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64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85A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C29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4E4E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B84E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FC8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637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16297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D1CD">
            <w:pPr>
              <w:pStyle w:val="5"/>
              <w:snapToGrid w:val="0"/>
              <w:spacing w:before="233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长期处方服务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90D7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为病情稳定且诊断明确、有需求的签约慢性病患者提供长期处方服务（4～12周）。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7D8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20F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8F2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0DF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FD55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6F502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C8C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18E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81F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F74A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合理用药指导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FCDA">
            <w:pPr>
              <w:pStyle w:val="5"/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通过面访、诊间、电话、微信、APP等形式提供合理用药指导。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FC3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ED8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81C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740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8E9E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0DE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2C7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752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个性化服务包</w:t>
            </w:r>
          </w:p>
        </w:tc>
        <w:tc>
          <w:tcPr>
            <w:tcW w:w="81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264D">
            <w:pPr>
              <w:pStyle w:val="5"/>
              <w:snapToGrid w:val="0"/>
              <w:spacing w:before="105"/>
              <w:jc w:val="left"/>
              <w:rPr>
                <w:rFonts w:ascii="宋体" w:hAnsi="宋体" w:eastAsia="宋体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-CN"/>
              </w:rPr>
              <w:t>慢阻肺中级服务包</w:t>
            </w:r>
          </w:p>
        </w:tc>
        <w:tc>
          <w:tcPr>
            <w:tcW w:w="10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EB31">
            <w:pPr>
              <w:pStyle w:val="5"/>
              <w:snapToGrid w:val="0"/>
              <w:spacing w:before="105"/>
              <w:jc w:val="left"/>
              <w:rPr>
                <w:rFonts w:ascii="宋体" w:hAnsi="宋体" w:eastAsia="宋体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-CN"/>
              </w:rPr>
              <w:t>辅助检查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5604">
            <w:pPr>
              <w:pStyle w:val="5"/>
              <w:numPr>
                <w:ilvl w:val="0"/>
                <w:numId w:val="3"/>
              </w:numPr>
              <w:snapToGrid w:val="0"/>
              <w:spacing w:before="105"/>
              <w:jc w:val="left"/>
              <w:rPr>
                <w:rFonts w:hint="eastAsia" w:ascii="宋体" w:hAnsi="宋体" w:eastAsia="宋体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-CN"/>
              </w:rPr>
              <w:t>血常规检查1次；</w:t>
            </w:r>
          </w:p>
          <w:p w14:paraId="0CE1E62A">
            <w:pPr>
              <w:pStyle w:val="5"/>
              <w:numPr>
                <w:ilvl w:val="0"/>
                <w:numId w:val="3"/>
              </w:numPr>
              <w:snapToGrid w:val="0"/>
              <w:spacing w:before="105"/>
              <w:jc w:val="left"/>
              <w:rPr>
                <w:rFonts w:ascii="宋体" w:hAnsi="宋体" w:eastAsia="宋体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-CN"/>
              </w:rPr>
              <w:t>心电图检查1次；</w:t>
            </w:r>
          </w:p>
          <w:p w14:paraId="68FAFC06">
            <w:pPr>
              <w:pStyle w:val="5"/>
              <w:numPr>
                <w:ilvl w:val="0"/>
                <w:numId w:val="3"/>
              </w:numPr>
              <w:snapToGrid w:val="0"/>
              <w:spacing w:before="105"/>
              <w:jc w:val="left"/>
              <w:rPr>
                <w:rFonts w:ascii="宋体" w:hAnsi="宋体" w:eastAsia="宋体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-CN"/>
              </w:rPr>
              <w:t>肺通气功能检查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eastAsia="zh-CN"/>
              </w:rPr>
              <w:t>次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D63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235元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81A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40元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06A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60元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37C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105元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86BA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30元</w:t>
            </w:r>
          </w:p>
        </w:tc>
      </w:tr>
      <w:tr w14:paraId="368BD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FDA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严重精神障碍患者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34B5B6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严重精神障碍患者服务包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8AFA03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9F91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13F8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1ED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BC4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762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B21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F8D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EA3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EC6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DD7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83E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BF7D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ACDB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在知情同意情况下，每年主动向签约居民推送健康生活方式、膳食营养等健康提醒；根据签约居民健康状况，提供必要的健康指导、咨询服务。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867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F6B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A38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997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593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82C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440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790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0C7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BBD3">
            <w:pPr>
              <w:pStyle w:val="5"/>
              <w:snapToGrid w:val="0"/>
              <w:spacing w:before="10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严重精神障碍患者健康管理服务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B7E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1.严重精神障碍患者信息管理、每年4次随访评估并分类干预；</w:t>
            </w:r>
          </w:p>
          <w:p w14:paraId="25627713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2.每年 1 次健康体检。体检内容包括：一般体格检查、血压、体重、血常规（含白细胞分类）、转氨酶、血糖、心电图。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09E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65B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21F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2EA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0508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0DAB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8DD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5F1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CD0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B11D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B772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790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389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0AE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7E7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5DCE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13E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AA7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CDF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FD8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F10B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4069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C78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577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59F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819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81B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E3E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B9A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203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90C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25F2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359A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6E1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E7E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6C1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344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1DFF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07CD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7B2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肺结核患者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86A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肺结核患者服务包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DBF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4E17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AC8F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6E1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FB5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C36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47B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D35E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18A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87F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D2B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F9F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9A1C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51D3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在知情同意情况下，每年主动向签约居民推送健康生活方式、膳食营养等健康提醒； 了解签约居民健康状况，提供必要的健康指导、咨询服务。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3DD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643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51C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D31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CD37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D86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25F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9E3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566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F96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肺结核患者健康管理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F5A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肺结核患者信息管理，开展入户随访、督导服药、每月1次随访评估，开展分类干预和结案评估。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762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C51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4D4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4CB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CF19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37F33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633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3B1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C61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E46F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B586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45F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FEA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1B3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3F1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806B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B61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DAC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381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518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0186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D96F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27D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8BC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188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70E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90C7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5EF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FFB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293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FAF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52F7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0A38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EDE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5DE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6B8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EAE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9569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F6BB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DD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残疾人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A74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残疾人服务包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60F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基本公共卫生服务和健康管理服务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7E90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居民健康档案管理服务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B2E9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建立居民健康档案并维护管理，签约机构为就诊居民，每年至少更新1次健康档案。电子健康档案向签约居民个人开放。                      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4C3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191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933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236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C2CD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B02F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6AB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829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7AD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3D76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健康提醒与健康咨询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BE0A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在知情同意情况下，每年主动向签约居民推送健康生活方式、膳食营养等健康提醒； 了解签约居民健康状况，提供必要的健康指导、咨询服务。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03E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74C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0DD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2DF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9A19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D28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DE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12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B81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7897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建立家庭医生和签约居民联系服务渠道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E1D3">
            <w:pPr>
              <w:pStyle w:val="5"/>
              <w:snapToGrid w:val="0"/>
              <w:spacing w:before="141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在签订服务协议时，主动告知家庭医生（团队）的联系方式和服务时间。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EE3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CDE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756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428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C398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254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A15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33E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B8F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C0B3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门诊服务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BA65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提供常见病、多发病、诊断明确慢性病的一般诊疗服务。探索推进预约就诊的方式，由签约的家庭医生优先接诊。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018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E9F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506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422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6F5A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681B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D1C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BC0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182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3B1F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转诊服务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1CC5">
            <w:pPr>
              <w:widowControl/>
              <w:snapToGrid w:val="0"/>
              <w:jc w:val="left"/>
              <w:rPr>
                <w:rFonts w:hint="eastAsia" w:ascii="宋体" w:hAnsi="FangSong_GB2312" w:cs="FangSong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优先为签约居民提供转诊服务，预约上级医院门诊号源，预留一定比例专家号源。签约居民经家庭医生转诊到紧密型医联体内上级医院时，优先预约检查检验。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23F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06B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F20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6BA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5B5E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4E52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B9B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CDB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A04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6B9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康复（功能）评估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17A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根据签约对象个人意愿，提供康复功能评定，并制定个性化康复计划；提供分类干预、心理疏导。门诊康复指导、用药指导、无障碍环境适应指导；居家康复、生活指导、卧床护理等指导。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41C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49D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2E4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1D0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A2A9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47B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8F0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脑血管病患者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E56B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脑卒中初级包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242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1.一般人群服务包内容；                                                  2、提供随访评估服务，制定健康管理方案；                                            3、每年1次体格检查（物理体检）；                                                4、发放健康教育处方，并进行针对性指导服务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E6D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C61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85B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AFB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314D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612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1D1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冠心病患者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DB4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冠心病初级包</w:t>
            </w:r>
          </w:p>
        </w:tc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0BE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1一般人群服务包内容；                                                  2、提供随访评估服务，制定健康管理方案；                                            3、每年1次体格检查（物理体检）；                                                4、发放健康教育处方，并进行针对性指导服务。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9EB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488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CE2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853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FF3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6E0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0F4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重型老年慢性支气管炎患者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8EE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慢性支气管炎初级包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43D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1、一般人群服务包内容；</w:t>
            </w:r>
          </w:p>
          <w:p w14:paraId="557F922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688F12F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3、发放慢性支气管炎健康教育处方，并进行针对性指导服务。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0756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3842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0501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473A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3BB4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424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74B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类风湿性关节炎患者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1C8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类风湿性关节炎初级包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A35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1、一般人群服务包内容；</w:t>
            </w:r>
          </w:p>
          <w:p w14:paraId="433C031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5ACDD59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3、发放健康教育处方，并进行针对性指导服务。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ADD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C49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FED4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CE9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EAEB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5B8E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F11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骨关节炎患者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016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骨关节炎初级包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109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1、一般人群服务包内容；</w:t>
            </w:r>
          </w:p>
          <w:p w14:paraId="1E963FD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011F46B1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3、发放健康教育处方，并进行针对性指导服务。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1DC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353A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9083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2CA3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70C0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B61B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F4E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脱贫享受政策人口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7F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脱贫人口中级包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E7C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1、一般人群服务包内容；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 1 次体格检查和辅助检查（含血常规、尿常规、肝功能、肾功能、空腹血糖、血脂、心电图和腹部 B 超检查）。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3、健康状况评估，制定健康管理方案、健康指导。                                    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FCDA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06C3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1D1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179F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9420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60BD9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16E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计生特殊家庭人员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7A3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计划生育特殊家庭中级包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923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1、一般人群服务包内容；</w:t>
            </w:r>
          </w:p>
          <w:p w14:paraId="051267F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2、每年一次健康体检（体检地点为区妇幼保健院，具体体检时间、项目由镇政府安排）。</w:t>
            </w:r>
          </w:p>
          <w:p w14:paraId="377E22C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3、并进行体检结果反馈及健康指导服务，发放健康教育处方。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A22A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5AA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A35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4538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3177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0565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5A1F0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036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口腔诊疗中级包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9DD06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1、一般人群服务包内容；                                                      2、全年享受200元减免优惠，分4次完成，每次最多减免50元（医保报销后，材料费除外）；                                                                         3、提供口腔预约诊疗服务。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20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3D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40元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A395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1AE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200元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23C6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50元</w:t>
            </w:r>
          </w:p>
        </w:tc>
      </w:tr>
      <w:tr w14:paraId="6E64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4F0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颈椎病患者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101D13F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专病签约服务包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9047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颈椎病服务包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19A0">
            <w:pPr>
              <w:widowControl/>
              <w:numPr>
                <w:ilvl w:val="0"/>
                <w:numId w:val="4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国家基本公共卫生服务项目服务内容；                                                       </w:t>
            </w:r>
          </w:p>
          <w:p w14:paraId="247D2FCE">
            <w:pPr>
              <w:widowControl/>
              <w:numPr>
                <w:ilvl w:val="0"/>
                <w:numId w:val="4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个性化健康指导、咨询</w:t>
            </w:r>
          </w:p>
          <w:p w14:paraId="34330C2E">
            <w:pPr>
              <w:widowControl/>
              <w:numPr>
                <w:ilvl w:val="0"/>
                <w:numId w:val="4"/>
              </w:numPr>
              <w:snapToGrid w:val="0"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针灸、TDP烤灯、推拿颈椎部位5次；                                         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F6E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200元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D69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40元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7F2D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BA5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100元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9584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60元</w:t>
            </w:r>
          </w:p>
        </w:tc>
      </w:tr>
      <w:tr w14:paraId="6325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FFB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腰椎间盘患者</w:t>
            </w:r>
          </w:p>
        </w:tc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EC0FCA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29F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腰椎间盘服务包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807A">
            <w:pPr>
              <w:widowControl/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一般人群服务包内容； </w:t>
            </w:r>
          </w:p>
          <w:p w14:paraId="5D24BB02">
            <w:pPr>
              <w:widowControl/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个性化健康指导、电话咨询；                                                    3.匙圆针、痧疗、罐疗腰椎部位2次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54E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280元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D17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40元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556E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79C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140元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A849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100元</w:t>
            </w:r>
          </w:p>
        </w:tc>
      </w:tr>
      <w:tr w14:paraId="77A1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2F6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C77A8F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中医服务包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8CD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中医治未病服务包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D129">
            <w:pPr>
              <w:widowControl/>
              <w:numPr>
                <w:ilvl w:val="0"/>
                <w:numId w:val="6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一般人群服务包内容；</w:t>
            </w:r>
          </w:p>
          <w:p w14:paraId="3045B9E2">
            <w:pPr>
              <w:widowControl/>
              <w:numPr>
                <w:ilvl w:val="0"/>
                <w:numId w:val="6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个性化健康指导、电话咨询；     </w:t>
            </w:r>
          </w:p>
          <w:p w14:paraId="0DB4B01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3、中药贴敷治疗优惠包（全年限10贴），享受医保报销后每贴减免10元。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802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100元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142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40元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AA6B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00F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30元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3172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30元</w:t>
            </w:r>
          </w:p>
        </w:tc>
      </w:tr>
      <w:tr w14:paraId="57D0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949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腰椎间盘患者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64C797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腰椎间盘患者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572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高级包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C12D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腰椎间盘服务包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4676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1、国家基本公共卫生服务项目服务内容； </w:t>
            </w:r>
          </w:p>
          <w:p w14:paraId="468D56F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2、个性化健康指导、电话咨询；                                                    2、匙圆针、痧疗、罐疗腰椎部位2次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C51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280元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570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40元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FE3A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775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140元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2E3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100元</w:t>
            </w:r>
          </w:p>
        </w:tc>
      </w:tr>
    </w:tbl>
    <w:p w14:paraId="25FAC5DE">
      <w:pP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021"/>
        <w:gridCol w:w="1411"/>
        <w:gridCol w:w="6216"/>
        <w:gridCol w:w="1023"/>
        <w:gridCol w:w="624"/>
        <w:gridCol w:w="539"/>
        <w:gridCol w:w="716"/>
        <w:gridCol w:w="1089"/>
      </w:tblGrid>
      <w:tr w14:paraId="7B73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96E574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个性化签约服务包</w:t>
            </w:r>
          </w:p>
        </w:tc>
      </w:tr>
      <w:tr w14:paraId="102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87C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签约适宜对象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C38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服务包类型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1B01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服务包名称</w:t>
            </w:r>
          </w:p>
        </w:tc>
        <w:tc>
          <w:tcPr>
            <w:tcW w:w="62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6EC26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31348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总服务费用（元）</w:t>
            </w:r>
          </w:p>
        </w:tc>
        <w:tc>
          <w:tcPr>
            <w:tcW w:w="6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AFF3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基本公卫承担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FD3B2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医保承担</w:t>
            </w:r>
          </w:p>
        </w:tc>
        <w:tc>
          <w:tcPr>
            <w:tcW w:w="7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7D47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医疗机构减免</w:t>
            </w: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7E1D4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个人自付金额（元）</w:t>
            </w:r>
          </w:p>
        </w:tc>
      </w:tr>
      <w:tr w14:paraId="02DA6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26AA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507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578B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FC366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0861CF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814BA6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3528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508FE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93FE8C"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517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476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F4D0F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A48DD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1.2 慢性病筛查服务包</w:t>
            </w:r>
          </w:p>
        </w:tc>
        <w:tc>
          <w:tcPr>
            <w:tcW w:w="6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AF1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1、全人群基础包内容；                                                         2、一般体格检查；                                                             3、血常规检查1次；                                                         4、尿常规检查1次；                                                          5、血糖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和糖化血红蛋白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检测1次；                                                                   6、血脂检测1次；                                                                   7、肝功能检测（谷丙转氨酶、谷草转氨酶、总胆红素）1次；                               8、肾功能检测（肌酐、尿素氮）1次；                                            9、常规心电图1次；                                                           10、肝胆胰脾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双肾彩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超检查1次。</w:t>
            </w:r>
          </w:p>
          <w:p w14:paraId="07E3F78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11、胸部正位片检查1次。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7A54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320元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B323">
            <w:pPr>
              <w:widowControl/>
              <w:snapToGrid w:val="0"/>
              <w:ind w:right="2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10元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118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A7B7">
            <w:pPr>
              <w:widowControl/>
              <w:snapToGrid w:val="0"/>
              <w:ind w:right="2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250元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4C0B8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元</w:t>
            </w:r>
          </w:p>
        </w:tc>
      </w:tr>
      <w:tr w14:paraId="6249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C07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00B33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0BD408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1.3 新冠感染防治服务包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CBA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12FE6538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2、提供健康教育指导及新冠病毒感染相关咨询服务，对未完成加强免疫的人员，引导其尽快接种；                                                 3、根据签约对象实际情况，为有需要的感染者提供指夹式脉搏血氧仪等开展健康监测。如出现持续高热、呼吸困难、氧饱和度&lt;93%等情况尽快转诊；</w:t>
            </w:r>
          </w:p>
          <w:p w14:paraId="18A4A72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4、每周随访一次，根据需要加密随访频次，至居家治疗观察结束；                                               5、向居家治疗的无症状或症状轻微的感染者通过电话、微信或线下等方式提供健康咨询、用药指导等。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5389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200元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450A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10元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C00A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2D77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90元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1C576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100元</w:t>
            </w:r>
          </w:p>
        </w:tc>
      </w:tr>
      <w:tr w14:paraId="5B33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8DB9">
            <w:pPr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65岁以上老年人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59C49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768C49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4.2 医养结合初级包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BC0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1、老年人基础包服务内容；                                               2、根据需求每年提供2次医养结合服务（血压测量、末梢血血糖检测、康复指导、护理技能、保健咨询、营养改善指导）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4B87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DE32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93A7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91A5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48C3B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88EB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4BF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B7D33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8CAC7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4.3老年人绿色服务包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F5E5">
            <w:pPr>
              <w:widowControl/>
              <w:numPr>
                <w:ilvl w:val="0"/>
                <w:numId w:val="7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老年人基础包服务内容；</w:t>
            </w:r>
          </w:p>
          <w:p w14:paraId="556474F2">
            <w:pPr>
              <w:widowControl/>
              <w:numPr>
                <w:ilvl w:val="0"/>
                <w:numId w:val="7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根据老年人需求，提供肺活量测定、肺通气功能测定等临床检查（自费）</w:t>
            </w:r>
          </w:p>
          <w:p w14:paraId="33CB81E1">
            <w:pPr>
              <w:widowControl/>
              <w:numPr>
                <w:ilvl w:val="0"/>
                <w:numId w:val="7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根据老年人需求，提供流感、肺炎等成人疫苗接种指导及预约服务；</w:t>
            </w:r>
          </w:p>
          <w:p w14:paraId="671E6EAE">
            <w:pPr>
              <w:widowControl/>
              <w:numPr>
                <w:ilvl w:val="0"/>
                <w:numId w:val="7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提供常见病、多发病健康咨询、预约、转诊指导等；</w:t>
            </w:r>
          </w:p>
          <w:p w14:paraId="5D98D9AE">
            <w:pPr>
              <w:widowControl/>
              <w:numPr>
                <w:ilvl w:val="0"/>
                <w:numId w:val="7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根据老年人需要，为“三高”患者给予颈动脉彩超检查（自费），并提供治疗和转诊服务；</w:t>
            </w:r>
          </w:p>
          <w:p w14:paraId="75B95E2B">
            <w:pPr>
              <w:widowControl/>
              <w:numPr>
                <w:ilvl w:val="0"/>
                <w:numId w:val="7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根据老年人需要，提供骨密度、关节活动度、肌力测定、周围神经及血管功能等临床检查（自费）；</w:t>
            </w:r>
          </w:p>
          <w:p w14:paraId="528B8B21">
            <w:pPr>
              <w:widowControl/>
              <w:numPr>
                <w:ilvl w:val="0"/>
                <w:numId w:val="7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根据老年人需要，提供口腔检查、治疗及转诊服务（自费）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C727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63A8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92BA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018D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10237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759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4150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7B00C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4EA4AE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4.4老年人彩虹服务包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4464">
            <w:pPr>
              <w:widowControl/>
              <w:numPr>
                <w:ilvl w:val="0"/>
                <w:numId w:val="8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老年人绿色服务包内容；</w:t>
            </w:r>
          </w:p>
          <w:p w14:paraId="57936FD0">
            <w:pPr>
              <w:widowControl/>
              <w:numPr>
                <w:ilvl w:val="0"/>
                <w:numId w:val="8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提供多重用药、特殊药物服用、不良反应识别等指导；</w:t>
            </w:r>
          </w:p>
          <w:p w14:paraId="64551682">
            <w:pPr>
              <w:widowControl/>
              <w:numPr>
                <w:ilvl w:val="0"/>
                <w:numId w:val="8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为有需求的老年人提供小便器使用技术、纸尿裤使用技术指导；</w:t>
            </w:r>
          </w:p>
          <w:p w14:paraId="4B685C7B">
            <w:pPr>
              <w:widowControl/>
              <w:numPr>
                <w:ilvl w:val="0"/>
                <w:numId w:val="8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提供转诊指导服务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B19F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B512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21DC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4293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55B07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01137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4262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65岁以上老年人家庭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1F7D1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9DCF34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4.5爱老家庭包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5F72">
            <w:pPr>
              <w:widowControl/>
              <w:numPr>
                <w:ilvl w:val="0"/>
                <w:numId w:val="9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全人群基础包服务内容；</w:t>
            </w:r>
          </w:p>
          <w:p w14:paraId="0F02D241">
            <w:pPr>
              <w:widowControl/>
              <w:numPr>
                <w:ilvl w:val="0"/>
                <w:numId w:val="9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指导购买并正确使用血压计、血糖仪、腰围尺、体脂秤等</w:t>
            </w:r>
          </w:p>
          <w:p w14:paraId="172273EA">
            <w:pPr>
              <w:widowControl/>
              <w:numPr>
                <w:ilvl w:val="0"/>
                <w:numId w:val="9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根据家庭健康状况，指导家庭健康饮食；</w:t>
            </w:r>
          </w:p>
          <w:p w14:paraId="651AEF9C">
            <w:pPr>
              <w:widowControl/>
              <w:numPr>
                <w:ilvl w:val="0"/>
                <w:numId w:val="9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根据家庭成员健康状况，提供流感、肺炎等儿童、成人疫苗接种指导、预约等服务；</w:t>
            </w:r>
          </w:p>
          <w:p w14:paraId="3E6C6570">
            <w:pPr>
              <w:widowControl/>
              <w:numPr>
                <w:ilvl w:val="0"/>
                <w:numId w:val="9"/>
              </w:numPr>
              <w:snapToGrid w:val="0"/>
              <w:ind w:left="0" w:firstLine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家庭药箱整理指导服务。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5233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93F6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B46B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8D93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2BA8">
            <w:pPr>
              <w:widowControl/>
              <w:snapToGrid w:val="0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5A3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1BD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慢性阻塞性疾病服务包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E1147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7F7D3F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12.2慢性阻塞性疾病服务包中级包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C969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1、全人群基础包服务项目。</w:t>
            </w:r>
          </w:p>
          <w:p w14:paraId="0A3D5975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2、慢阻肺患者信息管理。</w:t>
            </w:r>
          </w:p>
          <w:p w14:paraId="2EE97B63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3、对慢阻肺患者每年提供4次面对面随访，包括患者症状，用药情况，呼吸状况等，并进行分类干预</w:t>
            </w:r>
          </w:p>
          <w:p w14:paraId="25321253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4、每年提供一次健康体检，包括测量体温、脉搏、呼吸、血压、Sp02、身高、体重、腰围、皮肤、浅表游巴结、肺部、心脏、腹部等常规体格检查。</w:t>
            </w:r>
          </w:p>
          <w:p w14:paraId="2C063C8C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5、每年提供一次肺功能检测。</w:t>
            </w:r>
          </w:p>
          <w:p w14:paraId="1879BDD0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6、提供针对性的康复指导、用药指导、生活指导及心理支持。</w:t>
            </w:r>
          </w:p>
          <w:p w14:paraId="311FF254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auto"/>
                <w:sz w:val="20"/>
              </w:rPr>
              <w:t>7、复查高端肺通气功能检测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3E3A">
            <w:pPr>
              <w:widowControl/>
              <w:snapToGrid w:val="0"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9F86">
            <w:pPr>
              <w:widowControl/>
              <w:snapToGrid w:val="0"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FE9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8C7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35E9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4578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C8BD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高血脂患者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6A4BB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AE82783">
            <w:pPr>
              <w:widowControl/>
              <w:snapToGrid w:val="0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5.2高血脂中级包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0199">
            <w:pPr>
              <w:widowControl/>
              <w:snapToGrid w:val="0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1、全人群基础包内容；                                            2、提供1次免费健康体检（体检内容参考老年人体检）。                   3、提供1次空腹血糖（静脉血）、血脂五项化验检查。                                                                    4、提供2次面对面随访、用药指导。                                                    5、提供健康咨询服务。                                              6、提供个体化健康教育或者健康教育处方。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E12B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220元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913A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10元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D4D9">
            <w:pPr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06D4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130元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06769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80元</w:t>
            </w:r>
          </w:p>
        </w:tc>
      </w:tr>
      <w:tr w14:paraId="4BD2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F652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三高患者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7A82D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高级包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BA15E1">
            <w:pPr>
              <w:widowControl/>
              <w:snapToGrid w:val="0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5.3“三高共管”健康管理服务包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C75A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1、高血压基础包内容；</w:t>
            </w:r>
          </w:p>
          <w:p w14:paraId="3566D1B2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2、糖尿病基础包内容；</w:t>
            </w:r>
          </w:p>
          <w:p w14:paraId="1417D182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3、高血脂中级包内容（收费包）；</w:t>
            </w:r>
          </w:p>
          <w:p w14:paraId="2089BD33">
            <w:pPr>
              <w:widowControl/>
              <w:snapToGrid w:val="0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4、提供个体化健康教育及健康教育处方。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90FE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220元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0054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10元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DBE48">
            <w:pPr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1060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130元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4A236">
            <w:pPr>
              <w:widowControl/>
              <w:snapToGrid w:val="0"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80元</w:t>
            </w:r>
          </w:p>
        </w:tc>
      </w:tr>
      <w:tr w14:paraId="346B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65A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三高患者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CDC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高级包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B161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5.4慢性病并发症筛查高级包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B596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1、全人群基础包；</w:t>
            </w:r>
          </w:p>
          <w:p w14:paraId="3E21A670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2、肾脏疾病筛查：尿常规、肾功能检查1次（医保报销后减免自付部分的20%）；</w:t>
            </w:r>
          </w:p>
          <w:p w14:paraId="4C075599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3、眼底病变筛查：对糖尿病患者每年进行一次眼底病变粗筛；</w:t>
            </w:r>
          </w:p>
          <w:p w14:paraId="1F6374F2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4、每年进行一次周围血管病变筛查；</w:t>
            </w:r>
          </w:p>
          <w:p w14:paraId="64541842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5、每年进行一次周围神经病变筛查；</w:t>
            </w:r>
          </w:p>
          <w:p w14:paraId="5944F3D2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6、糖尿病足筛查：进行全面的足部检查及神经、血管评估1次；</w:t>
            </w:r>
          </w:p>
          <w:p w14:paraId="2BFFFEAA">
            <w:pPr>
              <w:widowControl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7、心脑血管病筛查：心电图、颈动脉彩超检查1次（医保报销后减免自付部分的20%）；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A56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69C2">
            <w:pPr>
              <w:widowControl/>
              <w:snapToGrid w:val="0"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366B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6E8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0E15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</w:tr>
      <w:tr w14:paraId="34BB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21B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fal"/>
                <w:kern w:val="0"/>
                <w:sz w:val="18"/>
                <w:szCs w:val="18"/>
              </w:rPr>
              <w:t>传染病服务包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D9C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fal"/>
                <w:kern w:val="0"/>
                <w:sz w:val="18"/>
                <w:szCs w:val="18"/>
              </w:rPr>
              <w:t>基础包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29A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1.7</w:t>
            </w:r>
            <w:r>
              <w:rPr>
                <w:rFonts w:hint="eastAsia" w:ascii="宋体" w:hAnsi="宋体" w:cs="宋体fal"/>
                <w:kern w:val="0"/>
                <w:sz w:val="18"/>
                <w:szCs w:val="18"/>
              </w:rPr>
              <w:t>传染病服务包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764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fal"/>
                <w:sz w:val="18"/>
                <w:szCs w:val="18"/>
              </w:rPr>
              <w:t>基本公共卫生服务，基本医疗服务，对全人群提供新冠肺炎、乙肝、梅毒、布病、结核病等传染病检测，对儿童提供手足口病、麻疹、风疹等传染病检测。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34F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512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9D0D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5B21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E243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</w:tbl>
    <w:p w14:paraId="442EC2D4">
      <w:pPr>
        <w:rPr>
          <w:rFonts w:hint="eastAsia"/>
        </w:rPr>
      </w:pPr>
    </w:p>
    <w:p w14:paraId="59192134">
      <w:pPr>
        <w:rPr>
          <w:rFonts w:hint="eastAsia"/>
        </w:rPr>
      </w:pPr>
    </w:p>
    <w:p w14:paraId="25D38C9C">
      <w:pPr>
        <w:spacing w:line="360" w:lineRule="auto"/>
        <w:ind w:firstLine="420" w:firstLineChars="150"/>
        <w:rPr>
          <w:rFonts w:hint="eastAsia" w:ascii="宋体" w:hAnsi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BF14B"/>
    <w:multiLevelType w:val="singleLevel"/>
    <w:tmpl w:val="988BF1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43FF993"/>
    <w:multiLevelType w:val="singleLevel"/>
    <w:tmpl w:val="B43FF9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1C14F5"/>
    <w:multiLevelType w:val="singleLevel"/>
    <w:tmpl w:val="F61C1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6D00E1"/>
    <w:multiLevelType w:val="multilevel"/>
    <w:tmpl w:val="0F6D00E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66E04"/>
    <w:multiLevelType w:val="multilevel"/>
    <w:tmpl w:val="1CD66E0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F47A9E"/>
    <w:multiLevelType w:val="singleLevel"/>
    <w:tmpl w:val="1DF47A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5637A61"/>
    <w:multiLevelType w:val="multilevel"/>
    <w:tmpl w:val="25637A6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D15638"/>
    <w:multiLevelType w:val="multilevel"/>
    <w:tmpl w:val="35D1563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A47C1E"/>
    <w:multiLevelType w:val="multilevel"/>
    <w:tmpl w:val="4FA47C1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YmQzMzUxY2YyMjliMWEyMTYzZjUzZGQwN2M4YzcifQ=="/>
  </w:docVars>
  <w:rsids>
    <w:rsidRoot w:val="00000000"/>
    <w:rsid w:val="00C40B7D"/>
    <w:rsid w:val="17C04CF4"/>
    <w:rsid w:val="1C8D6605"/>
    <w:rsid w:val="26EC4B4C"/>
    <w:rsid w:val="276310B8"/>
    <w:rsid w:val="46B84F7E"/>
    <w:rsid w:val="4A41272A"/>
    <w:rsid w:val="53157F96"/>
    <w:rsid w:val="5381118F"/>
    <w:rsid w:val="5F3209BE"/>
    <w:rsid w:val="74C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7751</Words>
  <Characters>8473</Characters>
  <Lines>0</Lines>
  <Paragraphs>0</Paragraphs>
  <TotalTime>13</TotalTime>
  <ScaleCrop>false</ScaleCrop>
  <LinksUpToDate>false</LinksUpToDate>
  <CharactersWithSpaces>10329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2024-05-18T02:13:00Z</dcterms:created>
  <dc:creator>Administrator.PC-20190703NUMG</dc:creator>
  <cp:lastModifiedBy>一个宝汁</cp:lastModifiedBy>
  <dcterms:modified xsi:type="dcterms:W3CDTF">2026-04-24T08:00:42Z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EBA31866797D46AD97DD696912CCF7D2_13</vt:lpwstr>
  </property>
  <property fmtid="{D5CDD505-2E9C-101B-9397-08002B2CF9AE}" pid="4" name="KSOTemplateDocerSaveRecord">
    <vt:lpwstr>eyJoZGlkIjoiN2Y1NjI0ZmJlYzcyZDgwMmI2MGJjOWU5NzI1OWJmZjIiLCJ1c2VySWQiOiIxODIzNzYxNTcxIn0=</vt:lpwstr>
  </property>
</Properties>
</file>