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6F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C98E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北四路政务公开</w:t>
      </w:r>
    </w:p>
    <w:bookmarkEnd w:id="0"/>
    <w:p w14:paraId="6C7B9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65818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随着北四路周边大医疗项目投用、五星颐家入住，周边交通通行及雨污水排放压力巨大，建设需求迫切。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>起止</w:t>
      </w:r>
      <w:r>
        <w:rPr>
          <w:rFonts w:hint="eastAsia" w:ascii="仿宋_GB2312" w:hAnsi="仿宋_GB2312" w:eastAsia="仿宋_GB2312" w:cs="仿宋_GB2312"/>
          <w:sz w:val="32"/>
          <w:szCs w:val="32"/>
        </w:rPr>
        <w:t>点为齐兴路至学府路，道路全长742米，道路红线32米，新建雨污管道各约1000米，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</w:rPr>
        <w:t>并配套</w:t>
      </w:r>
      <w:r>
        <w:rPr>
          <w:rFonts w:hint="eastAsia" w:ascii="仿宋_GB2312" w:hAnsi="仿宋_GB2312" w:eastAsia="仿宋_GB2312" w:cs="仿宋_GB2312"/>
          <w:sz w:val="32"/>
          <w:szCs w:val="32"/>
        </w:rPr>
        <w:t>交通、照明等设施。</w:t>
      </w:r>
    </w:p>
    <w:p w14:paraId="30F95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项目现已完成拆迁、清表等工作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考古发掘队伍现已进场进行墓坑定位，待发掘执照下发后启动考古发掘程序。考古发掘工作预计9月份完成（实际以考古进度为准），完成后启动道路建设工作。</w:t>
      </w:r>
    </w:p>
    <w:p w14:paraId="14A79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下一步，区住建局将督促参建单位做好考古配合工作，提前筹备人、材、机，确保考古完成后，第一时间启动项目建设，工程力争年内完工开放交通。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57E3A"/>
    <w:rsid w:val="7945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2026-05-20T03:14:00Z</dcterms:created>
  <dc:creator>李凯</dc:creator>
  <cp:lastModifiedBy>李凯</cp:lastModifiedBy>
  <dcterms:modified xsi:type="dcterms:W3CDTF">2026-05-20T03:24:52Z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19F593D151354ADE8F3A0209A1DC9998_11</vt:lpwstr>
  </property>
  <property fmtid="{D5CDD505-2E9C-101B-9397-08002B2CF9AE}" pid="4" name="KSOTemplateDocerSaveRecord">
    <vt:lpwstr>eyJoZGlkIjoiNTE2NmZlZDFlMGE0MGEzZjJmNTZiNjc0NTg4NDcyZDciLCJ1c2VySWQiOiIzODI4ODY4NTYifQ==</vt:lpwstr>
  </property>
</Properties>
</file>