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C2" w:rsidRDefault="008556C2"/>
    <w:p w:rsidR="008556C2" w:rsidRPr="00556B95" w:rsidRDefault="00A41496" w:rsidP="00A41496">
      <w:pPr>
        <w:spacing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56B95">
        <w:rPr>
          <w:rFonts w:asciiTheme="majorEastAsia" w:eastAsiaTheme="majorEastAsia" w:hAnsiTheme="majorEastAsia" w:hint="eastAsia"/>
          <w:sz w:val="44"/>
          <w:szCs w:val="44"/>
        </w:rPr>
        <w:t>区能源事业发展中心</w:t>
      </w:r>
      <w:r w:rsidR="002019C6" w:rsidRPr="00556B95">
        <w:rPr>
          <w:rFonts w:asciiTheme="majorEastAsia" w:eastAsiaTheme="majorEastAsia" w:hAnsiTheme="majorEastAsia" w:hint="eastAsia"/>
          <w:sz w:val="44"/>
          <w:szCs w:val="44"/>
        </w:rPr>
        <w:t>2019年</w:t>
      </w:r>
      <w:r w:rsidR="00056B8B" w:rsidRPr="00556B95">
        <w:rPr>
          <w:rFonts w:asciiTheme="majorEastAsia" w:eastAsiaTheme="majorEastAsia" w:hAnsiTheme="majorEastAsia" w:hint="eastAsia"/>
          <w:sz w:val="44"/>
          <w:szCs w:val="44"/>
        </w:rPr>
        <w:t>政府信息公开工作年度报告</w:t>
      </w:r>
    </w:p>
    <w:p w:rsidR="008556C2" w:rsidRPr="00556B95" w:rsidRDefault="00056B8B" w:rsidP="00556B9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56B95">
        <w:rPr>
          <w:rFonts w:ascii="黑体" w:eastAsia="黑体" w:hAnsi="黑体" w:hint="eastAsia"/>
          <w:sz w:val="32"/>
          <w:szCs w:val="32"/>
        </w:rPr>
        <w:t>一、总体情况</w:t>
      </w:r>
    </w:p>
    <w:p w:rsidR="004E32BF" w:rsidRPr="00556B95" w:rsidRDefault="00A41496" w:rsidP="00066233">
      <w:pPr>
        <w:pStyle w:val="a6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556B95">
        <w:rPr>
          <w:rFonts w:ascii="仿宋" w:eastAsia="仿宋" w:hAnsi="仿宋" w:hint="eastAsia"/>
          <w:sz w:val="32"/>
          <w:szCs w:val="32"/>
        </w:rPr>
        <w:t>2019年以来，区能源事业发展中心</w:t>
      </w:r>
      <w:r w:rsidR="00A930D2" w:rsidRPr="00556B95">
        <w:rPr>
          <w:rFonts w:ascii="仿宋" w:eastAsia="仿宋" w:hAnsi="仿宋" w:cs="Arial" w:hint="eastAsia"/>
          <w:sz w:val="32"/>
          <w:szCs w:val="32"/>
        </w:rPr>
        <w:t>高度重视政府信息公开工作，</w:t>
      </w:r>
      <w:r w:rsidRPr="00556B95">
        <w:rPr>
          <w:rFonts w:ascii="仿宋" w:eastAsia="仿宋" w:hAnsi="仿宋" w:hint="eastAsia"/>
          <w:sz w:val="32"/>
          <w:szCs w:val="32"/>
        </w:rPr>
        <w:t>认真贯彻落实《中华人民共和国政府信息公开条例》及《关于政府信息公开工作年度报告有关事项的通知》（国办公开办函〔2019〕60号）文件精神，</w:t>
      </w:r>
      <w:r w:rsidR="00A930D2" w:rsidRPr="00556B95">
        <w:rPr>
          <w:rFonts w:ascii="仿宋" w:eastAsia="仿宋" w:hAnsi="仿宋" w:cs="Arial" w:hint="eastAsia"/>
          <w:sz w:val="32"/>
          <w:szCs w:val="32"/>
        </w:rPr>
        <w:t>按照党中央和国务院有关决策部署和区政府办公室要求，加快政府信息公开网络平台维护与更新，深化政府信息公开内容，规范申请处理工作，积极推进政府信息公开工作，不断加强政府信息公开工作的制度建设，切实做好我中心政府信息公开工作。</w:t>
      </w:r>
      <w:r w:rsidR="00585270" w:rsidRPr="00556B95">
        <w:rPr>
          <w:rFonts w:ascii="仿宋" w:eastAsia="仿宋" w:hAnsi="仿宋" w:cs="Arial"/>
          <w:sz w:val="32"/>
          <w:szCs w:val="32"/>
        </w:rPr>
        <w:t>本年度报告根据《中华人民共和国政府信息公开条例》《山东省政府信息公开办法》有关规定要求，结合本单位工作实际编制而成。报告中所列数据的统计期限从2019年1月1日到</w:t>
      </w:r>
      <w:smartTag w:uri="urn:schemas-microsoft-com:office:smarttags" w:element="chsdate">
        <w:smartTagPr>
          <w:attr w:name="Year" w:val="2014"/>
          <w:attr w:name="Month" w:val="12"/>
          <w:attr w:name="Day" w:val="31"/>
          <w:attr w:name="IsLunarDate" w:val="False"/>
          <w:attr w:name="IsROCDate" w:val="False"/>
        </w:smartTagPr>
        <w:r w:rsidR="00585270" w:rsidRPr="00556B95">
          <w:rPr>
            <w:rFonts w:ascii="仿宋" w:eastAsia="仿宋" w:hAnsi="仿宋" w:cs="Arial"/>
            <w:sz w:val="32"/>
            <w:szCs w:val="32"/>
          </w:rPr>
          <w:t>12月31日</w:t>
        </w:r>
      </w:smartTag>
      <w:r w:rsidR="00585270" w:rsidRPr="00556B95">
        <w:rPr>
          <w:rFonts w:ascii="仿宋" w:eastAsia="仿宋" w:hAnsi="仿宋" w:cs="Arial"/>
          <w:sz w:val="32"/>
          <w:szCs w:val="32"/>
        </w:rPr>
        <w:t>止。</w:t>
      </w:r>
    </w:p>
    <w:p w:rsidR="00585270" w:rsidRPr="00556B95" w:rsidRDefault="00585270" w:rsidP="00585270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556B95">
        <w:rPr>
          <w:rFonts w:ascii="楷体" w:eastAsia="楷体" w:hAnsi="楷体" w:cs="Arial" w:hint="eastAsia"/>
          <w:kern w:val="0"/>
          <w:sz w:val="32"/>
          <w:szCs w:val="32"/>
        </w:rPr>
        <w:t>1</w:t>
      </w:r>
      <w:r w:rsidR="00D860B2" w:rsidRPr="00556B95">
        <w:rPr>
          <w:rFonts w:ascii="楷体" w:eastAsia="楷体" w:hAnsi="楷体" w:cs="Arial" w:hint="eastAsia"/>
          <w:kern w:val="0"/>
          <w:sz w:val="32"/>
          <w:szCs w:val="32"/>
        </w:rPr>
        <w:t>.</w:t>
      </w:r>
      <w:r w:rsidRPr="00556B95">
        <w:rPr>
          <w:rFonts w:ascii="楷体" w:eastAsia="楷体" w:hAnsi="楷体" w:cs="Arial" w:hint="eastAsia"/>
          <w:kern w:val="0"/>
          <w:sz w:val="32"/>
          <w:szCs w:val="32"/>
        </w:rPr>
        <w:t>主动公开政府信息以及公开平台建设情况。</w:t>
      </w:r>
      <w:r w:rsidRPr="00556B95">
        <w:rPr>
          <w:rFonts w:ascii="仿宋" w:eastAsia="仿宋" w:hAnsi="仿宋" w:cs="Arial"/>
          <w:kern w:val="0"/>
          <w:sz w:val="32"/>
          <w:szCs w:val="32"/>
        </w:rPr>
        <w:t>2019年</w:t>
      </w:r>
      <w:r w:rsidRPr="00556B95">
        <w:rPr>
          <w:rFonts w:ascii="仿宋" w:eastAsia="仿宋" w:hAnsi="仿宋" w:cs="Arial" w:hint="eastAsia"/>
          <w:kern w:val="0"/>
          <w:sz w:val="32"/>
          <w:szCs w:val="32"/>
        </w:rPr>
        <w:t>度</w:t>
      </w:r>
      <w:r w:rsidRPr="00556B95">
        <w:rPr>
          <w:rFonts w:ascii="仿宋" w:eastAsia="仿宋" w:hAnsi="仿宋" w:cs="Arial"/>
          <w:kern w:val="0"/>
          <w:sz w:val="32"/>
          <w:szCs w:val="32"/>
        </w:rPr>
        <w:t>，</w:t>
      </w:r>
      <w:r w:rsidRPr="00556B95">
        <w:rPr>
          <w:rFonts w:ascii="仿宋" w:eastAsia="仿宋" w:hAnsi="仿宋" w:cs="Arial" w:hint="eastAsia"/>
          <w:kern w:val="0"/>
          <w:sz w:val="32"/>
          <w:szCs w:val="32"/>
        </w:rPr>
        <w:t>我中心</w:t>
      </w:r>
      <w:r w:rsidRPr="00556B95">
        <w:rPr>
          <w:rFonts w:ascii="仿宋" w:eastAsia="仿宋" w:hAnsi="仿宋" w:cs="Arial"/>
          <w:kern w:val="0"/>
          <w:sz w:val="32"/>
          <w:szCs w:val="32"/>
        </w:rPr>
        <w:t>在区政府门户网站政府信息公开专栏公开信息38条，其中2018年信息公开年报1篇</w:t>
      </w:r>
      <w:r w:rsidR="00E4719C" w:rsidRPr="00556B95">
        <w:rPr>
          <w:rFonts w:ascii="仿宋" w:eastAsia="仿宋" w:hAnsi="仿宋" w:cs="Arial" w:hint="eastAsia"/>
          <w:sz w:val="32"/>
          <w:szCs w:val="32"/>
        </w:rPr>
        <w:t>。</w:t>
      </w:r>
    </w:p>
    <w:p w:rsidR="00556B95" w:rsidRPr="00556B95" w:rsidRDefault="00585270" w:rsidP="00556B95">
      <w:pPr>
        <w:pStyle w:val="a6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56B95">
        <w:rPr>
          <w:rFonts w:ascii="楷体" w:eastAsia="楷体" w:hAnsi="楷体" w:cs="Arial"/>
          <w:sz w:val="32"/>
          <w:szCs w:val="32"/>
        </w:rPr>
        <w:t>2</w:t>
      </w:r>
      <w:r w:rsidR="00D860B2" w:rsidRPr="00556B95">
        <w:rPr>
          <w:rFonts w:ascii="楷体" w:eastAsia="楷体" w:hAnsi="楷体" w:cs="Arial" w:hint="eastAsia"/>
          <w:sz w:val="32"/>
          <w:szCs w:val="32"/>
        </w:rPr>
        <w:t>.</w:t>
      </w:r>
      <w:r w:rsidRPr="00556B95">
        <w:rPr>
          <w:rFonts w:ascii="楷体" w:eastAsia="楷体" w:hAnsi="楷体" w:cs="Arial"/>
          <w:sz w:val="32"/>
          <w:szCs w:val="32"/>
        </w:rPr>
        <w:t>依申请公开情况。</w:t>
      </w:r>
      <w:r w:rsidR="00556B95" w:rsidRPr="00556B95">
        <w:rPr>
          <w:rFonts w:ascii="仿宋" w:eastAsia="仿宋" w:hAnsi="仿宋" w:hint="eastAsia"/>
          <w:color w:val="000000"/>
          <w:sz w:val="32"/>
          <w:szCs w:val="32"/>
        </w:rPr>
        <w:t>2019年，我单位未受理依申请公开信息事项。</w:t>
      </w:r>
    </w:p>
    <w:p w:rsidR="00585270" w:rsidRPr="00556B95" w:rsidRDefault="00585270" w:rsidP="00556B95">
      <w:pPr>
        <w:pStyle w:val="a6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556B95">
        <w:rPr>
          <w:rFonts w:ascii="楷体" w:eastAsia="楷体" w:hAnsi="楷体" w:cs="Arial"/>
          <w:sz w:val="32"/>
          <w:szCs w:val="32"/>
        </w:rPr>
        <w:lastRenderedPageBreak/>
        <w:t>3</w:t>
      </w:r>
      <w:r w:rsidR="00D860B2" w:rsidRPr="00556B95">
        <w:rPr>
          <w:rFonts w:ascii="楷体" w:eastAsia="楷体" w:hAnsi="楷体" w:cs="Arial" w:hint="eastAsia"/>
          <w:sz w:val="32"/>
          <w:szCs w:val="32"/>
        </w:rPr>
        <w:t>.</w:t>
      </w:r>
      <w:r w:rsidRPr="00556B95">
        <w:rPr>
          <w:rFonts w:ascii="楷体" w:eastAsia="楷体" w:hAnsi="楷体" w:cs="Arial"/>
          <w:sz w:val="32"/>
          <w:szCs w:val="32"/>
        </w:rPr>
        <w:t>政府信息公开制度建设情况。</w:t>
      </w:r>
      <w:r w:rsidR="00556B95" w:rsidRPr="00556B95">
        <w:rPr>
          <w:rFonts w:ascii="仿宋" w:eastAsia="仿宋" w:hAnsi="仿宋" w:hint="eastAsia"/>
          <w:color w:val="000000"/>
          <w:sz w:val="32"/>
          <w:szCs w:val="32"/>
        </w:rPr>
        <w:t>认真落实《临淄区人民政府办公室关于印发临淄区政务公开工作方案的通知》(临政办发(2019) 1号)要求，依据职能划分，明确工作职责，把政府信息公开各项任务分解落实，按照“公开为原则、不公开为例外”的基本要求，严格依法、全面真实、及时</w:t>
      </w:r>
      <w:proofErr w:type="gramStart"/>
      <w:r w:rsidR="00556B95" w:rsidRPr="00556B95">
        <w:rPr>
          <w:rFonts w:ascii="仿宋" w:eastAsia="仿宋" w:hAnsi="仿宋" w:hint="eastAsia"/>
          <w:color w:val="000000"/>
          <w:sz w:val="32"/>
          <w:szCs w:val="32"/>
        </w:rPr>
        <w:t>便民地</w:t>
      </w:r>
      <w:proofErr w:type="gramEnd"/>
      <w:r w:rsidR="00556B95" w:rsidRPr="00556B95">
        <w:rPr>
          <w:rFonts w:ascii="仿宋" w:eastAsia="仿宋" w:hAnsi="仿宋" w:hint="eastAsia"/>
          <w:color w:val="000000"/>
          <w:sz w:val="32"/>
          <w:szCs w:val="32"/>
        </w:rPr>
        <w:t>公开政府信息。属于主动公开范围的信息，及时准确地向社会主动公开；属于依申请公开的信息，依照规定和程序进行处理，并向申请人提供相关材料，不存在信息公开的收费及减免行为。</w:t>
      </w:r>
      <w:bookmarkStart w:id="0" w:name="_GoBack"/>
      <w:bookmarkEnd w:id="0"/>
    </w:p>
    <w:p w:rsidR="00585270" w:rsidRPr="00556B95" w:rsidRDefault="00585270" w:rsidP="00585270">
      <w:pPr>
        <w:spacing w:line="54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556B95">
        <w:rPr>
          <w:rFonts w:ascii="楷体" w:eastAsia="楷体" w:hAnsi="楷体" w:cs="Arial"/>
          <w:kern w:val="0"/>
          <w:sz w:val="32"/>
          <w:szCs w:val="32"/>
        </w:rPr>
        <w:t>4</w:t>
      </w:r>
      <w:r w:rsidR="00D860B2" w:rsidRPr="00556B95">
        <w:rPr>
          <w:rFonts w:ascii="楷体" w:eastAsia="楷体" w:hAnsi="楷体" w:cs="Arial" w:hint="eastAsia"/>
          <w:kern w:val="0"/>
          <w:sz w:val="32"/>
          <w:szCs w:val="32"/>
        </w:rPr>
        <w:t>.</w:t>
      </w:r>
      <w:r w:rsidRPr="00556B95">
        <w:rPr>
          <w:rFonts w:ascii="楷体" w:eastAsia="楷体" w:hAnsi="楷体" w:cs="Arial"/>
          <w:kern w:val="0"/>
          <w:sz w:val="32"/>
          <w:szCs w:val="32"/>
        </w:rPr>
        <w:t>政府信息公开队伍建设情况。</w:t>
      </w:r>
      <w:r w:rsidRPr="00556B95">
        <w:rPr>
          <w:rFonts w:ascii="仿宋" w:eastAsia="仿宋" w:hAnsi="仿宋" w:cs="Arial"/>
          <w:kern w:val="0"/>
          <w:sz w:val="32"/>
          <w:szCs w:val="32"/>
        </w:rPr>
        <w:t>将政务公开工作纳入重要议事日程，明确分管领导，并安排专人从事政务公开具体工作。</w:t>
      </w:r>
    </w:p>
    <w:p w:rsidR="00556B95" w:rsidRPr="00556B95" w:rsidRDefault="00556B95" w:rsidP="00556B95">
      <w:pPr>
        <w:widowControl/>
        <w:spacing w:line="645" w:lineRule="atLeast"/>
        <w:ind w:firstLine="645"/>
        <w:jc w:val="left"/>
        <w:rPr>
          <w:rFonts w:ascii="仿宋" w:eastAsia="仿宋" w:hAnsi="仿宋" w:cs="宋体"/>
          <w:color w:val="3D3D3D"/>
          <w:kern w:val="0"/>
          <w:sz w:val="23"/>
          <w:szCs w:val="23"/>
        </w:rPr>
      </w:pPr>
      <w:r w:rsidRPr="00556B95">
        <w:rPr>
          <w:rFonts w:ascii="楷体" w:eastAsia="楷体" w:hAnsi="楷体" w:cs="Arial" w:hint="eastAsia"/>
          <w:kern w:val="0"/>
          <w:sz w:val="32"/>
          <w:szCs w:val="32"/>
        </w:rPr>
        <w:t>5.信息公开行政复议和行政诉讼情况。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2019年，我单位未发生由信息公开引起的行政复议、行政诉讼，也未收到各</w:t>
      </w:r>
      <w:proofErr w:type="gramStart"/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类针对</w:t>
      </w:r>
      <w:proofErr w:type="gramEnd"/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本单位政府信息公开事务有关的申诉。</w:t>
      </w:r>
    </w:p>
    <w:p w:rsidR="00556B95" w:rsidRPr="00556B95" w:rsidRDefault="00556B95" w:rsidP="00556B95">
      <w:pPr>
        <w:widowControl/>
        <w:spacing w:line="645" w:lineRule="atLeast"/>
        <w:ind w:firstLine="645"/>
        <w:jc w:val="left"/>
        <w:rPr>
          <w:rFonts w:ascii="仿宋" w:eastAsia="仿宋" w:hAnsi="仿宋" w:cs="宋体"/>
          <w:color w:val="3D3D3D"/>
          <w:kern w:val="0"/>
          <w:sz w:val="23"/>
          <w:szCs w:val="23"/>
        </w:rPr>
      </w:pPr>
      <w:r w:rsidRPr="00556B9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6.回应社会关切及互动交流情况。</w:t>
      </w:r>
      <w:r w:rsidRPr="00556B95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及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时发布工作动态及相关政策信息，公开了单位办公电话及投诉电话0533-721</w:t>
      </w:r>
      <w:r w:rsidR="007C2C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5776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，方便群众及时了解相关信息.</w:t>
      </w:r>
    </w:p>
    <w:p w:rsidR="00556B95" w:rsidRPr="00556B95" w:rsidRDefault="00556B95" w:rsidP="00556B95">
      <w:pPr>
        <w:widowControl/>
        <w:spacing w:line="645" w:lineRule="atLeast"/>
        <w:ind w:firstLine="645"/>
        <w:jc w:val="left"/>
        <w:rPr>
          <w:rFonts w:ascii="仿宋" w:eastAsia="仿宋" w:hAnsi="仿宋" w:cs="宋体"/>
          <w:color w:val="3D3D3D"/>
          <w:kern w:val="0"/>
          <w:sz w:val="23"/>
          <w:szCs w:val="23"/>
        </w:rPr>
      </w:pPr>
      <w:r w:rsidRPr="00556B9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7.政府信息公开保密审查及监督检查情况。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严格按照《临淄区政府信息公开保密审查办法》要求，遵循“谁公开谁审查、谁审查谁负责”和“先审查后公开”的原则开展政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府信息公开保密审查工作，执行政府信息公开前保密审查制度，2019年未发生泄密事件。</w:t>
      </w:r>
    </w:p>
    <w:p w:rsidR="00556B95" w:rsidRPr="00556B95" w:rsidRDefault="00556B95" w:rsidP="00556B95">
      <w:pPr>
        <w:widowControl/>
        <w:spacing w:line="645" w:lineRule="atLeast"/>
        <w:ind w:firstLine="645"/>
        <w:jc w:val="left"/>
        <w:rPr>
          <w:rFonts w:ascii="仿宋" w:eastAsia="仿宋" w:hAnsi="仿宋" w:cs="宋体"/>
          <w:color w:val="3D3D3D"/>
          <w:kern w:val="0"/>
          <w:sz w:val="23"/>
          <w:szCs w:val="23"/>
        </w:rPr>
      </w:pPr>
      <w:r w:rsidRPr="00556B9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8.工作考核、社会评议和责任追究结果情况。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严格按照区政务公开工作考核办法，对发布的信息进行自查，对信息公开工作进行考评，发现问题及时整改落实。通过政府网站政务公开页面设立的信息公开意见箱，接受社会大众的广泛监督和意见建议。</w:t>
      </w:r>
    </w:p>
    <w:p w:rsidR="00556B95" w:rsidRPr="00556B95" w:rsidRDefault="00556B95" w:rsidP="00556B95">
      <w:pPr>
        <w:widowControl/>
        <w:spacing w:line="645" w:lineRule="atLeast"/>
        <w:ind w:firstLine="645"/>
        <w:jc w:val="left"/>
        <w:rPr>
          <w:rFonts w:ascii="仿宋" w:eastAsia="仿宋" w:hAnsi="仿宋" w:cs="宋体"/>
          <w:color w:val="3D3D3D"/>
          <w:kern w:val="0"/>
          <w:sz w:val="23"/>
          <w:szCs w:val="23"/>
        </w:rPr>
      </w:pPr>
      <w:r w:rsidRPr="00556B9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9.人大政协提案办理情况。</w:t>
      </w:r>
      <w:r w:rsidRPr="00556B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高度重视人大政协提案，分管领导牵头，指派专人负责具体办理工作，确保提案的按时办理和答复。2019年收到</w:t>
      </w:r>
      <w:r w:rsidRPr="00556B95">
        <w:rPr>
          <w:rFonts w:ascii="仿宋" w:eastAsia="仿宋" w:hAnsi="仿宋" w:cs="Arial" w:hint="eastAsia"/>
          <w:sz w:val="32"/>
          <w:szCs w:val="32"/>
        </w:rPr>
        <w:t>人大代表建议办理4件，政协委员提案办理2件,办结率100%，满意率100%。</w:t>
      </w:r>
    </w:p>
    <w:p w:rsidR="008556C2" w:rsidRPr="00B80E3A" w:rsidRDefault="00056B8B" w:rsidP="00B80E3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80E3A"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Style w:val="a3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8556C2" w:rsidRPr="00556B95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第二十条第（一）项</w:t>
            </w:r>
          </w:p>
        </w:tc>
      </w:tr>
      <w:tr w:rsidR="008556C2" w:rsidRPr="00556B95">
        <w:trPr>
          <w:trHeight w:val="550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本年新</w:t>
            </w:r>
          </w:p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对外公开</w:t>
            </w:r>
          </w:p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总数量</w:t>
            </w:r>
          </w:p>
        </w:tc>
      </w:tr>
      <w:tr w:rsidR="008556C2" w:rsidRPr="00556B95">
        <w:trPr>
          <w:trHeight w:val="558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553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第二十条第（五）项</w:t>
            </w:r>
          </w:p>
        </w:tc>
      </w:tr>
      <w:tr w:rsidR="008556C2" w:rsidRPr="00556B95">
        <w:trPr>
          <w:trHeight w:val="623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处理决定数量</w:t>
            </w:r>
          </w:p>
        </w:tc>
      </w:tr>
      <w:tr w:rsidR="008556C2" w:rsidRPr="00556B95">
        <w:trPr>
          <w:trHeight w:val="544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536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第二十条第（六）项</w:t>
            </w:r>
          </w:p>
        </w:tc>
      </w:tr>
      <w:tr w:rsidR="008556C2" w:rsidRPr="00556B95">
        <w:trPr>
          <w:trHeight w:val="481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处理决定数量</w:t>
            </w:r>
          </w:p>
        </w:tc>
      </w:tr>
      <w:tr w:rsidR="008556C2" w:rsidRPr="00556B95">
        <w:trPr>
          <w:trHeight w:val="429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429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行政强制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第二十条第（八）项</w:t>
            </w:r>
          </w:p>
        </w:tc>
      </w:tr>
      <w:tr w:rsidR="008556C2" w:rsidRPr="00556B95">
        <w:trPr>
          <w:trHeight w:val="497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本年增/减</w:t>
            </w:r>
          </w:p>
        </w:tc>
      </w:tr>
      <w:tr w:rsidR="008556C2" w:rsidRPr="00556B95">
        <w:trPr>
          <w:trHeight w:val="497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8556C2" w:rsidRPr="00556B95" w:rsidRDefault="00556B95" w:rsidP="00556B9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8556C2" w:rsidRPr="00556B95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第二十条第（九）项</w:t>
            </w:r>
          </w:p>
        </w:tc>
      </w:tr>
      <w:tr w:rsidR="008556C2" w:rsidRPr="00556B95">
        <w:trPr>
          <w:trHeight w:val="408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56B95">
              <w:rPr>
                <w:rFonts w:ascii="仿宋" w:eastAsia="仿宋" w:hAnsi="仿宋" w:hint="eastAsia"/>
                <w:sz w:val="24"/>
                <w:szCs w:val="24"/>
              </w:rPr>
              <w:t>采购总</w:t>
            </w:r>
            <w:proofErr w:type="gramEnd"/>
            <w:r w:rsidRPr="00556B95"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8556C2" w:rsidRPr="00556B95">
        <w:trPr>
          <w:trHeight w:val="428"/>
          <w:jc w:val="center"/>
        </w:trPr>
        <w:tc>
          <w:tcPr>
            <w:tcW w:w="2694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8556C2" w:rsidRPr="00556B95" w:rsidRDefault="00556B95">
            <w:pPr>
              <w:rPr>
                <w:rFonts w:ascii="仿宋" w:eastAsia="仿宋" w:hAnsi="仿宋"/>
                <w:sz w:val="24"/>
                <w:szCs w:val="24"/>
              </w:rPr>
            </w:pPr>
            <w:r w:rsidRPr="00556B9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</w:tbl>
    <w:p w:rsidR="008556C2" w:rsidRPr="00556B95" w:rsidRDefault="008556C2">
      <w:pPr>
        <w:rPr>
          <w:rFonts w:ascii="仿宋" w:eastAsia="仿宋" w:hAnsi="仿宋"/>
          <w:b/>
          <w:sz w:val="28"/>
          <w:szCs w:val="28"/>
        </w:rPr>
      </w:pPr>
    </w:p>
    <w:p w:rsidR="008556C2" w:rsidRPr="00B80E3A" w:rsidRDefault="00056B8B">
      <w:pPr>
        <w:rPr>
          <w:rFonts w:ascii="黑体" w:eastAsia="黑体" w:hAnsi="黑体"/>
          <w:sz w:val="32"/>
          <w:szCs w:val="32"/>
        </w:rPr>
      </w:pPr>
      <w:r w:rsidRPr="00B80E3A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 w:rsidR="008556C2" w:rsidRPr="00556B95"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（本列数据的勾</w:t>
            </w:r>
            <w:proofErr w:type="gramStart"/>
            <w:r w:rsidRPr="00556B95">
              <w:rPr>
                <w:rFonts w:ascii="仿宋" w:eastAsia="仿宋" w:hAnsi="仿宋" w:hint="eastAsia"/>
              </w:rPr>
              <w:t>稽</w:t>
            </w:r>
            <w:proofErr w:type="gramEnd"/>
            <w:r w:rsidRPr="00556B95">
              <w:rPr>
                <w:rFonts w:ascii="仿宋" w:eastAsia="仿宋" w:hAnsi="仿宋" w:hint="eastAsia"/>
              </w:rPr>
              <w:t>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申请人情况</w:t>
            </w:r>
          </w:p>
        </w:tc>
      </w:tr>
      <w:tr w:rsidR="008556C2" w:rsidRPr="00556B95">
        <w:trPr>
          <w:trHeight w:val="531"/>
        </w:trPr>
        <w:tc>
          <w:tcPr>
            <w:tcW w:w="4820" w:type="dxa"/>
            <w:gridSpan w:val="3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总计</w:t>
            </w:r>
          </w:p>
        </w:tc>
      </w:tr>
      <w:tr w:rsidR="008556C2" w:rsidRPr="00556B95">
        <w:trPr>
          <w:trHeight w:val="1127"/>
        </w:trPr>
        <w:tc>
          <w:tcPr>
            <w:tcW w:w="4820" w:type="dxa"/>
            <w:gridSpan w:val="3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</w:tr>
      <w:tr w:rsidR="008556C2" w:rsidRPr="00556B95">
        <w:trPr>
          <w:trHeight w:val="449"/>
        </w:trPr>
        <w:tc>
          <w:tcPr>
            <w:tcW w:w="4820" w:type="dxa"/>
            <w:gridSpan w:val="3"/>
          </w:tcPr>
          <w:p w:rsidR="008556C2" w:rsidRPr="00556B95" w:rsidRDefault="00056B8B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8556C2" w:rsidRPr="00556B95">
        <w:trPr>
          <w:trHeight w:val="399"/>
        </w:trPr>
        <w:tc>
          <w:tcPr>
            <w:tcW w:w="4820" w:type="dxa"/>
            <w:gridSpan w:val="3"/>
          </w:tcPr>
          <w:p w:rsidR="008556C2" w:rsidRPr="00556B95" w:rsidRDefault="00056B8B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066233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/>
              </w:rPr>
              <w:t>0</w:t>
            </w:r>
          </w:p>
        </w:tc>
      </w:tr>
      <w:tr w:rsidR="008556C2" w:rsidRPr="00556B95">
        <w:trPr>
          <w:trHeight w:val="418"/>
        </w:trPr>
        <w:tc>
          <w:tcPr>
            <w:tcW w:w="567" w:type="dxa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4253" w:type="dxa"/>
            <w:gridSpan w:val="2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90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/>
                <w:sz w:val="18"/>
                <w:szCs w:val="18"/>
              </w:rPr>
              <w:t>1</w:t>
            </w: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26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9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3．危及“三安全</w:t>
            </w:r>
            <w:proofErr w:type="gramStart"/>
            <w:r w:rsidRPr="00556B95">
              <w:rPr>
                <w:rFonts w:ascii="仿宋" w:eastAsia="仿宋" w:hAnsi="仿宋" w:hint="eastAsia"/>
                <w:sz w:val="18"/>
                <w:szCs w:val="18"/>
              </w:rPr>
              <w:t>一</w:t>
            </w:r>
            <w:proofErr w:type="gramEnd"/>
            <w:r w:rsidRPr="00556B95">
              <w:rPr>
                <w:rFonts w:ascii="仿宋" w:eastAsia="仿宋" w:hAnsi="仿宋" w:hint="eastAsia"/>
                <w:sz w:val="18"/>
                <w:szCs w:val="18"/>
              </w:rPr>
              <w:t>稳定”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397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6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09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5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21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2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8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373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（五）</w:t>
            </w:r>
            <w:proofErr w:type="gramStart"/>
            <w:r w:rsidRPr="00556B95">
              <w:rPr>
                <w:rFonts w:ascii="仿宋" w:eastAsia="仿宋" w:hAnsi="仿宋"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383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/>
                <w:sz w:val="18"/>
                <w:szCs w:val="18"/>
              </w:rPr>
              <w:t>3</w:t>
            </w: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16"/>
        </w:trPr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c>
          <w:tcPr>
            <w:tcW w:w="567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:rsidR="008556C2" w:rsidRPr="00556B95" w:rsidRDefault="00056B8B">
            <w:pPr>
              <w:ind w:left="180" w:hangingChars="100" w:hanging="180"/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56B95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0</w:t>
            </w:r>
          </w:p>
        </w:tc>
      </w:tr>
      <w:tr w:rsidR="008556C2" w:rsidRPr="00556B95">
        <w:trPr>
          <w:trHeight w:val="464"/>
        </w:trPr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85270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/>
              </w:rPr>
              <w:t>0</w:t>
            </w:r>
          </w:p>
        </w:tc>
      </w:tr>
      <w:tr w:rsidR="008556C2" w:rsidRPr="00556B95">
        <w:trPr>
          <w:trHeight w:val="415"/>
        </w:trPr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  <w:sz w:val="18"/>
                <w:szCs w:val="18"/>
              </w:rPr>
            </w:pPr>
            <w:r w:rsidRPr="00556B95">
              <w:rPr>
                <w:rFonts w:ascii="仿宋" w:eastAsia="仿宋" w:hAnsi="仿宋"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585270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/>
              </w:rPr>
              <w:t>0</w:t>
            </w:r>
          </w:p>
        </w:tc>
      </w:tr>
      <w:tr w:rsidR="008556C2" w:rsidRPr="00556B95">
        <w:tc>
          <w:tcPr>
            <w:tcW w:w="4820" w:type="dxa"/>
            <w:gridSpan w:val="3"/>
            <w:vAlign w:val="center"/>
          </w:tcPr>
          <w:p w:rsidR="008556C2" w:rsidRPr="00556B95" w:rsidRDefault="00056B8B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 w:hint="eastAsia"/>
              </w:rPr>
              <w:t>四、结转下年度继续办理</w:t>
            </w:r>
          </w:p>
        </w:tc>
        <w:tc>
          <w:tcPr>
            <w:tcW w:w="567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</w:tcPr>
          <w:p w:rsidR="008556C2" w:rsidRPr="00556B95" w:rsidRDefault="008556C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8556C2" w:rsidRPr="00556B95" w:rsidRDefault="00066233">
            <w:pPr>
              <w:rPr>
                <w:rFonts w:ascii="仿宋" w:eastAsia="仿宋" w:hAnsi="仿宋"/>
              </w:rPr>
            </w:pPr>
            <w:r w:rsidRPr="00556B95">
              <w:rPr>
                <w:rFonts w:ascii="仿宋" w:eastAsia="仿宋" w:hAnsi="仿宋"/>
              </w:rPr>
              <w:t>0</w:t>
            </w:r>
          </w:p>
        </w:tc>
      </w:tr>
    </w:tbl>
    <w:p w:rsidR="008556C2" w:rsidRPr="00556B95" w:rsidRDefault="008556C2">
      <w:pPr>
        <w:rPr>
          <w:rFonts w:ascii="仿宋" w:eastAsia="仿宋" w:hAnsi="仿宋"/>
        </w:rPr>
      </w:pPr>
    </w:p>
    <w:p w:rsidR="008556C2" w:rsidRPr="00556B95" w:rsidRDefault="008556C2">
      <w:pPr>
        <w:rPr>
          <w:rFonts w:ascii="仿宋" w:eastAsia="仿宋" w:hAnsi="仿宋"/>
        </w:rPr>
      </w:pPr>
    </w:p>
    <w:p w:rsidR="008556C2" w:rsidRPr="00556B95" w:rsidRDefault="008556C2">
      <w:pPr>
        <w:rPr>
          <w:rFonts w:ascii="仿宋" w:eastAsia="仿宋" w:hAnsi="仿宋"/>
        </w:rPr>
      </w:pPr>
    </w:p>
    <w:p w:rsidR="008556C2" w:rsidRPr="00B80E3A" w:rsidRDefault="00D860B2">
      <w:pPr>
        <w:rPr>
          <w:rFonts w:ascii="黑体" w:eastAsia="黑体" w:hAnsi="黑体"/>
          <w:sz w:val="32"/>
          <w:szCs w:val="32"/>
        </w:rPr>
      </w:pPr>
      <w:r w:rsidRPr="00B80E3A">
        <w:rPr>
          <w:rFonts w:ascii="黑体" w:eastAsia="黑体" w:hAnsi="黑体" w:hint="eastAsia"/>
          <w:sz w:val="32"/>
          <w:szCs w:val="32"/>
        </w:rPr>
        <w:t>四、</w:t>
      </w:r>
      <w:r w:rsidR="00056B8B" w:rsidRPr="00B80E3A"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 w:rsidR="008556C2" w:rsidRPr="00556B95">
        <w:trPr>
          <w:trHeight w:val="472"/>
        </w:trPr>
        <w:tc>
          <w:tcPr>
            <w:tcW w:w="3402" w:type="dxa"/>
            <w:gridSpan w:val="5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行政诉讼</w:t>
            </w:r>
          </w:p>
        </w:tc>
      </w:tr>
      <w:tr w:rsidR="008556C2" w:rsidRPr="00556B95">
        <w:trPr>
          <w:trHeight w:val="563"/>
        </w:trPr>
        <w:tc>
          <w:tcPr>
            <w:tcW w:w="709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复议后起诉</w:t>
            </w:r>
          </w:p>
        </w:tc>
      </w:tr>
      <w:tr w:rsidR="008556C2" w:rsidRPr="00556B95">
        <w:tc>
          <w:tcPr>
            <w:tcW w:w="709" w:type="dxa"/>
            <w:vMerge/>
            <w:vAlign w:val="center"/>
          </w:tcPr>
          <w:p w:rsidR="008556C2" w:rsidRPr="00556B95" w:rsidRDefault="008556C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556C2" w:rsidRPr="00556B95" w:rsidRDefault="008556C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56C2" w:rsidRPr="00556B95" w:rsidRDefault="008556C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82" w:type="dxa"/>
            <w:vMerge/>
            <w:vAlign w:val="center"/>
          </w:tcPr>
          <w:p w:rsidR="008556C2" w:rsidRPr="00556B95" w:rsidRDefault="008556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4" w:type="dxa"/>
            <w:vMerge/>
            <w:vAlign w:val="center"/>
          </w:tcPr>
          <w:p w:rsidR="008556C2" w:rsidRPr="00556B95" w:rsidRDefault="008556C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8556C2" w:rsidRPr="00556B95" w:rsidRDefault="00056B8B">
            <w:pPr>
              <w:jc w:val="center"/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 w:hint="eastAsia"/>
                <w:szCs w:val="21"/>
              </w:rPr>
              <w:t>总计</w:t>
            </w:r>
          </w:p>
        </w:tc>
      </w:tr>
      <w:tr w:rsidR="008556C2" w:rsidRPr="00556B95">
        <w:trPr>
          <w:trHeight w:val="575"/>
        </w:trPr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Pr="00556B95" w:rsidRDefault="008556C2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556C2" w:rsidRPr="00556B95" w:rsidRDefault="00066233">
            <w:pPr>
              <w:rPr>
                <w:rFonts w:ascii="仿宋" w:eastAsia="仿宋" w:hAnsi="仿宋"/>
                <w:szCs w:val="21"/>
              </w:rPr>
            </w:pPr>
            <w:r w:rsidRPr="00556B95">
              <w:rPr>
                <w:rFonts w:ascii="仿宋" w:eastAsia="仿宋" w:hAnsi="仿宋"/>
                <w:szCs w:val="21"/>
              </w:rPr>
              <w:t>0</w:t>
            </w:r>
          </w:p>
        </w:tc>
      </w:tr>
    </w:tbl>
    <w:p w:rsidR="00B80E3A" w:rsidRDefault="00056B8B" w:rsidP="00B80E3A">
      <w:pPr>
        <w:ind w:firstLineChars="50" w:firstLine="160"/>
        <w:rPr>
          <w:rFonts w:ascii="黑体" w:eastAsia="黑体" w:hAnsi="黑体"/>
          <w:sz w:val="32"/>
          <w:szCs w:val="32"/>
        </w:rPr>
      </w:pPr>
      <w:r w:rsidRPr="00B80E3A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066233" w:rsidRPr="00B80E3A" w:rsidRDefault="00066233" w:rsidP="00B80E3A">
      <w:pPr>
        <w:ind w:firstLineChars="50" w:firstLine="160"/>
        <w:rPr>
          <w:rFonts w:ascii="黑体" w:eastAsia="黑体" w:hAnsi="黑体"/>
          <w:sz w:val="32"/>
          <w:szCs w:val="32"/>
        </w:rPr>
      </w:pP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（一）政府信息公开数量偏少。</w:t>
      </w:r>
      <w:r w:rsidR="004E32BF" w:rsidRPr="00556B95">
        <w:rPr>
          <w:rFonts w:ascii="仿宋" w:eastAsia="仿宋" w:hAnsi="仿宋" w:cs="宋体" w:hint="eastAsia"/>
          <w:kern w:val="0"/>
          <w:sz w:val="32"/>
          <w:szCs w:val="32"/>
        </w:rPr>
        <w:t>2019年因为机构改革，我中心职能发生相应变化，业务公开数量偏少</w:t>
      </w: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66233" w:rsidRPr="00556B95" w:rsidRDefault="00066233" w:rsidP="00B80E3A">
      <w:pPr>
        <w:rPr>
          <w:rFonts w:ascii="仿宋" w:eastAsia="仿宋" w:hAnsi="仿宋" w:cs="宋体"/>
          <w:kern w:val="0"/>
          <w:sz w:val="32"/>
          <w:szCs w:val="32"/>
        </w:rPr>
      </w:pP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4E32BF" w:rsidRPr="00556B95">
        <w:rPr>
          <w:rFonts w:ascii="仿宋" w:eastAsia="仿宋" w:hAnsi="仿宋" w:cs="宋体" w:hint="eastAsia"/>
          <w:kern w:val="0"/>
          <w:sz w:val="32"/>
          <w:szCs w:val="32"/>
        </w:rPr>
        <w:t>政府</w:t>
      </w: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信息公开</w:t>
      </w:r>
      <w:r w:rsidR="004E32BF" w:rsidRPr="00556B95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的流程不够规范，不够及时。</w:t>
      </w:r>
    </w:p>
    <w:p w:rsidR="00066233" w:rsidRPr="00556B95" w:rsidRDefault="00066233" w:rsidP="00B80E3A">
      <w:pPr>
        <w:rPr>
          <w:rFonts w:ascii="仿宋" w:eastAsia="仿宋" w:hAnsi="仿宋" w:cs="宋体"/>
          <w:kern w:val="0"/>
          <w:sz w:val="32"/>
          <w:szCs w:val="32"/>
        </w:rPr>
      </w:pP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4E32BF" w:rsidRPr="00556B95">
        <w:rPr>
          <w:rFonts w:ascii="仿宋" w:eastAsia="仿宋" w:hAnsi="仿宋" w:cs="宋体" w:hint="eastAsia"/>
          <w:kern w:val="0"/>
          <w:sz w:val="32"/>
          <w:szCs w:val="32"/>
        </w:rPr>
        <w:t>政府</w:t>
      </w: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信息公开工作的</w:t>
      </w:r>
      <w:r w:rsidR="004E32BF" w:rsidRPr="00556B95">
        <w:rPr>
          <w:rFonts w:ascii="仿宋" w:eastAsia="仿宋" w:hAnsi="仿宋" w:cs="宋体" w:hint="eastAsia"/>
          <w:kern w:val="0"/>
          <w:sz w:val="32"/>
          <w:szCs w:val="32"/>
        </w:rPr>
        <w:t>创新力和主动性有待进一步增强</w:t>
      </w:r>
      <w:r w:rsidRPr="00556B9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66233" w:rsidRPr="00556B95" w:rsidRDefault="00066233" w:rsidP="00066233">
      <w:pPr>
        <w:pStyle w:val="a6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56B95">
        <w:rPr>
          <w:rFonts w:ascii="仿宋" w:eastAsia="仿宋" w:hAnsi="仿宋" w:hint="eastAsia"/>
          <w:sz w:val="32"/>
          <w:szCs w:val="32"/>
        </w:rPr>
        <w:t>今后，我们将进一步加大政府信息公开力度，及时、准确地在区政府信息公开网站上公布政务信息，提高民众的认知度和认可度，不断提高政府信息公开工作水平。结合本单位工作的实际情况，主要从以下方面进行提高：</w:t>
      </w:r>
    </w:p>
    <w:p w:rsidR="00F5442B" w:rsidRPr="00556B95" w:rsidRDefault="00F5442B" w:rsidP="00066233">
      <w:pPr>
        <w:pStyle w:val="a6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80E3A">
        <w:rPr>
          <w:rFonts w:ascii="楷体" w:eastAsia="楷体" w:hAnsi="楷体" w:hint="eastAsia"/>
          <w:sz w:val="32"/>
          <w:szCs w:val="32"/>
        </w:rPr>
        <w:t>1.提高主动公开时效、完善主动公开范围。</w:t>
      </w:r>
      <w:r w:rsidRPr="00556B95">
        <w:rPr>
          <w:rFonts w:ascii="仿宋" w:eastAsia="仿宋" w:hAnsi="仿宋" w:hint="eastAsia"/>
          <w:sz w:val="32"/>
          <w:szCs w:val="32"/>
        </w:rPr>
        <w:t>完善信息公开流程，提高效率，确保全面公开信息及时全面。</w:t>
      </w:r>
    </w:p>
    <w:p w:rsidR="004E32BF" w:rsidRPr="00556B95" w:rsidRDefault="00F5442B" w:rsidP="00066233">
      <w:pPr>
        <w:pStyle w:val="a6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80E3A">
        <w:rPr>
          <w:rFonts w:ascii="楷体" w:eastAsia="楷体" w:hAnsi="楷体" w:hint="eastAsia"/>
          <w:sz w:val="32"/>
          <w:szCs w:val="32"/>
        </w:rPr>
        <w:lastRenderedPageBreak/>
        <w:t>2.</w:t>
      </w:r>
      <w:r w:rsidR="004E32BF" w:rsidRPr="00B80E3A">
        <w:rPr>
          <w:rFonts w:ascii="楷体" w:eastAsia="楷体" w:hAnsi="楷体" w:hint="eastAsia"/>
          <w:sz w:val="32"/>
          <w:szCs w:val="32"/>
        </w:rPr>
        <w:t>加强培训力度</w:t>
      </w:r>
      <w:r w:rsidRPr="00B80E3A">
        <w:rPr>
          <w:rFonts w:ascii="楷体" w:eastAsia="楷体" w:hAnsi="楷体" w:hint="eastAsia"/>
          <w:sz w:val="32"/>
          <w:szCs w:val="32"/>
        </w:rPr>
        <w:t>，提高工作能力水平</w:t>
      </w:r>
      <w:r w:rsidR="004E32BF" w:rsidRPr="00B80E3A">
        <w:rPr>
          <w:rFonts w:ascii="楷体" w:eastAsia="楷体" w:hAnsi="楷体" w:hint="eastAsia"/>
          <w:sz w:val="32"/>
          <w:szCs w:val="32"/>
        </w:rPr>
        <w:t>。</w:t>
      </w:r>
      <w:r w:rsidRPr="00556B95">
        <w:rPr>
          <w:rFonts w:ascii="仿宋" w:eastAsia="仿宋" w:hAnsi="仿宋" w:hint="eastAsia"/>
          <w:sz w:val="32"/>
          <w:szCs w:val="32"/>
        </w:rPr>
        <w:t>对信息公开专业</w:t>
      </w:r>
      <w:r w:rsidR="00066233" w:rsidRPr="00556B95">
        <w:rPr>
          <w:rFonts w:ascii="仿宋" w:eastAsia="仿宋" w:hAnsi="仿宋" w:hint="eastAsia"/>
          <w:sz w:val="32"/>
          <w:szCs w:val="32"/>
        </w:rPr>
        <w:t>人员</w:t>
      </w:r>
      <w:r w:rsidRPr="00556B95">
        <w:rPr>
          <w:rFonts w:ascii="仿宋" w:eastAsia="仿宋" w:hAnsi="仿宋" w:hint="eastAsia"/>
          <w:sz w:val="32"/>
          <w:szCs w:val="32"/>
        </w:rPr>
        <w:t>加强业务培训，</w:t>
      </w:r>
      <w:r w:rsidR="00066233" w:rsidRPr="00556B95">
        <w:rPr>
          <w:rFonts w:ascii="仿宋" w:eastAsia="仿宋" w:hAnsi="仿宋" w:hint="eastAsia"/>
          <w:sz w:val="32"/>
          <w:szCs w:val="32"/>
        </w:rPr>
        <w:t>增强工作的主动性和责任意识，</w:t>
      </w:r>
      <w:r w:rsidRPr="00556B95">
        <w:rPr>
          <w:rFonts w:ascii="仿宋" w:eastAsia="仿宋" w:hAnsi="仿宋" w:hint="eastAsia"/>
          <w:sz w:val="32"/>
          <w:szCs w:val="32"/>
        </w:rPr>
        <w:t>从而</w:t>
      </w:r>
      <w:r w:rsidR="00066233" w:rsidRPr="00556B95">
        <w:rPr>
          <w:rFonts w:ascii="仿宋" w:eastAsia="仿宋" w:hAnsi="仿宋" w:hint="eastAsia"/>
          <w:sz w:val="32"/>
          <w:szCs w:val="32"/>
        </w:rPr>
        <w:t>提高</w:t>
      </w:r>
      <w:r w:rsidRPr="00556B95">
        <w:rPr>
          <w:rFonts w:ascii="仿宋" w:eastAsia="仿宋" w:hAnsi="仿宋" w:hint="eastAsia"/>
          <w:sz w:val="32"/>
          <w:szCs w:val="32"/>
        </w:rPr>
        <w:t>其相关</w:t>
      </w:r>
      <w:r w:rsidR="00066233" w:rsidRPr="00556B95">
        <w:rPr>
          <w:rFonts w:ascii="仿宋" w:eastAsia="仿宋" w:hAnsi="仿宋" w:hint="eastAsia"/>
          <w:sz w:val="32"/>
          <w:szCs w:val="32"/>
        </w:rPr>
        <w:t>工作能力</w:t>
      </w:r>
      <w:r w:rsidRPr="00556B95">
        <w:rPr>
          <w:rFonts w:ascii="仿宋" w:eastAsia="仿宋" w:hAnsi="仿宋" w:hint="eastAsia"/>
          <w:sz w:val="32"/>
          <w:szCs w:val="32"/>
        </w:rPr>
        <w:t>和水平</w:t>
      </w:r>
      <w:r w:rsidR="00066233" w:rsidRPr="00556B95">
        <w:rPr>
          <w:rFonts w:ascii="仿宋" w:eastAsia="仿宋" w:hAnsi="仿宋" w:hint="eastAsia"/>
          <w:sz w:val="32"/>
          <w:szCs w:val="32"/>
        </w:rPr>
        <w:t>。</w:t>
      </w:r>
    </w:p>
    <w:p w:rsidR="008556C2" w:rsidRPr="00B80E3A" w:rsidRDefault="00056B8B" w:rsidP="00B80E3A">
      <w:pPr>
        <w:ind w:firstLineChars="150" w:firstLine="480"/>
        <w:rPr>
          <w:rFonts w:ascii="黑体" w:eastAsia="黑体" w:hAnsi="黑体"/>
          <w:sz w:val="32"/>
          <w:szCs w:val="32"/>
        </w:rPr>
      </w:pPr>
      <w:r w:rsidRPr="00B80E3A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8556C2" w:rsidRPr="00556B95" w:rsidRDefault="004E32BF" w:rsidP="0058527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6B95">
        <w:rPr>
          <w:rFonts w:ascii="仿宋" w:eastAsia="仿宋" w:hAnsi="仿宋" w:hint="eastAsia"/>
          <w:sz w:val="32"/>
          <w:szCs w:val="32"/>
        </w:rPr>
        <w:t>无</w:t>
      </w:r>
    </w:p>
    <w:sectPr w:rsidR="008556C2" w:rsidRPr="00556B95" w:rsidSect="0085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29" w:rsidRDefault="001D4B29" w:rsidP="00204AA5">
      <w:r>
        <w:separator/>
      </w:r>
    </w:p>
  </w:endnote>
  <w:endnote w:type="continuationSeparator" w:id="0">
    <w:p w:rsidR="001D4B29" w:rsidRDefault="001D4B29" w:rsidP="0020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29" w:rsidRDefault="001D4B29" w:rsidP="00204AA5">
      <w:r>
        <w:separator/>
      </w:r>
    </w:p>
  </w:footnote>
  <w:footnote w:type="continuationSeparator" w:id="0">
    <w:p w:rsidR="001D4B29" w:rsidRDefault="001D4B29" w:rsidP="0020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258"/>
    <w:rsid w:val="00024810"/>
    <w:rsid w:val="000414C6"/>
    <w:rsid w:val="00056B8B"/>
    <w:rsid w:val="00066233"/>
    <w:rsid w:val="00087FF0"/>
    <w:rsid w:val="000A249B"/>
    <w:rsid w:val="0012428B"/>
    <w:rsid w:val="001B5EF9"/>
    <w:rsid w:val="001D4B29"/>
    <w:rsid w:val="002019C6"/>
    <w:rsid w:val="00204AA5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4E32BF"/>
    <w:rsid w:val="00514A5B"/>
    <w:rsid w:val="00540792"/>
    <w:rsid w:val="00556B95"/>
    <w:rsid w:val="00585270"/>
    <w:rsid w:val="00697EE4"/>
    <w:rsid w:val="00714451"/>
    <w:rsid w:val="00717EE3"/>
    <w:rsid w:val="00732D81"/>
    <w:rsid w:val="00733F31"/>
    <w:rsid w:val="00741A40"/>
    <w:rsid w:val="00746739"/>
    <w:rsid w:val="007611C0"/>
    <w:rsid w:val="007C2C25"/>
    <w:rsid w:val="007F43FC"/>
    <w:rsid w:val="008556C2"/>
    <w:rsid w:val="00884A0C"/>
    <w:rsid w:val="00892DC4"/>
    <w:rsid w:val="00920A8C"/>
    <w:rsid w:val="00935E77"/>
    <w:rsid w:val="0096093C"/>
    <w:rsid w:val="009C1D91"/>
    <w:rsid w:val="00A41496"/>
    <w:rsid w:val="00A57439"/>
    <w:rsid w:val="00A930D2"/>
    <w:rsid w:val="00A93492"/>
    <w:rsid w:val="00AC222F"/>
    <w:rsid w:val="00AD49B5"/>
    <w:rsid w:val="00B80E3A"/>
    <w:rsid w:val="00BF42A9"/>
    <w:rsid w:val="00C307E5"/>
    <w:rsid w:val="00C61A42"/>
    <w:rsid w:val="00C762CA"/>
    <w:rsid w:val="00CA24FE"/>
    <w:rsid w:val="00D201BD"/>
    <w:rsid w:val="00D33F3A"/>
    <w:rsid w:val="00D44AE5"/>
    <w:rsid w:val="00D7673F"/>
    <w:rsid w:val="00D860B2"/>
    <w:rsid w:val="00DF51F7"/>
    <w:rsid w:val="00E03F11"/>
    <w:rsid w:val="00E04258"/>
    <w:rsid w:val="00E37286"/>
    <w:rsid w:val="00E4719C"/>
    <w:rsid w:val="00E60039"/>
    <w:rsid w:val="00E67DCE"/>
    <w:rsid w:val="00E82A61"/>
    <w:rsid w:val="00EA3993"/>
    <w:rsid w:val="00EF7239"/>
    <w:rsid w:val="00F5442B"/>
    <w:rsid w:val="00FA3378"/>
    <w:rsid w:val="00FC104D"/>
    <w:rsid w:val="00FE3091"/>
    <w:rsid w:val="4D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4AA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4AA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A930D2"/>
    <w:pPr>
      <w:widowControl/>
      <w:spacing w:before="63" w:after="63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396</Words>
  <Characters>2260</Characters>
  <Application>Microsoft Office Word</Application>
  <DocSecurity>0</DocSecurity>
  <Lines>18</Lines>
  <Paragraphs>5</Paragraphs>
  <ScaleCrop>false</ScaleCrop>
  <Company>P R C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28</cp:revision>
  <dcterms:created xsi:type="dcterms:W3CDTF">2020-01-06T10:32:00Z</dcterms:created>
  <dcterms:modified xsi:type="dcterms:W3CDTF">2020-07-29T07:59:00Z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