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规范化小作坊通用参考标准</w:t>
      </w:r>
    </w:p>
    <w:p>
      <w:pPr>
        <w:rPr>
          <w:rFonts w:hint="eastAsia" w:ascii="仿宋_GB2312" w:hAnsi="仿宋_GB2312" w:eastAsia="仿宋_GB2312" w:cs="仿宋_GB2312"/>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（1）严格落实“六项标准”：亮证经营、安全承诺、原料公示、单据留存、操作规范、场所清洁。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工场所严格做到“一分、两不、三防、四隔离”（一分：生产区与生活区严格分开，不得交叉使用。两不：厂区周边不得有污染源；厂区内不得饲养家禽、家畜。三防：防止积水和扬尘；防止虫害的侵入、孳生；防止废料、废水、废气的污染。四隔离：生与熟要隔离；洗净与未洗净要隔离；消毒与未消毒要隔离；垃圾存放处与食品加工场所要隔离）。直接接触食品及原料的设备、工具和容器，必须用无毒、无害、无异味的材料制成。加工作业人员要更衣洗手；要换工作服；工作服要与个人物品分开放置。</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（3）生产场所及库房应清洁、干净、通风，必要时需加装机械通风（排风扇）设施，</w:t>
      </w:r>
      <w:r>
        <w:rPr>
          <w:rFonts w:hint="eastAsia" w:ascii="方正仿宋_GBK" w:hAnsi="方正仿宋_GBK" w:eastAsia="方正仿宋_GBK" w:cs="方正仿宋_GBK"/>
          <w:sz w:val="32"/>
          <w:szCs w:val="32"/>
          <w:lang w:val="en-US" w:eastAsia="zh-CN"/>
        </w:rPr>
        <w:t>有良好的排水设施，</w:t>
      </w:r>
      <w:r>
        <w:rPr>
          <w:rFonts w:hint="eastAsia" w:ascii="方正仿宋_GBK" w:hAnsi="方正仿宋_GBK" w:eastAsia="方正仿宋_GBK" w:cs="方正仿宋_GBK"/>
          <w:sz w:val="32"/>
          <w:szCs w:val="32"/>
        </w:rPr>
        <w:t>不应有易造成食品污染的因素。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（4）有专用的食品添加剂存放空间，确保食品添加剂管理的“五专”（专店采购、专柜存放、专人负责、专用工具、专用台账）要求。</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（5）有间设间，没间划区，无区设柜。不同的生产区域有标识，</w:t>
      </w:r>
      <w:r>
        <w:rPr>
          <w:rFonts w:hint="eastAsia" w:ascii="方正仿宋_GBK" w:hAnsi="方正仿宋_GBK" w:eastAsia="方正仿宋_GBK" w:cs="方正仿宋_GBK"/>
          <w:sz w:val="32"/>
          <w:szCs w:val="32"/>
          <w:lang w:val="en-US" w:eastAsia="zh-CN"/>
        </w:rPr>
        <w:t>功能间有标识，</w:t>
      </w:r>
      <w:r>
        <w:rPr>
          <w:rFonts w:hint="eastAsia" w:ascii="方正仿宋_GBK" w:hAnsi="方正仿宋_GBK" w:eastAsia="方正仿宋_GBK" w:cs="方正仿宋_GBK"/>
          <w:sz w:val="32"/>
          <w:szCs w:val="32"/>
        </w:rPr>
        <w:t>比如原材料、半成品、成品、</w:t>
      </w:r>
      <w:r>
        <w:rPr>
          <w:rFonts w:hint="eastAsia" w:ascii="方正仿宋_GBK" w:hAnsi="方正仿宋_GBK" w:eastAsia="方正仿宋_GBK" w:cs="方正仿宋_GBK"/>
          <w:sz w:val="32"/>
          <w:szCs w:val="32"/>
          <w:lang w:val="en-US" w:eastAsia="zh-CN"/>
        </w:rPr>
        <w:t>前处理</w:t>
      </w:r>
      <w:r>
        <w:rPr>
          <w:rFonts w:hint="eastAsia" w:ascii="方正仿宋_GBK" w:hAnsi="方正仿宋_GBK" w:eastAsia="方正仿宋_GBK" w:cs="方正仿宋_GBK"/>
          <w:sz w:val="32"/>
          <w:szCs w:val="32"/>
        </w:rPr>
        <w:t>等有明确标识。</w:t>
      </w:r>
      <w:r>
        <w:rPr>
          <w:rFonts w:hint="eastAsia" w:ascii="方正仿宋_GBK" w:hAnsi="方正仿宋_GBK" w:eastAsia="方正仿宋_GBK" w:cs="方正仿宋_GBK"/>
          <w:sz w:val="32"/>
          <w:szCs w:val="32"/>
          <w:lang w:val="en-US" w:eastAsia="zh-CN"/>
        </w:rPr>
        <w:t>清洁工具和消毒剂专区放置并有标识。</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（6）原料及成品</w:t>
      </w:r>
      <w:r>
        <w:rPr>
          <w:rFonts w:hint="eastAsia" w:ascii="方正仿宋_GBK" w:hAnsi="方正仿宋_GBK" w:eastAsia="方正仿宋_GBK" w:cs="方正仿宋_GBK"/>
          <w:sz w:val="32"/>
          <w:szCs w:val="32"/>
          <w:lang w:val="en-US" w:eastAsia="zh-CN"/>
        </w:rPr>
        <w:t>分区</w:t>
      </w:r>
      <w:r>
        <w:rPr>
          <w:rFonts w:hint="eastAsia" w:ascii="方正仿宋_GBK" w:hAnsi="方正仿宋_GBK" w:eastAsia="方正仿宋_GBK" w:cs="方正仿宋_GBK"/>
          <w:sz w:val="32"/>
          <w:szCs w:val="32"/>
        </w:rPr>
        <w:t>存放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应离地、离墙。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（7）应配备带盖、防渗漏、易于清洁的废弃物存放专用设施；废弃物应及时清除，设施应保持清洁。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（8）设置防虫、防鼠设施并定期检查；定期进行除虫灭害工作；及时清除废弃物品防止污染，环境卫生清洁管理要定人、定岗、定标准、定时间。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（9）有食品安全管理员；有通过健康体检的生产人员；有覆盖全员的食品安全培训。</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（10）直接接触入口食品的工作人员做到执健康证上岗；勤洗手、勤洗澡、勤理发、勤洗工作服。</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（11）产品不得掺杂掺假、以假充真、以次充好，以不合格冒充合格品。不伪造或冒用他人厂名厂址，</w:t>
      </w:r>
      <w:r>
        <w:rPr>
          <w:rFonts w:hint="eastAsia" w:ascii="方正仿宋_GBK" w:hAnsi="方正仿宋_GBK" w:eastAsia="方正仿宋_GBK" w:cs="方正仿宋_GBK"/>
          <w:sz w:val="32"/>
          <w:szCs w:val="32"/>
          <w:lang w:val="en-US" w:eastAsia="zh-CN"/>
        </w:rPr>
        <w:t>不得委托其他企业生产，</w:t>
      </w:r>
      <w:r>
        <w:rPr>
          <w:rFonts w:hint="eastAsia" w:ascii="方正仿宋_GBK" w:hAnsi="方正仿宋_GBK" w:eastAsia="方正仿宋_GBK" w:cs="方正仿宋_GBK"/>
          <w:sz w:val="32"/>
          <w:szCs w:val="32"/>
        </w:rPr>
        <w:t>生产过程中不得存在违反国家法律法规的行为。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（12）初次生产及每年至少依据食品安全标准全项做 1 次委托</w:t>
      </w:r>
      <w:r>
        <w:rPr>
          <w:rFonts w:hint="eastAsia" w:ascii="方正仿宋_GBK" w:hAnsi="方正仿宋_GBK" w:eastAsia="方正仿宋_GBK" w:cs="方正仿宋_GBK"/>
          <w:sz w:val="32"/>
          <w:szCs w:val="32"/>
          <w:lang w:val="en-US" w:eastAsia="zh-CN"/>
        </w:rPr>
        <w:t>型式</w:t>
      </w:r>
      <w:r>
        <w:rPr>
          <w:rFonts w:hint="eastAsia" w:ascii="方正仿宋_GBK" w:hAnsi="方正仿宋_GBK" w:eastAsia="方正仿宋_GBK" w:cs="方正仿宋_GBK"/>
          <w:sz w:val="32"/>
          <w:szCs w:val="32"/>
        </w:rPr>
        <w:t>检验。</w:t>
      </w:r>
    </w:p>
    <w:p>
      <w:pPr>
        <w:numPr>
          <w:ilvl w:val="0"/>
          <w:numId w:val="2"/>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预包装</w:t>
      </w:r>
      <w:r>
        <w:rPr>
          <w:rFonts w:hint="eastAsia" w:ascii="方正仿宋_GBK" w:hAnsi="方正仿宋_GBK" w:eastAsia="方正仿宋_GBK" w:cs="方正仿宋_GBK"/>
          <w:sz w:val="32"/>
          <w:szCs w:val="32"/>
          <w:lang w:val="en-US" w:eastAsia="zh-CN"/>
        </w:rPr>
        <w:t>食品按照GB7718进行标识。采取预包装以外形式（规格/净含量：计量称重）包装的，应标明食品的名称、生产日期、成分或者配料表、生产者名称、地址、联系方式、保质期、贮存条件、食品小作坊登记证编号等。</w:t>
      </w:r>
    </w:p>
    <w:p>
      <w:pPr>
        <w:numPr>
          <w:ilvl w:val="0"/>
          <w:numId w:val="2"/>
        </w:numPr>
        <w:ind w:left="0" w:leftChars="0" w:firstLine="640" w:firstLineChars="200"/>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w:t>运输和存贮：运输工具及车辆应清洁。不得与有毒、有污染的物品混装混放。包装容器应清洁、干燥、无毒。</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肉制品类规范化食品加工小作坊</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加工操作指南</w:t>
      </w:r>
    </w:p>
    <w:p>
      <w:pPr>
        <w:pStyle w:val="4"/>
        <w:rPr>
          <w:rFonts w:hint="eastAsia"/>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适用于</w:t>
      </w:r>
      <w:r>
        <w:rPr>
          <w:rFonts w:hint="eastAsia" w:ascii="方正仿宋_GBK" w:hAnsi="方正仿宋_GBK" w:eastAsia="方正仿宋_GBK" w:cs="方正仿宋_GBK"/>
          <w:sz w:val="32"/>
          <w:szCs w:val="32"/>
        </w:rPr>
        <w:t>有固定生产场所，从业人员少、生产加工规模小、生产条件和工艺流程简单</w:t>
      </w:r>
      <w:r>
        <w:rPr>
          <w:rFonts w:hint="eastAsia" w:ascii="方正仿宋_GBK" w:hAnsi="方正仿宋_GBK" w:eastAsia="方正仿宋_GBK" w:cs="方正仿宋_GBK"/>
          <w:sz w:val="32"/>
          <w:szCs w:val="32"/>
          <w:lang w:eastAsia="zh-CN"/>
        </w:rPr>
        <w:t>，以畜、禽产品为主要原料，经腌、腊、卤、酱、蒸、煮、熏、烤、烘焙、干燥、油炸、发酵、调制等工艺加工制作的肉制品。包括热加工熟肉制品、发酵肉制品、预制调理肉制品、腌腊肉制品和可食用动物肠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二、工艺流程及关键控制环节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（一）工艺流程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肉制品生产常规工艺流程见表</w:t>
      </w:r>
      <w:r>
        <w:rPr>
          <w:rFonts w:hint="eastAsia" w:ascii="方正仿宋_GBK" w:hAnsi="方正仿宋_GBK" w:eastAsia="方正仿宋_GBK" w:cs="方正仿宋_GBK"/>
          <w:sz w:val="32"/>
          <w:szCs w:val="32"/>
          <w:lang w:val="en-US" w:eastAsia="zh-CN"/>
        </w:rPr>
        <w:t>1。</w:t>
      </w:r>
    </w:p>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000000"/>
          <w:sz w:val="28"/>
          <w:szCs w:val="28"/>
        </w:rPr>
      </w:pPr>
      <w:r>
        <w:rPr>
          <w:rFonts w:hint="eastAsia" w:ascii="仿宋_GB2312" w:hAnsi="仿宋_GB2312" w:eastAsia="仿宋_GB2312" w:cs="仿宋_GB2312"/>
          <w:b w:val="0"/>
          <w:bCs w:val="0"/>
          <w:color w:val="000000"/>
          <w:sz w:val="28"/>
          <w:szCs w:val="28"/>
        </w:rPr>
        <w:t>表</w:t>
      </w: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rPr>
        <w:t xml:space="preserve"> 肉制品生产常规工艺流程</w:t>
      </w:r>
    </w:p>
    <w:tbl>
      <w:tblPr>
        <w:tblStyle w:val="9"/>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000000"/>
                <w:sz w:val="24"/>
              </w:rPr>
            </w:pPr>
            <w:r>
              <w:rPr>
                <w:rFonts w:hint="default" w:ascii="Times New Roman" w:hAnsi="Times New Roman" w:cs="Times New Roman"/>
                <w:b/>
                <w:bCs/>
                <w:color w:val="000000"/>
                <w:sz w:val="24"/>
              </w:rPr>
              <w:t>产品类别名称</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000000"/>
                <w:sz w:val="24"/>
              </w:rPr>
            </w:pPr>
            <w:r>
              <w:rPr>
                <w:rFonts w:hint="default" w:ascii="Times New Roman" w:hAnsi="Times New Roman" w:cs="Times New Roman"/>
                <w:b/>
                <w:bCs/>
                <w:color w:val="000000"/>
                <w:sz w:val="24"/>
              </w:rPr>
              <w:t>常规工艺流程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热加工熟肉制品</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选料→原料前处理（解冻、修整、腌制等）→机械加工（绞碎、斩拌、滚揉、乳化等）→充填或成型→热加工（熏、烧、烤、蒸煮、油炸、烘干等）→冷却→包装等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发酵肉制品</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选料→原料前处理（解冻、修整、腌制等）→机械加工（绞碎、斩拌等）→添加其他原料或发酵剂→充填或成型→发酵/干燥→包装等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预制调理肉制品</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选料→原料前处理（解冻、修整、腌制等）→机械加工（绞碎、斩拌、滚揉等）→调制→冷却或冻结（含速冻）→包装等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腌腊肉制品</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选料→原料前处理（解冻、修整等）→ 机械加工（绞碎、搅拌等）→腌制→烘干（晒干、风干）→包装等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可食用动物肠衣</w:t>
            </w: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天然肠衣工艺流程：原肠浸泡冲洗→刮制→灌水检查→分路定级→量码→上盐→沥卤→缠把→装桶→入库贮运等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p>
        </w:tc>
        <w:tc>
          <w:tcPr>
            <w:tcW w:w="6220"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8"/>
                <w:szCs w:val="28"/>
              </w:rPr>
            </w:pPr>
            <w:r>
              <w:rPr>
                <w:rFonts w:hint="default" w:ascii="Times New Roman" w:hAnsi="Times New Roman" w:cs="Times New Roman"/>
                <w:sz w:val="24"/>
              </w:rPr>
              <w:t>胶原蛋白肠衣工艺流程：原料切割→酸碱处理→切片→研磨搅拌→过滤→挤压成型→干燥固化→熟化→包装→入库贮运等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6" w:type="dxa"/>
            <w:gridSpan w:val="2"/>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注：本表所列工艺流程为常规工艺流程，</w:t>
            </w:r>
            <w:r>
              <w:rPr>
                <w:rFonts w:hint="eastAsia" w:ascii="Times New Roman" w:hAnsi="Times New Roman" w:cs="Times New Roman"/>
                <w:sz w:val="24"/>
                <w:lang w:eastAsia="zh-CN"/>
              </w:rPr>
              <w:t>小作坊</w:t>
            </w:r>
            <w:r>
              <w:rPr>
                <w:rFonts w:hint="default" w:ascii="Times New Roman" w:hAnsi="Times New Roman" w:cs="Times New Roman"/>
                <w:sz w:val="24"/>
              </w:rPr>
              <w:t>可根据实际生产情况优化调整。</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 xml:space="preserve">（二）关键控制环节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1.前处理环节食品添加剂的使用；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2.热加工/发酵/调制/腌制的温度和时间。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sz w:val="32"/>
          <w:szCs w:val="32"/>
        </w:rPr>
      </w:pPr>
      <w:r>
        <w:rPr>
          <w:rFonts w:hint="eastAsia" w:ascii="方正楷体_GBK" w:hAnsi="方正楷体_GBK" w:eastAsia="方正楷体_GBK" w:cs="方正楷体_GBK"/>
          <w:color w:val="000000"/>
          <w:kern w:val="0"/>
          <w:sz w:val="32"/>
          <w:szCs w:val="32"/>
          <w:lang w:val="en-US" w:eastAsia="zh-CN" w:bidi="ar"/>
        </w:rPr>
        <w:t>（三）容易出现的质量问题</w:t>
      </w:r>
      <w:r>
        <w:rPr>
          <w:rFonts w:hint="eastAsia" w:ascii="楷体_GB2312" w:hAnsi="宋体" w:eastAsia="楷体_GB2312" w:cs="楷体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1.超范围、超限量使用食品添加剂；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2.微生物污染。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三、必备的生产条件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（一）生产场所</w:t>
      </w:r>
    </w:p>
    <w:p>
      <w:pPr>
        <w:pStyle w:val="4"/>
        <w:keepNext w:val="0"/>
        <w:keepLines w:val="0"/>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路面应适当硬化，生产场所内应无扬尘、无积水。</w:t>
      </w:r>
    </w:p>
    <w:p>
      <w:pPr>
        <w:pStyle w:val="4"/>
        <w:keepNext w:val="0"/>
        <w:keepLines w:val="0"/>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2.生产区域应与生活区域分隔，生产区域不得豢养动物。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3.应具有与生产的食品品种、数量相适应的加工间，并根据生产工艺及清洁程度的要求做到生熟分隔。肉制品加工小作坊常规生产场所见表</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肉制品生产作业区划分要求见表</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p>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表</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 xml:space="preserve"> 肉制品常规生产场所</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Borders>
              <w:top w:val="single" w:color="auto" w:sz="6" w:space="0"/>
              <w:left w:val="single" w:color="auto" w:sz="6" w:space="0"/>
              <w:bottom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产品类别名称</w:t>
            </w:r>
          </w:p>
        </w:tc>
        <w:tc>
          <w:tcPr>
            <w:tcW w:w="3890" w:type="pct"/>
            <w:tcBorders>
              <w:top w:val="single" w:color="auto" w:sz="6" w:space="0"/>
              <w:bottom w:val="single" w:color="auto" w:sz="4" w:space="0"/>
              <w:right w:val="single" w:color="auto" w:sz="6" w:space="0"/>
            </w:tcBorders>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常规生产场所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Borders>
              <w:top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热加工熟肉制品</w:t>
            </w:r>
          </w:p>
        </w:tc>
        <w:tc>
          <w:tcPr>
            <w:tcW w:w="3890" w:type="pct"/>
            <w:tcBorders>
              <w:top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一般包括生料加工区（原料解冻、选料、修整、配料、绞碎、滚揉、腌制、成型或填充等）、热加工区、熟料加工区（冷却、包装等）及仓库等。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发酵肉制品</w:t>
            </w:r>
          </w:p>
        </w:tc>
        <w:tc>
          <w:tcPr>
            <w:tcW w:w="3890"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一般包括生料加工区（原料解冻、选料、修整、配料、绞碎、腌制、成型或灌装等）、发酵间、熟料加工区（后处理、包装等）及仓库等。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9"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预制调理肉制品</w:t>
            </w:r>
          </w:p>
        </w:tc>
        <w:tc>
          <w:tcPr>
            <w:tcW w:w="3890"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一般包括原料处理区（原料解冻、选料、修整等）、配料区、加工区（绞碎、滚揉、腌制、加热、冻结等）、包装区及仓库等。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腌腊肉制品</w:t>
            </w:r>
          </w:p>
        </w:tc>
        <w:tc>
          <w:tcPr>
            <w:tcW w:w="3890"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一般包括原料处理区（原料解冻、选料、修整等）、配料区、腌制成型区（滚揉、腌制、成型或灌装等）、晾晒干制区（晾挂、烟熏等）、包装区及仓库等。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可食用动物肠衣</w:t>
            </w:r>
          </w:p>
        </w:tc>
        <w:tc>
          <w:tcPr>
            <w:tcW w:w="3890" w:type="pct"/>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一般包括原料加工区（天然肠衣：原</w:t>
            </w:r>
            <w:r>
              <w:rPr>
                <w:rFonts w:hint="default" w:ascii="Times New Roman" w:hAnsi="Times New Roman" w:cs="Times New Roman"/>
                <w:sz w:val="24"/>
                <w:lang w:val="en-US" w:eastAsia="zh-CN"/>
              </w:rPr>
              <w:t>料</w:t>
            </w:r>
            <w:r>
              <w:rPr>
                <w:rFonts w:hint="default" w:ascii="Times New Roman" w:hAnsi="Times New Roman" w:cs="Times New Roman"/>
                <w:sz w:val="24"/>
              </w:rPr>
              <w:t>处理、浸泡冲洗、刮制、量码上盐等；胶原蛋白肠衣：原料切割、酸碱处理、切片、研磨搅拌、过滤等）、成品加工区（天然肠衣：浸洗、拆把、分路定级、上盐、缠把、包装等；胶原蛋白肠衣：挤压</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充气</w:t>
            </w:r>
            <w:r>
              <w:rPr>
                <w:rFonts w:hint="default" w:ascii="Times New Roman" w:hAnsi="Times New Roman" w:cs="Times New Roman"/>
                <w:sz w:val="24"/>
              </w:rPr>
              <w:t>成型、干燥固化、熟化、包装等）及仓库等。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注：本表所列场所为常规生产场所，</w:t>
            </w:r>
            <w:r>
              <w:rPr>
                <w:rFonts w:hint="eastAsia" w:ascii="Times New Roman" w:hAnsi="Times New Roman" w:cs="Times New Roman"/>
                <w:sz w:val="24"/>
                <w:lang w:eastAsia="zh-CN"/>
              </w:rPr>
              <w:t>小作坊</w:t>
            </w:r>
            <w:r>
              <w:rPr>
                <w:rFonts w:hint="default" w:ascii="Times New Roman" w:hAnsi="Times New Roman" w:cs="Times New Roman"/>
                <w:sz w:val="24"/>
              </w:rPr>
              <w:t>可根据产品特点及工艺</w:t>
            </w:r>
            <w:r>
              <w:rPr>
                <w:rFonts w:hint="default" w:ascii="Times New Roman" w:hAnsi="Times New Roman" w:cs="Times New Roman"/>
                <w:sz w:val="24"/>
                <w:lang w:eastAsia="zh-CN"/>
              </w:rPr>
              <w:t>要</w:t>
            </w:r>
            <w:r>
              <w:rPr>
                <w:rFonts w:hint="default" w:ascii="Times New Roman" w:hAnsi="Times New Roman" w:cs="Times New Roman"/>
                <w:sz w:val="24"/>
              </w:rPr>
              <w:t>求设置调整。</w:t>
            </w:r>
          </w:p>
        </w:tc>
      </w:tr>
    </w:tbl>
    <w:p>
      <w:pPr>
        <w:pStyle w:val="5"/>
        <w:keepNext w:val="0"/>
        <w:keepLines w:val="0"/>
        <w:pageBreakBefore w:val="0"/>
        <w:tabs>
          <w:tab w:val="left" w:pos="840"/>
        </w:tabs>
        <w:kinsoku/>
        <w:wordWrap/>
        <w:overflowPunct/>
        <w:topLinePunct w:val="0"/>
        <w:autoSpaceDE/>
        <w:autoSpaceDN/>
        <w:bidi w:val="0"/>
        <w:adjustRightInd/>
        <w:snapToGrid/>
        <w:spacing w:line="240" w:lineRule="auto"/>
        <w:ind w:left="0" w:leftChars="0"/>
        <w:textAlignment w:val="auto"/>
        <w:rPr>
          <w:rFonts w:hint="default"/>
          <w:lang w:val="en-US" w:eastAsia="zh-CN"/>
        </w:rPr>
      </w:pPr>
    </w:p>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表</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 xml:space="preserve"> 肉制品生产作业区划分</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1757"/>
        <w:gridCol w:w="1859"/>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产品类别名称</w:t>
            </w: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一般作业区</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准清洁作业区</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清洁作业区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热加工熟肉制品</w:t>
            </w:r>
          </w:p>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原料仓库、包材仓库、外包装车间、成品仓库等。</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预处理车间、配料间、腌制间、热加工区、脱包区等。</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冷却间、内包装车间、以及有特殊清洁要求的辅助区域（如脱去外包装且经过消毒后的内包材暂存间等）。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发酵肉制品</w:t>
            </w: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原料仓库、包材仓库、外包装车间、成品仓库等。</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预处理车间、配料间、腌制间、发酵/风干间、脱包区等。</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后处理车间、内包装车间、以及有特殊清洁要求的辅助区域（如发酵后的烟熏间、裸露的待包装产品</w:t>
            </w:r>
            <w:r>
              <w:rPr>
                <w:rFonts w:hint="eastAsia" w:ascii="Times New Roman" w:hAnsi="Times New Roman" w:cs="Times New Roman"/>
                <w:sz w:val="24"/>
                <w:lang w:val="en-US" w:eastAsia="zh-CN"/>
              </w:rPr>
              <w:t>贮存</w:t>
            </w:r>
            <w:r>
              <w:rPr>
                <w:rFonts w:hint="default" w:ascii="Times New Roman" w:hAnsi="Times New Roman" w:cs="Times New Roman"/>
                <w:sz w:val="24"/>
              </w:rPr>
              <w:t>区、脱去外包装且经过消毒后的内包材暂存间等）。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预制调理肉制品</w:t>
            </w: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原料仓库、包材仓库、外包装车间、成品仓库等。</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预处理车间、配料间、腌制间、热</w:t>
            </w:r>
            <w:r>
              <w:rPr>
                <w:rFonts w:hint="default" w:ascii="Times New Roman" w:hAnsi="Times New Roman" w:cs="Times New Roman"/>
                <w:sz w:val="24"/>
                <w:lang w:val="en-US" w:eastAsia="zh-CN"/>
              </w:rPr>
              <w:t>处理</w:t>
            </w:r>
            <w:r>
              <w:rPr>
                <w:rFonts w:hint="default" w:ascii="Times New Roman" w:hAnsi="Times New Roman" w:cs="Times New Roman"/>
                <w:sz w:val="24"/>
              </w:rPr>
              <w:t>车间、冻结间、内包装车间、脱包区等。</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0070C0"/>
                <w:sz w:val="24"/>
              </w:rPr>
            </w:pPr>
            <w:r>
              <w:rPr>
                <w:rFonts w:hint="default" w:ascii="Times New Roman" w:hAnsi="Times New Roman"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腌腊肉制品</w:t>
            </w: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原料仓库、包材仓库、外包装车间、成品仓库等。</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预处理车间、配料间、腌制间、晾挂间、热处理车间、内包装车间、脱包区等。</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可食用动物肠衣</w:t>
            </w:r>
          </w:p>
        </w:tc>
        <w:tc>
          <w:tcPr>
            <w:tcW w:w="1757"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原料仓库、包材仓库、外包装车间、成品仓库等。</w:t>
            </w:r>
          </w:p>
        </w:tc>
        <w:tc>
          <w:tcPr>
            <w:tcW w:w="1859"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预处理车间、加工车间、内包装车间、脱包区等。</w:t>
            </w:r>
          </w:p>
        </w:tc>
        <w:tc>
          <w:tcPr>
            <w:tcW w:w="3604" w:type="dxa"/>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159" w:type="dxa"/>
            <w:gridSpan w:val="4"/>
            <w:noWrap w:val="0"/>
            <w:vAlign w:val="center"/>
          </w:tcPr>
          <w:p>
            <w:pPr>
              <w:pStyle w:val="6"/>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注：</w:t>
            </w:r>
            <w:r>
              <w:rPr>
                <w:rFonts w:hint="eastAsia" w:ascii="Times New Roman" w:hAnsi="Times New Roman" w:cs="Times New Roman"/>
                <w:sz w:val="24"/>
                <w:lang w:val="en-US" w:eastAsia="zh-CN"/>
              </w:rPr>
              <w:t>小作坊</w:t>
            </w:r>
            <w:r>
              <w:rPr>
                <w:rFonts w:hint="default" w:ascii="Times New Roman" w:hAnsi="Times New Roman" w:cs="Times New Roman"/>
                <w:sz w:val="24"/>
                <w:lang w:val="en-US" w:eastAsia="zh-CN"/>
              </w:rPr>
              <w:t>可根据产品特点及工艺要求设置优化。</w:t>
            </w:r>
          </w:p>
        </w:tc>
      </w:tr>
    </w:tbl>
    <w:p>
      <w:pPr>
        <w:pStyle w:val="4"/>
        <w:keepNext w:val="0"/>
        <w:keepLines w:val="0"/>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加工间应保持清洁；顶棚、墙壁、门窗（包括内窗台）和地面应易于清洗；加工间、原料仓库、成品仓库应采取纱帘、纱网、灭蝇灯、防鼠板等有效措施防止虫害侵入，应能够密闭，不得为敞篷式。</w:t>
      </w:r>
    </w:p>
    <w:p>
      <w:pPr>
        <w:pStyle w:val="4"/>
        <w:keepNext w:val="0"/>
        <w:keepLines w:val="0"/>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清洁剂、消毒剂等物品应与食品原料、半成品、成品、包装材料等分隔放置。食品原料、半成品、成品、加工用容器、工具和设备等不得与生活用品混放、混用。</w:t>
      </w:r>
    </w:p>
    <w:p>
      <w:pPr>
        <w:pStyle w:val="4"/>
        <w:keepNext w:val="0"/>
        <w:keepLines w:val="0"/>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食品原料、食品添加剂和食品相关产品贮存、食品生产加工、成品贮存等功能区域应划分明显，有适当的分离或分隔措施。如设置洗消间，应与加工区域分隔。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（二）设备设施</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生产设备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Cs w:val="32"/>
        </w:rPr>
        <w:t>应具有与生产</w:t>
      </w:r>
      <w:r>
        <w:rPr>
          <w:rFonts w:hint="eastAsia" w:ascii="方正仿宋_GBK" w:hAnsi="方正仿宋_GBK" w:eastAsia="方正仿宋_GBK" w:cs="方正仿宋_GBK"/>
          <w:szCs w:val="32"/>
          <w:lang w:eastAsia="zh-CN"/>
        </w:rPr>
        <w:t>的</w:t>
      </w:r>
      <w:r>
        <w:rPr>
          <w:rFonts w:hint="eastAsia" w:ascii="方正仿宋_GBK" w:hAnsi="方正仿宋_GBK" w:eastAsia="方正仿宋_GBK" w:cs="方正仿宋_GBK"/>
          <w:szCs w:val="32"/>
        </w:rPr>
        <w:t>产品品种、数量相适应的生产设备设施，性能和精度</w:t>
      </w:r>
      <w:r>
        <w:rPr>
          <w:rFonts w:hint="eastAsia" w:ascii="方正仿宋_GBK" w:hAnsi="方正仿宋_GBK" w:eastAsia="方正仿宋_GBK" w:cs="方正仿宋_GBK"/>
          <w:szCs w:val="32"/>
          <w:lang w:eastAsia="zh-CN"/>
        </w:rPr>
        <w:t>应</w:t>
      </w:r>
      <w:r>
        <w:rPr>
          <w:rFonts w:hint="eastAsia" w:ascii="方正仿宋_GBK" w:hAnsi="方正仿宋_GBK" w:eastAsia="方正仿宋_GBK" w:cs="方正仿宋_GBK"/>
          <w:szCs w:val="32"/>
        </w:rPr>
        <w:t>满足生产要求，便于操作、清洁、维护。肉制品常规生产设备设施见表</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w:t>
      </w:r>
    </w:p>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表</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eastAsia="zh-CN"/>
        </w:rPr>
        <w:t>肉制品</w:t>
      </w:r>
      <w:r>
        <w:rPr>
          <w:rFonts w:hint="eastAsia" w:ascii="仿宋_GB2312" w:hAnsi="仿宋_GB2312" w:eastAsia="仿宋_GB2312" w:cs="仿宋_GB2312"/>
          <w:b w:val="0"/>
          <w:bCs w:val="0"/>
          <w:sz w:val="28"/>
          <w:szCs w:val="28"/>
        </w:rPr>
        <w:t>常规生产设备设施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764"/>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产品类别名称</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设备设施类别</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设备设施名称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r>
              <w:rPr>
                <w:rFonts w:hint="default" w:ascii="Times New Roman" w:hAnsi="Times New Roman" w:cs="Times New Roman"/>
                <w:b/>
                <w:bCs/>
                <w:sz w:val="24"/>
              </w:rPr>
              <w:t>热加工熟肉制品</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生料加工设备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解冻机、解冻池、冻肉破碎机、绞肉机、搅拌机、斩拌机、乳化机、嫩化机、滚揉机、盐水配制器、盐水注射机、整理台等。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配料设备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成型设备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灌肠机、打卡机、结扎机、剪节机、切片机、压模设备、共挤设备等。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热加工设备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夹层锅、水煮槽、煮锅、蒸箱、烤炉、炒锅、烘干机、油炸锅（机）、烟熏炉、杀菌釜、烘烤设备、炒松设备等。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包装设备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切片机、切丁机、真空包装机、拉伸膜包装机、气调包装机、贴体包装机、封口机、封箱机等。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z w:val="24"/>
              </w:rPr>
            </w:pPr>
            <w:r>
              <w:rPr>
                <w:rFonts w:hint="default" w:ascii="Times New Roman" w:hAnsi="Times New Roman" w:cs="Times New Roman"/>
                <w:sz w:val="24"/>
              </w:rPr>
              <w:t>其他</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sz w:val="24"/>
              </w:rPr>
            </w:pPr>
            <w:r>
              <w:rPr>
                <w:rFonts w:hint="default" w:ascii="Times New Roman" w:hAnsi="Times New Roman" w:cs="Times New Roman"/>
                <w:sz w:val="24"/>
              </w:rPr>
              <w:t>有速冻工艺的应具有速冻机或其他速冻设备，速冻设备的可控温度应不高于-30℃。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发酵肉制品</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生料加工设备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解冻机、解冻池、冻肉破碎机、绞肉机、搅拌机、斩拌机、滚揉机、整理台等。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配料设备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发酵设施</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发酵间、风干间等。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包装设备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切片机、真空包装机、封口机、封箱机等。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其他</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生产发酵</w:t>
            </w:r>
            <w:r>
              <w:rPr>
                <w:rFonts w:hint="eastAsia" w:ascii="Times New Roman" w:hAnsi="Times New Roman" w:cs="Times New Roman"/>
                <w:color w:val="auto"/>
                <w:sz w:val="24"/>
                <w:lang w:eastAsia="zh-CN"/>
              </w:rPr>
              <w:t>肉</w:t>
            </w:r>
            <w:r>
              <w:rPr>
                <w:rFonts w:hint="default" w:ascii="Times New Roman" w:hAnsi="Times New Roman" w:cs="Times New Roman"/>
                <w:color w:val="auto"/>
                <w:sz w:val="24"/>
              </w:rPr>
              <w:t>灌制品应具有成型设备，生产发酵火腿</w:t>
            </w:r>
            <w:r>
              <w:rPr>
                <w:rFonts w:hint="eastAsia" w:ascii="Times New Roman" w:hAnsi="Times New Roman" w:cs="Times New Roman"/>
                <w:color w:val="auto"/>
                <w:sz w:val="24"/>
                <w:lang w:eastAsia="zh-CN"/>
              </w:rPr>
              <w:t>制品</w:t>
            </w:r>
            <w:r>
              <w:rPr>
                <w:rFonts w:hint="default" w:ascii="Times New Roman" w:hAnsi="Times New Roman" w:cs="Times New Roman"/>
                <w:color w:val="auto"/>
                <w:sz w:val="24"/>
              </w:rPr>
              <w:t>应具有剔骨、压型等设备。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预制调理肉制品</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原料加工设备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解冻机、解冻池、冻肉破碎机、切片机、绞肉机、搅拌机、斩拌机、嫩化机、滚揉机、整理台等。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配料设备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冷冻设备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冷冻机或其他冷冻设备。有速冻工艺的应具有速冻机或其他速冻设备，速冻设备的可控温度应</w:t>
            </w:r>
            <w:r>
              <w:rPr>
                <w:rFonts w:hint="default" w:ascii="Times New Roman" w:hAnsi="Times New Roman" w:cs="Times New Roman"/>
                <w:color w:val="auto"/>
                <w:sz w:val="24"/>
                <w:lang w:val="en-US" w:eastAsia="zh-CN"/>
              </w:rPr>
              <w:t>不高于</w:t>
            </w:r>
            <w:r>
              <w:rPr>
                <w:rFonts w:hint="default" w:ascii="Times New Roman" w:hAnsi="Times New Roman" w:cs="Times New Roman"/>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包装设备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切片机、切丁机</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真空包装机、拉伸膜包装机、气调包装机、贴体包装机、封口机、封箱机等。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加热设备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有加热工艺的应具有夹层锅、煮锅、烘烤设备等。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腌腊肉制品</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原料加工设备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解冻机、解冻池、冻肉破碎机、绞肉机、搅拌机、斩拌机、嫩化机、滚揉机、整理台等。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配料设备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成型设备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灌肠机、打卡机、挂杆机、结扎机、剪节机、切片机、压模设备等。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加热设备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烘干机、烟熏炉、熏烤炉、热泵干燥机等。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b/>
                <w:bCs/>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包装设备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切片机、切丁机、真空包装机、封口机、封箱机、贴标机、喷码机等。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可食用动物肠衣</w:t>
            </w: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天然肠衣生产设备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刮肠机、口径卡尺、量码机、上盐机、标有路分的容器等。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65" w:type="dxa"/>
            <w:vMerge w:val="continue"/>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p>
        </w:tc>
        <w:tc>
          <w:tcPr>
            <w:tcW w:w="2764"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胶原蛋白肠衣生产设备</w:t>
            </w:r>
          </w:p>
        </w:tc>
        <w:tc>
          <w:tcPr>
            <w:tcW w:w="5238" w:type="dxa"/>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挤压机、套缩机、过滤机、压片机、混揉机等。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67" w:type="dxa"/>
            <w:gridSpan w:val="3"/>
            <w:noWrap w:val="0"/>
            <w:vAlign w:val="center"/>
          </w:tcPr>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cs="Times New Roman"/>
                <w:color w:val="auto"/>
                <w:sz w:val="24"/>
              </w:rPr>
            </w:pPr>
            <w:r>
              <w:rPr>
                <w:rFonts w:hint="default" w:ascii="Times New Roman" w:hAnsi="Times New Roman" w:cs="Times New Roman"/>
                <w:color w:val="auto"/>
                <w:sz w:val="24"/>
              </w:rPr>
              <w:t>注：本表所列设备设施为常规设备设施，</w:t>
            </w:r>
            <w:r>
              <w:rPr>
                <w:rFonts w:hint="eastAsia" w:ascii="Times New Roman" w:hAnsi="Times New Roman" w:cs="Times New Roman"/>
                <w:color w:val="auto"/>
                <w:sz w:val="24"/>
                <w:lang w:eastAsia="zh-CN"/>
              </w:rPr>
              <w:t>小作坊</w:t>
            </w:r>
            <w:r>
              <w:rPr>
                <w:rFonts w:hint="default" w:ascii="Times New Roman" w:hAnsi="Times New Roman" w:cs="Times New Roman"/>
                <w:color w:val="auto"/>
                <w:sz w:val="24"/>
              </w:rPr>
              <w:t>可根据实际生产情况优化调整。</w:t>
            </w:r>
          </w:p>
        </w:tc>
      </w:tr>
    </w:tbl>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仓储设施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应配备与食品、食品原料、食品添加剂、食品相关产品品种、数量相适应的仓储设施（如货架、冷柜等），必要时应配备温度、湿度等的监测控制设施。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食品原料应离墙、离地存放。食品添加剂、杀虫剂应分别专柜存放，并明确标示。</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供排水设施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食品生产用水水质应符合GB 5749的规定。</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供水设施满足生产需要。宜通过集中式供水设施取水。使用自备井水等非集中式供水设施提供生产用水的，应每年至少将生产用水送检一次，确保水质符合GB 5749。非集中供水水质不符合GB 5749的，应采用适当的水处理措施，确保生产用水水质符合GB 5749，水处理设备应符合相关规定。</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不得直接引入或使用河水、湖水、江水和使用不符合GB 5749规定的水进行食品加工。</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应具备符合生产要求的排水设施，排水口应有防虫害设施，排水顺畅、无积水、无污物。</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废弃物存放设施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应配备带盖、防渗漏、易于清洁的废弃物存放专用设施，废弃物应及时清除，设施应保持清洁。</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清洁消毒设施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应配备足够的食品、设备、工具和容器的清洗设施，必要时配备相应的消毒设施。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清洗池的材质应为不锈钢、陶瓷等材料，结构应易于清洗。</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清洁、消毒方式应避免对食品造成交叉污染，使用的洗涤剂、消毒剂应符合相关规定要求。</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个人卫生设施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应设置更衣、洗手设施，在加工间入口、直接入口食品内包装工序等必要位置配备消毒设施。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生产场所内不宜设置卫生间，如设置，卫生间不得与加工、包装或贮存等区域直接连通，应有效分隔，厕所应为冲水式。与加工间和库房在同一建筑内的卫生间，应具有排风设施。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通风设施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应具有适宜的自然通风或排风扇等人工通风措施，合理设置通风口位置，必要时应安装空气过滤净化或除尘设施。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照明设施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加工间内应有充足的自然采光或人工照明，光泽和亮度应能满足生产和操作需要。</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在暴露食品和原料正上方的照明设施应使用安全型或有防护措施的照明设施。如需要，还应配备应急照明设施。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温控设施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应根据生产加工工艺，配备适宜的加热、冷却、冷冻以及用于监测和控制温度、湿度的设施。</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卫生管理</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w:t>应及时对设备设施进行清洁和检修，保证设备设施正常运行和使用，不产生污染食品的风险。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四、原辅材料要求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1.应采购和使用符合食品安全标准要求的食品原料、食品添加剂、食品相关产品，不得采购和使用非食品原料。采购食品原料、食品添加剂、食品相关产品，应查验供货者的许可证等资质和产品合格证明。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2.应按照GB 2760的要求使用食品添加剂，食品添加剂的称量应使用符合精度要求的称量工具。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五、产品标准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bookmarkStart w:id="0" w:name="_Toc27742417"/>
      <w:r>
        <w:rPr>
          <w:rFonts w:hint="eastAsia" w:ascii="方正仿宋_GBK" w:hAnsi="方正仿宋_GBK" w:eastAsia="方正仿宋_GBK" w:cs="方正仿宋_GBK"/>
          <w:color w:val="000000"/>
          <w:kern w:val="0"/>
          <w:sz w:val="32"/>
          <w:szCs w:val="32"/>
          <w:lang w:val="en-US" w:eastAsia="zh-CN" w:bidi="ar"/>
        </w:rPr>
        <w:t>GB 2726《食品安全国家标准 熟肉制品》、GB/T 23586《酱卤肉制品》</w:t>
      </w:r>
      <w:r>
        <w:rPr>
          <w:rFonts w:hint="eastAsia" w:ascii="方正仿宋_GBK" w:hAnsi="方正仿宋_GBK" w:eastAsia="方正仿宋_GBK" w:cs="方正仿宋_GBK"/>
          <w:color w:val="000000"/>
          <w:kern w:val="0"/>
          <w:sz w:val="32"/>
          <w:szCs w:val="32"/>
          <w:lang w:val="en-US" w:eastAsia="zh-CN" w:bidi="ar"/>
        </w:rPr>
        <w:tab/>
      </w:r>
      <w:r>
        <w:rPr>
          <w:rFonts w:hint="eastAsia" w:ascii="方正仿宋_GBK" w:hAnsi="方正仿宋_GBK" w:eastAsia="方正仿宋_GBK" w:cs="方正仿宋_GBK"/>
          <w:color w:val="000000"/>
          <w:kern w:val="0"/>
          <w:sz w:val="32"/>
          <w:szCs w:val="32"/>
          <w:lang w:val="en-US" w:eastAsia="zh-CN" w:bidi="ar"/>
        </w:rPr>
        <w:t>、GB/T 20711《熏煮火腿》、GB/T 20712《火腿肠》、GB/T 23492《培根》、GB/T 23968《肉松》、GB/T 23969《肉干》、GB/T 31406</w:t>
      </w:r>
      <w:r>
        <w:rPr>
          <w:rFonts w:hint="eastAsia" w:ascii="方正仿宋_GBK" w:hAnsi="方正仿宋_GBK" w:eastAsia="方正仿宋_GBK" w:cs="方正仿宋_GBK"/>
          <w:color w:val="000000"/>
          <w:kern w:val="0"/>
          <w:sz w:val="32"/>
          <w:szCs w:val="32"/>
          <w:lang w:val="en-US" w:eastAsia="zh-CN" w:bidi="ar"/>
        </w:rPr>
        <w:tab/>
      </w:r>
      <w:r>
        <w:rPr>
          <w:rFonts w:hint="eastAsia" w:ascii="方正仿宋_GBK" w:hAnsi="方正仿宋_GBK" w:eastAsia="方正仿宋_GBK" w:cs="方正仿宋_GBK"/>
          <w:color w:val="000000"/>
          <w:kern w:val="0"/>
          <w:sz w:val="32"/>
          <w:szCs w:val="32"/>
          <w:lang w:val="en-US" w:eastAsia="zh-CN" w:bidi="ar"/>
        </w:rPr>
        <w:t>《肉脯》、SB/T 10279《熏煮香肠》、GB 19295《食品安全国家标准 速冻面米与调制食品》、SB/T 10648《冷藏调制食品》、SB/T 10379《速冻调制食品》、GB/T 31319《风干禽肉制品》、SB/T 10294《腌猪肉》、SB/T 10004《中国火腿》、GB 14967《食品安全国家标准 胶原蛋白肠衣》、GB/T 7740《天然肠衣》、SB/T 10373《胶原蛋白肠衣》等。</w:t>
      </w:r>
    </w:p>
    <w:p>
      <w:pPr>
        <w:pStyle w:val="11"/>
        <w:keepNext w:val="0"/>
        <w:keepLines w:val="0"/>
        <w:pageBreakBefore w:val="0"/>
        <w:numPr>
          <w:ilvl w:val="1"/>
          <w:numId w:val="0"/>
        </w:numPr>
        <w:kinsoku/>
        <w:wordWrap/>
        <w:overflowPunct/>
        <w:topLinePunct w:val="0"/>
        <w:autoSpaceDE/>
        <w:autoSpaceDN/>
        <w:bidi w:val="0"/>
        <w:adjustRightInd/>
        <w:snapToGrid/>
        <w:spacing w:before="0" w:beforeLines="0" w:after="0" w:afterLines="0" w:line="240" w:lineRule="auto"/>
        <w:ind w:left="0" w:leftChars="0"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hAnsi="黑体" w:cs="黑体"/>
          <w:color w:val="000000"/>
          <w:kern w:val="0"/>
          <w:sz w:val="31"/>
          <w:szCs w:val="31"/>
          <w:lang w:val="en-US" w:eastAsia="zh-CN" w:bidi="ar"/>
        </w:rPr>
        <w:t>六</w:t>
      </w:r>
      <w:r>
        <w:rPr>
          <w:rFonts w:hint="eastAsia" w:ascii="黑体" w:hAnsi="黑体" w:eastAsia="黑体" w:cs="黑体"/>
          <w:color w:val="000000"/>
          <w:kern w:val="0"/>
          <w:sz w:val="31"/>
          <w:szCs w:val="31"/>
          <w:lang w:val="en-US" w:eastAsia="zh-CN" w:bidi="ar"/>
        </w:rPr>
        <w:t>、包装和标签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1.依据《山东省食品小作坊小餐饮和食品摊点管理条例》第十九条第一款，食品小作坊不得生产加工预包装肉制品。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2.肉制品小作坊出厂销售的食品应采取预包装以外的形式进行包装，食品包装（包括容器类）材料应符合相关规定要求。出厂的食品若不进行密封包装，应采取覆盖桶盖、笼布等贮运防护措施。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生产的食品应有标签。采取预包装以外形式包装的，应标明食品的名称、生产日期、成分或者配料表、生产者名称、地址、联系方式、保质期、贮存条件、食品小作坊登记证编号等。应根据食品特点，在食品容器、外包装上采用印刷、贴标或挂牌等方式进行标示，应保证食品的相关信息传达到购货单位。如标注营养成分表，应符合GB 28050的相关要求。食品标签不得含有虚假内容，不得明示或者暗示具有保健作用，不得涉及疾病预防、治疗功能。</w:t>
      </w:r>
    </w:p>
    <w:p>
      <w:pPr>
        <w:pStyle w:val="11"/>
        <w:keepNext w:val="0"/>
        <w:keepLines w:val="0"/>
        <w:pageBreakBefore w:val="0"/>
        <w:numPr>
          <w:ilvl w:val="1"/>
          <w:numId w:val="0"/>
        </w:numPr>
        <w:kinsoku/>
        <w:wordWrap/>
        <w:overflowPunct/>
        <w:topLinePunct w:val="0"/>
        <w:autoSpaceDE/>
        <w:autoSpaceDN/>
        <w:bidi w:val="0"/>
        <w:adjustRightInd/>
        <w:snapToGrid/>
        <w:spacing w:before="0" w:beforeLines="0" w:after="0" w:afterLines="0" w:line="240" w:lineRule="auto"/>
        <w:ind w:left="0" w:lef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hAnsi="黑体" w:cs="黑体"/>
          <w:color w:val="000000"/>
          <w:kern w:val="0"/>
          <w:sz w:val="32"/>
          <w:szCs w:val="32"/>
          <w:lang w:val="en-US" w:eastAsia="zh-CN" w:bidi="ar"/>
        </w:rPr>
        <w:t>七</w:t>
      </w:r>
      <w:r>
        <w:rPr>
          <w:rFonts w:hint="eastAsia" w:ascii="黑体" w:hAnsi="黑体" w:eastAsia="黑体" w:cs="黑体"/>
          <w:color w:val="000000"/>
          <w:kern w:val="0"/>
          <w:sz w:val="32"/>
          <w:szCs w:val="32"/>
          <w:lang w:val="en-US" w:eastAsia="zh-CN" w:bidi="ar"/>
        </w:rPr>
        <w:t>、检验要求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1.生产的食品应符合食品安全标准的要求。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小作坊生产的非预包装肉制品出厂前应至少对其感官指标、标签、包装进行检验。包装可通过目视检查，采取预包装等完整密封包装的，应检查包装是否封合，采取加盖等防护措施的，应检查包装防护是否到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应每年定期委托具备法定资质的食品检验机构对生产的食品按照食品安全标准进行检验，每年不少于1次。关键设施设备、工艺流程等条件发生变化的，应及时委托检验，检验合格后方可上市销售。委托检验报告保存期限不少于2年。</w:t>
      </w:r>
    </w:p>
    <w:bookmarkEnd w:id="0"/>
    <w:p>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热加工熟肉制品规范化食品小作坊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生产加工操作指南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Autospacing="0" w:afterAutospacing="0" w:line="240" w:lineRule="auto"/>
        <w:ind w:right="0"/>
        <w:jc w:val="left"/>
        <w:rPr>
          <w:rFonts w:hint="eastAsia" w:ascii="仿宋" w:hAnsi="仿宋" w:eastAsia="仿宋" w:cs="仿宋"/>
          <w:i w:val="0"/>
          <w:iCs w:val="0"/>
          <w:caps w:val="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食品小作坊：有固定生产场所，从业人员少、生产加工规模小、生产条件和工艺流程简单的食品生产者，但是不包括食用农产品初级加工和经营场所内现场制售食品等行为（</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DBS 37/002-2022</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rPr>
        <w:t>一、</w:t>
      </w:r>
      <w:r>
        <w:rPr>
          <w:rFonts w:hint="eastAsia" w:ascii="方正黑体简体" w:hAnsi="方正黑体简体" w:eastAsia="方正黑体简体" w:cs="方正黑体简体"/>
          <w:b w:val="0"/>
          <w:bCs w:val="0"/>
          <w:sz w:val="32"/>
          <w:szCs w:val="32"/>
          <w:lang w:eastAsia="zh-CN"/>
        </w:rPr>
        <w:t>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熟肉制品是指以鲜、冻畜禽肉为主要原料，经选料、修整、腌制、调味、成型、熟化（蒸煮、油炸、熏烤等）和包装等工艺制成的肉类预包装加工食品。分为酱卤肉制品、熏烧烤肉制品、肉灌制品、油炸肉制品、熟肉干制品、其他熟肉制品。</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二、</w:t>
      </w:r>
      <w:r>
        <w:rPr>
          <w:rFonts w:hint="eastAsia" w:ascii="方正黑体简体" w:hAnsi="方正黑体简体" w:eastAsia="方正黑体简体" w:cs="方正黑体简体"/>
          <w:b w:val="0"/>
          <w:bCs w:val="0"/>
          <w:sz w:val="32"/>
          <w:szCs w:val="32"/>
          <w:lang w:eastAsia="zh-CN"/>
        </w:rPr>
        <w:t>熟肉制品（罐头工艺除外）</w:t>
      </w:r>
      <w:r>
        <w:rPr>
          <w:rFonts w:hint="eastAsia" w:ascii="方正黑体简体" w:hAnsi="方正黑体简体" w:eastAsia="方正黑体简体" w:cs="方正黑体简体"/>
          <w:b w:val="0"/>
          <w:bCs w:val="0"/>
          <w:sz w:val="32"/>
          <w:szCs w:val="32"/>
        </w:rPr>
        <w:t>生产工艺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2.1酱卤肉制品（酱卤肉类、糟肉类、白煮类、其他）：选料→修整→配料→煮制→冷却→内包→灭菌→外包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2.2熏烧烤肉制品（熏肉、烤肉、烤鸡腿、烤鸭、叉烧肉、其他）：选料→修整→腌制→熏、烧、烤制→冷却→内包→灭菌→外包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2.3肉灌制品（灌肠类、西式火腿、其他）：选料→修整→配料→灌装→蒸煮（含熏烤）→冷却→内包→灭菌→外包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2.4油炸肉制品（炸鸡翅、炸肉丸、其他）：选料→修整→配料→油炸→冷却→内包→灭菌→外包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2.5熟肉干制品（肉松类、肉干类、肉铺、其他）：选料→修整→配料→煮制（肉松类经炒松、擦松、跳松、捡松工序，油炸肉干经煮制、切片、油炸工序）→冷却（含烘干）→内包→灭菌→外包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 w:hAnsi="仿宋" w:eastAsia="仿宋" w:cs="仿宋"/>
          <w:sz w:val="32"/>
          <w:szCs w:val="32"/>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2.6其他熟肉制品（肉冻类、血豆腐、其他）：选料→配料→煮制→冷却（成型）→包装</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三、熟肉制品执行标准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sz w:val="32"/>
          <w:szCs w:val="32"/>
          <w:lang w:val="en-US" w:eastAsia="zh-CN"/>
        </w:rPr>
        <w:t>3.1 GB2707</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-2016鲜（冻）畜、禽产品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3.2 GB2726-2016熟肉制品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方正仿宋_GBK" w:hAnsi="方正仿宋_GBK" w:eastAsia="方正仿宋_GBK" w:cs="方正仿宋_GBK"/>
          <w:b w:val="0"/>
          <w:i w:val="0"/>
          <w:caps w:val="0"/>
          <w:color w:val="333333"/>
          <w:spacing w:val="0"/>
          <w:sz w:val="32"/>
          <w:szCs w:val="32"/>
          <w:shd w:val="clear" w:color="auto" w:fill="FFFFFF"/>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3.3 GB/T 23586-2009 酱卤肉制</w:t>
      </w:r>
      <w:r>
        <w:rPr>
          <w:rFonts w:hint="eastAsia" w:ascii="方正仿宋_GBK" w:hAnsi="方正仿宋_GBK" w:eastAsia="方正仿宋_GBK" w:cs="方正仿宋_GBK"/>
          <w:b w:val="0"/>
          <w:i w:val="0"/>
          <w:caps w:val="0"/>
          <w:color w:val="333333"/>
          <w:spacing w:val="0"/>
          <w:sz w:val="32"/>
          <w:szCs w:val="32"/>
          <w:shd w:val="clear" w:color="auto" w:fill="FFFFFF"/>
        </w:rPr>
        <w:t>品</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b w:val="0"/>
          <w:i w:val="0"/>
          <w:caps w:val="0"/>
          <w:color w:val="333333"/>
          <w:spacing w:val="0"/>
          <w:sz w:val="32"/>
          <w:szCs w:val="32"/>
          <w:shd w:val="clear" w:color="auto" w:fill="FFFFFF"/>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 xml:space="preserve">3.4 </w:t>
      </w:r>
      <w:r>
        <w:rPr>
          <w:rFonts w:hint="eastAsia" w:ascii="方正仿宋_GBK" w:hAnsi="方正仿宋_GBK" w:eastAsia="方正仿宋_GBK" w:cs="方正仿宋_GBK"/>
          <w:b w:val="0"/>
          <w:i w:val="0"/>
          <w:caps w:val="0"/>
          <w:color w:val="333333"/>
          <w:spacing w:val="0"/>
          <w:sz w:val="32"/>
          <w:szCs w:val="32"/>
          <w:shd w:val="clear" w:color="auto" w:fill="FFFFFF"/>
        </w:rPr>
        <w:t>SB/T 10279-2017 熏煮香肠</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b w:val="0"/>
          <w:i w:val="0"/>
          <w:caps w:val="0"/>
          <w:color w:val="333333"/>
          <w:spacing w:val="0"/>
          <w:sz w:val="32"/>
          <w:szCs w:val="32"/>
          <w:shd w:val="clear" w:color="auto" w:fill="FFFFFF"/>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 xml:space="preserve">3.5 </w:t>
      </w:r>
      <w:r>
        <w:rPr>
          <w:rFonts w:hint="eastAsia" w:ascii="方正仿宋_GBK" w:hAnsi="方正仿宋_GBK" w:eastAsia="方正仿宋_GBK" w:cs="方正仿宋_GBK"/>
          <w:b w:val="0"/>
          <w:i w:val="0"/>
          <w:caps w:val="0"/>
          <w:color w:val="333333"/>
          <w:spacing w:val="0"/>
          <w:sz w:val="32"/>
          <w:szCs w:val="32"/>
          <w:shd w:val="clear" w:color="auto" w:fill="FFFFFF"/>
        </w:rPr>
        <w:t>SB/T11193-2017 松肉粉</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b w:val="0"/>
          <w:i w:val="0"/>
          <w:caps w:val="0"/>
          <w:color w:val="333333"/>
          <w:spacing w:val="0"/>
          <w:sz w:val="32"/>
          <w:szCs w:val="32"/>
          <w:shd w:val="clear" w:color="auto" w:fill="FFFFFF"/>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 xml:space="preserve">3.6 </w:t>
      </w:r>
      <w:r>
        <w:rPr>
          <w:rFonts w:hint="eastAsia" w:ascii="方正仿宋_GBK" w:hAnsi="方正仿宋_GBK" w:eastAsia="方正仿宋_GBK" w:cs="方正仿宋_GBK"/>
          <w:b w:val="0"/>
          <w:i w:val="0"/>
          <w:caps w:val="0"/>
          <w:color w:val="333333"/>
          <w:spacing w:val="0"/>
          <w:sz w:val="32"/>
          <w:szCs w:val="32"/>
          <w:shd w:val="clear" w:color="auto" w:fill="FFFFFF"/>
        </w:rPr>
        <w:t>GB/T 31406-2015 肉脯</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3.7 GB/T 23493-2009 中式香肠</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3.8</w:t>
      </w:r>
      <w:r>
        <w:rPr>
          <w:rFonts w:hint="eastAsia" w:ascii="方正仿宋_GBK" w:hAnsi="方正仿宋_GBK" w:eastAsia="方正仿宋_GBK" w:cs="方正仿宋_GBK"/>
          <w:b w:val="0"/>
          <w:i w:val="0"/>
          <w:caps w:val="0"/>
          <w:color w:val="333333"/>
          <w:spacing w:val="0"/>
          <w:sz w:val="32"/>
          <w:szCs w:val="32"/>
          <w:shd w:val="clear" w:color="auto" w:fill="FFFFFF"/>
          <w:lang w:eastAsia="zh-CN"/>
        </w:rPr>
        <w:t>备案有效的企业标准</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四、熟肉制品加工小作坊生产场所及环境</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4.1选址  小作坊厂区选址应远离有毒有害及其他污染源的地址</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4.2场所环境  小作坊生产长所路面应硬化、绿化，生产场所内无扬尘、无积水</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4.3功能用房设置  具有与生产加工品种相适应的加工间，并符合原料入库→缓化、清洗、分割→配料、腌制→熟制（蒸煮炸）→冷却→内包→消毒→外包→成品入库工艺流程要求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right="0"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 xml:space="preserve">    4.4功能用房结构要求 </w:t>
      </w:r>
      <w:r>
        <w:rPr>
          <w:rFonts w:hint="eastAsia" w:ascii="方正仿宋_GBK" w:hAnsi="方正仿宋_GBK" w:eastAsia="方正仿宋_GBK" w:cs="方正仿宋_GBK"/>
          <w:sz w:val="32"/>
          <w:szCs w:val="32"/>
          <w:lang w:eastAsia="zh-CN"/>
        </w:rPr>
        <w:t>各功能</w:t>
      </w:r>
      <w:r>
        <w:rPr>
          <w:rFonts w:hint="eastAsia" w:ascii="方正仿宋_GBK" w:hAnsi="方正仿宋_GBK" w:eastAsia="方正仿宋_GBK" w:cs="方正仿宋_GBK"/>
          <w:sz w:val="32"/>
          <w:szCs w:val="32"/>
        </w:rPr>
        <w:t>间应</w:t>
      </w:r>
      <w:r>
        <w:rPr>
          <w:rFonts w:hint="eastAsia" w:ascii="方正仿宋_GBK" w:hAnsi="方正仿宋_GBK" w:eastAsia="方正仿宋_GBK" w:cs="方正仿宋_GBK"/>
          <w:sz w:val="32"/>
          <w:szCs w:val="32"/>
          <w:lang w:eastAsia="zh-CN"/>
        </w:rPr>
        <w:t>易于维护便于</w:t>
      </w:r>
      <w:r>
        <w:rPr>
          <w:rFonts w:hint="eastAsia" w:ascii="方正仿宋_GBK" w:hAnsi="方正仿宋_GBK" w:eastAsia="方正仿宋_GBK" w:cs="方正仿宋_GBK"/>
          <w:sz w:val="32"/>
          <w:szCs w:val="32"/>
        </w:rPr>
        <w:t>保持清洁；顶棚、墙壁、门窗（包括内窗台）和地面应</w:t>
      </w:r>
      <w:r>
        <w:rPr>
          <w:rFonts w:hint="eastAsia" w:ascii="方正仿宋_GBK" w:hAnsi="方正仿宋_GBK" w:eastAsia="方正仿宋_GBK" w:cs="方正仿宋_GBK"/>
          <w:sz w:val="32"/>
          <w:szCs w:val="32"/>
          <w:lang w:eastAsia="zh-CN"/>
        </w:rPr>
        <w:t>使用无毒、无味、防火防霉变、不易脱落、</w:t>
      </w:r>
      <w:r>
        <w:rPr>
          <w:rFonts w:hint="eastAsia" w:ascii="方正仿宋_GBK" w:hAnsi="方正仿宋_GBK" w:eastAsia="方正仿宋_GBK" w:cs="方正仿宋_GBK"/>
          <w:sz w:val="32"/>
          <w:szCs w:val="32"/>
        </w:rPr>
        <w:t>易于清洗</w:t>
      </w:r>
      <w:r>
        <w:rPr>
          <w:rFonts w:hint="eastAsia" w:ascii="方正仿宋_GBK" w:hAnsi="方正仿宋_GBK" w:eastAsia="方正仿宋_GBK" w:cs="方正仿宋_GBK"/>
          <w:sz w:val="32"/>
          <w:szCs w:val="32"/>
          <w:lang w:eastAsia="zh-CN"/>
        </w:rPr>
        <w:t>材料</w:t>
      </w:r>
      <w:r>
        <w:rPr>
          <w:rFonts w:hint="eastAsia" w:ascii="方正仿宋_GBK" w:hAnsi="方正仿宋_GBK" w:eastAsia="方正仿宋_GBK" w:cs="方正仿宋_GBK"/>
          <w:sz w:val="32"/>
          <w:szCs w:val="32"/>
        </w:rPr>
        <w:t>；加工间、原料库房、成品库房应采取纱帘、纱网、灭蝇灯、防鼠板等有效措施防止虫害侵入，应能够密闭，不得为敞篷式。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4.5人员设备管理  设置专用更衣室，配设非手动洗手消毒及空气消毒设施；</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应配备与生产的食品品种、数量相适应的生产设备，</w:t>
      </w:r>
      <w:r>
        <w:rPr>
          <w:rFonts w:hint="eastAsia" w:ascii="方正仿宋_GBK" w:hAnsi="方正仿宋_GBK" w:eastAsia="方正仿宋_GBK" w:cs="方正仿宋_GBK"/>
          <w:sz w:val="32"/>
          <w:szCs w:val="32"/>
        </w:rPr>
        <w:t>与食品原料、半成品、成品接触的设备、工具和容器的材质应无毒、无味、抗腐蚀、不易脱落、光滑，并保持清洁。直接与食品接触的设备、工具、容器和生产用管道，在使用</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、后应清洗干净，必要时还应消毒。已清洁和消毒过的设备、工具和容器，应定位存放。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right="0" w:firstLine="640"/>
        <w:jc w:val="left"/>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五、熟肉制品加工小作坊标识标签</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5.1标识  小作坊主体资质公示、生产加工场所功能区间标识、生产加工用工器具标识、三标（亮标承诺、对标生产、核标检验）公示、食品添加剂公示及其他按要求应当公示的</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K" w:hAnsi="方正仿宋_GBK" w:eastAsia="方正仿宋_GBK" w:cs="方正仿宋_GBK"/>
          <w:sz w:val="32"/>
          <w:szCs w:val="32"/>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5.2标签 </w:t>
      </w:r>
      <w:r>
        <w:rPr>
          <w:rFonts w:hint="eastAsia" w:ascii="方正仿宋_GBK" w:hAnsi="方正仿宋_GBK" w:eastAsia="方正仿宋_GBK" w:cs="方正仿宋_GBK"/>
          <w:b/>
          <w:bCs/>
          <w:sz w:val="32"/>
          <w:szCs w:val="32"/>
          <w:lang w:val="en-US" w:eastAsia="zh-CN"/>
        </w:rPr>
        <w:t>小作坊不得生产预包装肉制品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采取预包装以外形式</w:t>
      </w:r>
      <w:r>
        <w:rPr>
          <w:rFonts w:hint="eastAsia" w:ascii="方正仿宋_GBK" w:hAnsi="方正仿宋_GBK" w:eastAsia="方正仿宋_GBK" w:cs="方正仿宋_GBK"/>
          <w:sz w:val="32"/>
          <w:szCs w:val="32"/>
          <w:lang w:eastAsia="zh-CN"/>
        </w:rPr>
        <w:t>（规格</w:t>
      </w:r>
      <w:r>
        <w:rPr>
          <w:rFonts w:hint="eastAsia" w:ascii="方正仿宋_GBK" w:hAnsi="方正仿宋_GBK" w:eastAsia="方正仿宋_GBK" w:cs="方正仿宋_GBK"/>
          <w:sz w:val="32"/>
          <w:szCs w:val="32"/>
          <w:lang w:val="en-US" w:eastAsia="zh-CN"/>
        </w:rPr>
        <w:t>/净含量：计量称重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装的，应标明食品的名称、生产日期、成分或者配料表、生产者名称、地址、联系方式、保质期、贮存条件、食品小作坊登记证编号等。应根据食品特点，在食品容器、外包装上采用印刷、贴标或挂牌等方式进行标示，应保证食品的相关信息传达到购货单位。如标注营养成分表，应符合GB 28050的相关要求。食品标签不得含有虚假内容，不得明示或者暗示具有保健作用，不得涉及疾病预防、治疗功能。</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六、熟肉制品加工小作坊产品检验</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6.1</w:t>
      </w:r>
      <w:r>
        <w:rPr>
          <w:rFonts w:hint="eastAsia" w:ascii="方正仿宋_GBK" w:hAnsi="方正仿宋_GBK" w:eastAsia="方正仿宋_GBK" w:cs="方正仿宋_GBK"/>
          <w:sz w:val="32"/>
          <w:szCs w:val="32"/>
        </w:rPr>
        <w:t>产品出厂前应至少对感官指标、标签、包装进行检验。包装可通过目视检查，采取预包装等完整密封包装的，应检查包装是否封合，采取加盖等防护措施的，应检查包装防护是否到位。</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sz w:val="32"/>
          <w:szCs w:val="32"/>
          <w:lang w:val="en-US" w:eastAsia="zh-CN"/>
        </w:rPr>
        <w:t>6.2</w:t>
      </w:r>
      <w:r>
        <w:rPr>
          <w:rFonts w:hint="eastAsia" w:ascii="方正仿宋_GBK" w:hAnsi="方正仿宋_GBK" w:eastAsia="方正仿宋_GBK" w:cs="方正仿宋_GBK"/>
          <w:sz w:val="32"/>
          <w:szCs w:val="32"/>
        </w:rPr>
        <w:t>应每年定期委托具备法定资质的食品检验机构对生产的</w:t>
      </w:r>
      <w:r>
        <w:rPr>
          <w:rFonts w:hint="eastAsia" w:ascii="方正仿宋_GBK" w:hAnsi="方正仿宋_GBK" w:eastAsia="方正仿宋_GBK" w:cs="方正仿宋_GBK"/>
          <w:sz w:val="32"/>
          <w:szCs w:val="32"/>
          <w:lang w:eastAsia="zh-CN"/>
        </w:rPr>
        <w:t>分类</w:t>
      </w:r>
      <w:r>
        <w:rPr>
          <w:rFonts w:hint="eastAsia" w:ascii="方正仿宋_GBK" w:hAnsi="方正仿宋_GBK" w:eastAsia="方正仿宋_GBK" w:cs="方正仿宋_GBK"/>
          <w:sz w:val="32"/>
          <w:szCs w:val="32"/>
        </w:rPr>
        <w:t>食品按照食品安全标准进行检验，每年不少于1次。关键设施设备、工艺流程等条件发生变化的，应及时委托检验，检验合格后方可上市销售。委托检验报告保存期限不少于2年。</w:t>
      </w:r>
    </w:p>
    <w:p>
      <w:pPr>
        <w:keepNext w:val="0"/>
        <w:keepLines w:val="0"/>
        <w:pageBreakBefore w:val="0"/>
        <w:kinsoku/>
        <w:wordWrap/>
        <w:overflowPunct/>
        <w:topLinePunct w:val="0"/>
        <w:bidi w:val="0"/>
        <w:spacing w:line="240" w:lineRule="auto"/>
        <w:jc w:val="left"/>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bookmarkStart w:id="1" w:name="_Hlk161771727"/>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kinsoku/>
        <w:wordWrap/>
        <w:overflowPunct/>
        <w:topLinePunct w:val="0"/>
        <w:bidi w:val="0"/>
        <w:adjustRightInd/>
        <w:snapToGrid/>
        <w:spacing w:before="0" w:line="240" w:lineRule="auto"/>
        <w:ind w:left="0" w:right="0"/>
        <w:jc w:val="center"/>
        <w:textAlignment w:val="auto"/>
        <w:rPr>
          <w:rFonts w:hint="eastAsia" w:ascii="方正小标宋简体" w:hAnsi="方正小标宋简体" w:eastAsia="方正小标宋简体" w:cs="方正小标宋简体"/>
          <w:w w:val="95"/>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before="0" w:line="600" w:lineRule="exact"/>
        <w:ind w:left="0" w:right="0"/>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bidi="ar"/>
        </w:rPr>
      </w:pPr>
      <w:r>
        <w:rPr>
          <w:rFonts w:hint="eastAsia" w:ascii="方正小标宋简体" w:hAnsi="方正小标宋简体" w:eastAsia="方正小标宋简体" w:cs="方正小标宋简体"/>
          <w:w w:val="95"/>
          <w:sz w:val="44"/>
          <w:szCs w:val="44"/>
          <w:lang w:eastAsia="zh-CN"/>
        </w:rPr>
        <w:t>食用植物油</w:t>
      </w:r>
      <w:bookmarkEnd w:id="1"/>
      <w:r>
        <w:rPr>
          <w:rFonts w:hint="eastAsia" w:ascii="方正小标宋简体" w:hAnsi="方正小标宋简体" w:eastAsia="方正小标宋简体" w:cs="方正小标宋简体"/>
          <w:color w:val="333333"/>
          <w:sz w:val="44"/>
          <w:szCs w:val="44"/>
          <w:shd w:val="clear" w:color="auto" w:fill="FFFFFF"/>
          <w:lang w:eastAsia="zh-CN" w:bidi="ar"/>
        </w:rPr>
        <w:t>类规范化食品小作坊</w:t>
      </w:r>
    </w:p>
    <w:p>
      <w:pPr>
        <w:pStyle w:val="3"/>
        <w:keepNext w:val="0"/>
        <w:keepLines w:val="0"/>
        <w:pageBreakBefore w:val="0"/>
        <w:widowControl w:val="0"/>
        <w:kinsoku/>
        <w:wordWrap/>
        <w:overflowPunct/>
        <w:topLinePunct w:val="0"/>
        <w:autoSpaceDE/>
        <w:autoSpaceDN/>
        <w:bidi w:val="0"/>
        <w:adjustRightInd/>
        <w:snapToGrid/>
        <w:spacing w:before="0" w:line="600" w:lineRule="exact"/>
        <w:ind w:left="0"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333333"/>
          <w:sz w:val="44"/>
          <w:szCs w:val="44"/>
          <w:shd w:val="clear" w:color="auto" w:fill="FFFFFF"/>
          <w:lang w:eastAsia="zh-CN" w:bidi="ar"/>
        </w:rPr>
        <w:t>生产加工操作指南</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黑体" w:hAnsi="黑体" w:eastAsia="黑体"/>
          <w:sz w:val="32"/>
          <w:szCs w:val="32"/>
          <w:lang w:eastAsia="zh-CN"/>
        </w:rPr>
      </w:pP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黑体" w:hAnsi="黑体" w:eastAsia="黑体"/>
          <w:sz w:val="32"/>
          <w:szCs w:val="32"/>
          <w:lang w:eastAsia="zh-CN"/>
        </w:rPr>
      </w:pPr>
      <w:r>
        <w:rPr>
          <w:rFonts w:hint="eastAsia" w:ascii="黑体" w:hAnsi="黑体" w:eastAsia="黑体"/>
          <w:sz w:val="32"/>
          <w:szCs w:val="32"/>
          <w:lang w:eastAsia="zh-CN"/>
        </w:rPr>
        <w:t>一、适用范围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适用范围指具有固定的生产场所，从业人员少、生产加工规模小、生产条件和工艺流程简单，不具备取得食品生产许可证条件的</w:t>
      </w:r>
      <w:r>
        <w:rPr>
          <w:rFonts w:hint="eastAsia" w:ascii="方正仿宋_GBK" w:hAnsi="方正仿宋_GBK" w:eastAsia="方正仿宋_GBK" w:cs="方正仿宋_GBK"/>
          <w:sz w:val="32"/>
          <w:szCs w:val="32"/>
          <w:lang w:val="en-US" w:eastAsia="zh-CN"/>
        </w:rPr>
        <w:t>食品生产者</w:t>
      </w:r>
      <w:r>
        <w:rPr>
          <w:rFonts w:hint="eastAsia" w:ascii="方正仿宋_GBK" w:hAnsi="方正仿宋_GBK" w:eastAsia="方正仿宋_GBK" w:cs="方正仿宋_GBK"/>
          <w:sz w:val="32"/>
          <w:szCs w:val="32"/>
          <w:lang w:eastAsia="zh-CN"/>
        </w:rPr>
        <w:t>。适用于以芝麻、花生、豆类等为原料，以压榨法或水代法工艺经过加工制成的食用植物油。</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黑体" w:hAnsi="黑体" w:eastAsia="黑体"/>
          <w:sz w:val="32"/>
          <w:szCs w:val="32"/>
          <w:lang w:eastAsia="zh-CN"/>
        </w:rPr>
      </w:pPr>
      <w:r>
        <w:rPr>
          <w:rFonts w:hint="eastAsia" w:ascii="黑体" w:hAnsi="黑体" w:eastAsia="黑体"/>
          <w:sz w:val="32"/>
          <w:szCs w:val="32"/>
          <w:lang w:eastAsia="zh-CN"/>
        </w:rPr>
        <w:t>二、基本工艺流程及关键控制环节</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（一）基本工艺流程</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A：水代法（仅适用于芝麻油）</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2" w:name="_Hlk161772230"/>
      <w:r>
        <w:rPr>
          <w:rFonts w:hint="eastAsia" w:ascii="方正仿宋_GBK" w:hAnsi="方正仿宋_GBK" w:eastAsia="方正仿宋_GBK" w:cs="方正仿宋_GBK"/>
          <w:sz w:val="32"/>
          <w:szCs w:val="32"/>
          <w:lang w:eastAsia="zh-CN"/>
        </w:rPr>
        <w:t>芝麻→筛选→漂洗→炒子→扬烟→吹净→磨浆→对桨搅油</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→振荡分油→芝麻</w:t>
      </w:r>
      <w:r>
        <w:rPr>
          <w:rFonts w:hint="eastAsia" w:ascii="方正仿宋_GBK" w:hAnsi="方正仿宋_GBK" w:eastAsia="方正仿宋_GBK" w:cs="方正仿宋_GBK"/>
          <w:sz w:val="32"/>
          <w:szCs w:val="32"/>
          <w:lang w:val="en-US" w:eastAsia="zh-CN"/>
        </w:rPr>
        <w:t>原油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沉淀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灌装</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B：压榨法（</w:t>
      </w:r>
      <w:r>
        <w:rPr>
          <w:rFonts w:hint="eastAsia" w:ascii="方正仿宋_GBK" w:hAnsi="方正仿宋_GBK" w:eastAsia="方正仿宋_GBK" w:cs="方正仿宋_GBK"/>
          <w:sz w:val="32"/>
          <w:szCs w:val="32"/>
          <w:lang w:val="en-US" w:eastAsia="zh-CN"/>
        </w:rPr>
        <w:t>适用于花生油、大豆油</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剥壳（</w:t>
      </w:r>
      <w:r>
        <w:rPr>
          <w:rFonts w:hint="eastAsia" w:ascii="方正仿宋_GBK" w:hAnsi="方正仿宋_GBK" w:eastAsia="方正仿宋_GBK" w:cs="方正仿宋_GBK"/>
          <w:sz w:val="32"/>
          <w:szCs w:val="32"/>
          <w:lang w:val="en-US" w:eastAsia="zh-CN"/>
        </w:rPr>
        <w:t>使用花生仁、大豆为原料的不适用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挑选</w:t>
      </w:r>
      <w:r>
        <w:rPr>
          <w:rFonts w:hint="eastAsia" w:ascii="方正仿宋_GBK" w:hAnsi="方正仿宋_GBK" w:eastAsia="方正仿宋_GBK" w:cs="方正仿宋_GBK"/>
          <w:sz w:val="32"/>
          <w:szCs w:val="32"/>
          <w:lang w:eastAsia="zh-CN"/>
        </w:rPr>
        <w:t>清理→破碎→蒸炒→轧胚→压榨→花生原油→</w:t>
      </w:r>
      <w:r>
        <w:rPr>
          <w:rFonts w:hint="eastAsia" w:ascii="方正仿宋_GBK" w:hAnsi="方正仿宋_GBK" w:eastAsia="方正仿宋_GBK" w:cs="方正仿宋_GBK"/>
          <w:sz w:val="32"/>
          <w:szCs w:val="32"/>
          <w:lang w:val="en-US" w:eastAsia="zh-CN"/>
        </w:rPr>
        <w:t>沉淀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灌装</w:t>
      </w:r>
    </w:p>
    <w:bookmarkEnd w:id="2"/>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（二）关键控制环节</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①</w:t>
      </w:r>
      <w:r>
        <w:rPr>
          <w:rFonts w:hint="eastAsia" w:ascii="方正仿宋_GBK" w:hAnsi="方正仿宋_GBK" w:eastAsia="方正仿宋_GBK" w:cs="方正仿宋_GBK"/>
          <w:sz w:val="32"/>
          <w:szCs w:val="32"/>
          <w:lang w:val="en-US" w:eastAsia="zh-CN"/>
        </w:rPr>
        <w:t>原料挑选</w:t>
      </w:r>
      <w:r>
        <w:rPr>
          <w:rFonts w:hint="eastAsia" w:ascii="方正仿宋_GBK" w:hAnsi="方正仿宋_GBK" w:eastAsia="方正仿宋_GBK" w:cs="方正仿宋_GBK"/>
          <w:sz w:val="32"/>
          <w:szCs w:val="32"/>
          <w:lang w:eastAsia="zh-CN"/>
        </w:rPr>
        <w:t>清理 ②炒</w:t>
      </w:r>
      <w:r>
        <w:rPr>
          <w:rFonts w:hint="eastAsia" w:ascii="方正仿宋_GBK" w:hAnsi="方正仿宋_GBK" w:eastAsia="方正仿宋_GBK" w:cs="方正仿宋_GBK"/>
          <w:sz w:val="32"/>
          <w:szCs w:val="32"/>
          <w:lang w:val="en-US" w:eastAsia="zh-CN"/>
        </w:rPr>
        <w:t>制</w:t>
      </w:r>
      <w:r>
        <w:rPr>
          <w:rFonts w:hint="eastAsia" w:ascii="方正仿宋_GBK" w:hAnsi="方正仿宋_GBK" w:eastAsia="方正仿宋_GBK" w:cs="方正仿宋_GBK"/>
          <w:sz w:val="32"/>
          <w:szCs w:val="32"/>
          <w:lang w:eastAsia="zh-CN"/>
        </w:rPr>
        <w:t>温度③芝麻油</w:t>
      </w:r>
      <w:r>
        <w:rPr>
          <w:rFonts w:hint="eastAsia" w:ascii="方正仿宋_GBK" w:hAnsi="方正仿宋_GBK" w:eastAsia="方正仿宋_GBK" w:cs="方正仿宋_GBK"/>
          <w:sz w:val="32"/>
          <w:szCs w:val="32"/>
          <w:lang w:val="en-US" w:eastAsia="zh-CN"/>
        </w:rPr>
        <w:t>生产过程中的</w:t>
      </w:r>
      <w:r>
        <w:rPr>
          <w:rFonts w:hint="eastAsia" w:ascii="方正仿宋_GBK" w:hAnsi="方正仿宋_GBK" w:eastAsia="方正仿宋_GBK" w:cs="方正仿宋_GBK"/>
          <w:sz w:val="32"/>
          <w:szCs w:val="32"/>
          <w:lang w:eastAsia="zh-CN"/>
        </w:rPr>
        <w:t>对浆搅油</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（三）容易出现的质量问题</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①酸价超标；②过氧化值超标；③加热试验不合格</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④溶剂残留量超标；⑤原料霉变。</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黑体" w:hAnsi="黑体" w:eastAsia="黑体"/>
          <w:sz w:val="32"/>
          <w:szCs w:val="32"/>
          <w:lang w:eastAsia="zh-CN"/>
        </w:rPr>
      </w:pPr>
      <w:r>
        <w:rPr>
          <w:rFonts w:hint="eastAsia" w:ascii="黑体" w:hAnsi="黑体" w:eastAsia="黑体"/>
          <w:sz w:val="32"/>
          <w:szCs w:val="32"/>
          <w:lang w:eastAsia="zh-CN"/>
        </w:rPr>
        <w:t>三、必备的生产条件</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bookmarkStart w:id="3" w:name="_Hlk161688654"/>
      <w:r>
        <w:rPr>
          <w:rFonts w:hint="eastAsia" w:ascii="方正楷体_GBK" w:hAnsi="方正楷体_GBK" w:eastAsia="方正楷体_GBK" w:cs="方正楷体_GBK"/>
          <w:sz w:val="32"/>
          <w:szCs w:val="32"/>
          <w:lang w:eastAsia="zh-CN"/>
        </w:rPr>
        <w:t>（一）生产场所</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1.食品生产场所周围不得存在有毒、有害场所及其他污染源。应具有加工的品种、数量相适应的加工</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按工艺要求分为</w:t>
      </w:r>
      <w:r>
        <w:rPr>
          <w:rFonts w:hint="eastAsia" w:ascii="方正仿宋_GBK" w:hAnsi="方正仿宋_GBK" w:eastAsia="方正仿宋_GBK" w:cs="方正仿宋_GBK"/>
          <w:sz w:val="32"/>
          <w:szCs w:val="32"/>
          <w:lang w:eastAsia="zh-CN"/>
        </w:rPr>
        <w:t>原辅料</w:t>
      </w:r>
      <w:r>
        <w:rPr>
          <w:rFonts w:hint="eastAsia" w:ascii="方正仿宋_GBK" w:hAnsi="方正仿宋_GBK" w:eastAsia="方正仿宋_GBK" w:cs="方正仿宋_GBK"/>
          <w:sz w:val="32"/>
          <w:szCs w:val="32"/>
          <w:lang w:val="en-US" w:eastAsia="zh-CN"/>
        </w:rPr>
        <w:t>储存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压榨</w:t>
      </w:r>
      <w:r>
        <w:rPr>
          <w:rFonts w:hint="eastAsia" w:ascii="方正仿宋_GBK" w:hAnsi="方正仿宋_GBK" w:eastAsia="方正仿宋_GBK" w:cs="方正仿宋_GBK"/>
          <w:sz w:val="32"/>
          <w:szCs w:val="32"/>
          <w:lang w:eastAsia="zh-CN"/>
        </w:rPr>
        <w:t>、沉淀、灌装</w:t>
      </w:r>
      <w:r>
        <w:rPr>
          <w:rFonts w:hint="eastAsia" w:ascii="方正仿宋_GBK" w:hAnsi="方正仿宋_GBK" w:eastAsia="方正仿宋_GBK" w:cs="方正仿宋_GBK"/>
          <w:sz w:val="32"/>
          <w:szCs w:val="32"/>
          <w:lang w:val="en-US" w:eastAsia="zh-CN"/>
        </w:rPr>
        <w:t>等区域</w:t>
      </w:r>
      <w:r>
        <w:rPr>
          <w:rFonts w:hint="eastAsia" w:ascii="方正仿宋_GBK" w:hAnsi="方正仿宋_GBK" w:eastAsia="方正仿宋_GBK" w:cs="方正仿宋_GBK"/>
          <w:sz w:val="32"/>
          <w:szCs w:val="32"/>
          <w:lang w:eastAsia="zh-CN"/>
        </w:rPr>
        <w:t>，根据加工工艺及清洁程度的要求做到分隔</w:t>
      </w:r>
      <w:r>
        <w:rPr>
          <w:rFonts w:hint="eastAsia" w:ascii="方正仿宋_GBK" w:hAnsi="方正仿宋_GBK" w:eastAsia="方正仿宋_GBK" w:cs="方正仿宋_GBK"/>
          <w:sz w:val="32"/>
          <w:szCs w:val="32"/>
          <w:lang w:val="en-US" w:eastAsia="zh-CN"/>
        </w:rPr>
        <w:t>或分离</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4" w:name="3.3.2_加工间应保持清洁；顶棚、墙壁、门窗（包括内窗台）和地面应易于清洗；加"/>
      <w:bookmarkEnd w:id="4"/>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加工间应保持清洁；顶棚、墙壁、门窗（包括内窗台）和地面应易于清洗；加工间、原料库房、成品库房应采取纱帘、纱网、灭蝇灯、防鼠板等有效措施防止虫害侵入，应能够密闭，不得为敞篷式。在暴露食品和原料正上方的照明设施应使用安全型或有防护措施的照明设施。工作间地面为水泥或瓷砖，墙壁贴磁砖</w:t>
      </w:r>
      <w:r>
        <w:rPr>
          <w:rFonts w:hint="eastAsia" w:ascii="方正仿宋_GBK" w:hAnsi="方正仿宋_GBK" w:eastAsia="方正仿宋_GBK" w:cs="方正仿宋_GBK"/>
          <w:sz w:val="32"/>
          <w:szCs w:val="32"/>
          <w:lang w:val="en-US" w:eastAsia="zh-CN"/>
        </w:rPr>
        <w:t>或洁净板到顶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顶棚吊顶，</w:t>
      </w:r>
      <w:r>
        <w:rPr>
          <w:rFonts w:hint="eastAsia" w:ascii="方正仿宋_GBK" w:hAnsi="方正仿宋_GBK" w:eastAsia="方正仿宋_GBK" w:cs="方正仿宋_GBK"/>
          <w:sz w:val="32"/>
          <w:szCs w:val="32"/>
          <w:lang w:eastAsia="zh-CN"/>
        </w:rPr>
        <w:t>屋面不得有落尘，地面排水通畅，不积水。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5" w:name="3.3.3_清洁剂、消毒剂等物品应与食品原料、半成品、成品、包装材料等分隔放置。"/>
      <w:bookmarkEnd w:id="5"/>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.清洁剂、消毒剂等物品应与食品原料、半成品、成品、包装材料等分隔放置。食品原料、半成品、成品、加工用容器、工具和设备等不得与生活用品混放、混用。</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6" w:name="3.3.4_食品原料、食品添加剂和食品相关产品贮存、食品生产加工、成品贮存等功能"/>
      <w:bookmarkEnd w:id="6"/>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.食品原料和食品相关产品贮存、食品加工、成品贮存等功能区域应划分明显，有适当的分离或分隔措施。如设置洗消间，应与加工区域分隔。</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.厂区道路应采用便于清洗的混凝土，沥青及其他硬质材料铺设，防止积水和尘土飞扬。</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.生产区应与生活区有效分开。严格防止鼠、蝇及其他害虫的侵入和隐匿。</w:t>
      </w:r>
      <w:bookmarkEnd w:id="3"/>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（二）必备的生产设备</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1.应配备与加工的食品品种、数量相适应的生产设备。</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A 水代法必备设备：①筛选设备②漂洗设施③炒子设备（采用直火时，火口不得在车间内）④磨浆设备⑤对浆控油设施⑥振荡漾分油设备⑦灌装设施。</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B 压榨法设备：①筛选设备②破碎设施③压榨设备④存贮设备⑤灌装设施。</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7" w:name="4.1.2_与食品原料、半成品、成品接触的设备、工具和容器的材质应无毒、无味、抗"/>
      <w:bookmarkEnd w:id="7"/>
      <w:r>
        <w:rPr>
          <w:rFonts w:hint="eastAsia" w:ascii="方正仿宋_GBK" w:hAnsi="方正仿宋_GBK" w:eastAsia="方正仿宋_GBK" w:cs="方正仿宋_GBK"/>
          <w:sz w:val="32"/>
          <w:szCs w:val="32"/>
          <w:lang w:eastAsia="zh-CN"/>
        </w:rPr>
        <w:t>2.与食品原料、半成品、成品接触的设备、工具和容器的材质应无毒、无味、抗腐蚀、不易脱落、光滑，并保持清洁。</w:t>
      </w:r>
      <w:bookmarkStart w:id="8" w:name="4.1.3_直接与食品接触的设备、工具、容器和生产用管道，在使用前、后应清洗干净"/>
      <w:bookmarkEnd w:id="8"/>
      <w:r>
        <w:rPr>
          <w:rFonts w:hint="eastAsia" w:ascii="方正仿宋_GBK" w:hAnsi="方正仿宋_GBK" w:eastAsia="方正仿宋_GBK" w:cs="方正仿宋_GBK"/>
          <w:sz w:val="32"/>
          <w:szCs w:val="32"/>
          <w:lang w:eastAsia="zh-CN"/>
        </w:rPr>
        <w:t>直接与食品接触的设备、工具、容器和生产用管道，在使用前、后应清洗干净，必要时还应消毒。已清洁和消毒过的设备、工具和容器，应定位存放。</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3.应配备与食品、食品原料</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食品相关产品品种、数量相适应的仓储设施（如货架、冷柜等），必要时应配备温度、湿度等的监测控制设施。</w:t>
      </w:r>
      <w:bookmarkStart w:id="9" w:name="4.2.2_食品原料应离墙、离地存放。食品添加剂、杀虫剂应分别专柜存放，并明确标"/>
      <w:bookmarkEnd w:id="9"/>
      <w:r>
        <w:rPr>
          <w:rFonts w:hint="eastAsia" w:ascii="方正仿宋_GBK" w:hAnsi="方正仿宋_GBK" w:eastAsia="方正仿宋_GBK" w:cs="方正仿宋_GBK"/>
          <w:sz w:val="32"/>
          <w:szCs w:val="32"/>
          <w:lang w:eastAsia="zh-CN"/>
        </w:rPr>
        <w:t>食品原料应离墙、离地存放。</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10" w:name="_Hlk161771576"/>
      <w:r>
        <w:rPr>
          <w:rFonts w:hint="eastAsia" w:ascii="方正仿宋_GBK" w:hAnsi="方正仿宋_GBK" w:eastAsia="方正仿宋_GBK" w:cs="方正仿宋_GBK"/>
          <w:sz w:val="32"/>
          <w:szCs w:val="32"/>
          <w:lang w:eastAsia="zh-CN"/>
        </w:rPr>
        <w:t>4.应配备适当的计量和测量设备保持清洁定期检定或校准。</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5.应配备带盖、防渗漏、易于清洁的废弃物存放专用设施，废弃物应及时清除，设施应保持清洁。应及时对设备设施进行清洁和检修，保证设备设施正常运行和使用，不产生污染食品的风险。</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6.应设置更衣、洗手设施，在加工间入口、直接入口食品内包装工序等必要位置配备消毒设施。生产场所内不宜设置卫生间。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7.应具有适宜的自然通风或排风扇等人工通风措施，合理设置通风口位置。</w:t>
      </w:r>
    </w:p>
    <w:bookmarkEnd w:id="10"/>
    <w:p>
      <w:pPr>
        <w:keepNext w:val="0"/>
        <w:keepLines w:val="0"/>
        <w:pageBreakBefore w:val="0"/>
        <w:kinsoku/>
        <w:wordWrap/>
        <w:overflowPunct/>
        <w:topLinePunct w:val="0"/>
        <w:bidi w:val="0"/>
        <w:adjustRightInd/>
        <w:snapToGrid/>
        <w:spacing w:line="240" w:lineRule="auto"/>
        <w:ind w:left="0" w:right="0" w:firstLine="709"/>
        <w:jc w:val="both"/>
        <w:textAlignment w:val="auto"/>
        <w:rPr>
          <w:rFonts w:ascii="黑体" w:hAnsi="黑体" w:eastAsia="黑体"/>
          <w:sz w:val="32"/>
          <w:szCs w:val="32"/>
          <w:lang w:eastAsia="zh-CN"/>
        </w:rPr>
      </w:pPr>
      <w:r>
        <w:rPr>
          <w:rFonts w:hint="eastAsia" w:ascii="黑体" w:hAnsi="黑体" w:eastAsia="黑体"/>
          <w:sz w:val="32"/>
          <w:szCs w:val="32"/>
          <w:lang w:eastAsia="zh-CN"/>
        </w:rPr>
        <w:t>三、人员要求</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1.从业人员应掌握食品安全法律法规及有关文件、相关的食品安全标准和食品安全知识。</w:t>
      </w:r>
      <w:bookmarkStart w:id="11" w:name="10.2_从事接触直接入口食品的生产加工人员应每年进行预防性健康体检，取得健康体"/>
      <w:bookmarkEnd w:id="11"/>
      <w:r>
        <w:rPr>
          <w:rFonts w:hint="eastAsia" w:ascii="方正仿宋_GBK" w:hAnsi="方正仿宋_GBK" w:eastAsia="方正仿宋_GBK" w:cs="方正仿宋_GBK"/>
          <w:sz w:val="32"/>
          <w:szCs w:val="32"/>
          <w:lang w:eastAsia="zh-CN"/>
        </w:rPr>
        <w:t>从事接触直接入口食品的生产加工人员应每年进行预防性健康体检，取得健康体检合格证明后方可上岗工作。</w:t>
      </w:r>
      <w:bookmarkStart w:id="12" w:name="10.3_生产加工人员应注意个人卫生，进入生产区域应穿戴洁净的工作服，头发置于帽"/>
      <w:bookmarkEnd w:id="12"/>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eastAsia="仿宋_GB2312"/>
          <w:sz w:val="32"/>
          <w:szCs w:val="32"/>
          <w:lang w:eastAsia="zh-CN"/>
        </w:rPr>
      </w:pPr>
      <w:r>
        <w:rPr>
          <w:rFonts w:hint="eastAsia" w:ascii="方正仿宋_GBK" w:hAnsi="方正仿宋_GBK" w:eastAsia="方正仿宋_GBK" w:cs="方正仿宋_GBK"/>
          <w:sz w:val="32"/>
          <w:szCs w:val="32"/>
          <w:lang w:eastAsia="zh-CN"/>
        </w:rPr>
        <w:t>2.生产加工人员应注意个人卫生，进入生产区域应穿戴洁净的工作服，头发置于帽内；不应配戴饰物，不应留长指甲、染指甲、喷洒香水；不得携带与食品生产无关的个人用品。不得在生产区域内吸烟、吐痰、饮食或从事其他可能污染食品的行为。</w:t>
      </w:r>
      <w:bookmarkStart w:id="13" w:name="10.5_进入生产区域的非生产加工人员，应符合生产加工人员卫生要求。"/>
      <w:bookmarkEnd w:id="13"/>
      <w:bookmarkStart w:id="14" w:name="10.4_生产加工人员在操作前应洗净手部，操作过程中应保持手部清洁，必要时应进行"/>
      <w:bookmarkEnd w:id="14"/>
    </w:p>
    <w:p>
      <w:pPr>
        <w:keepNext w:val="0"/>
        <w:keepLines w:val="0"/>
        <w:pageBreakBefore w:val="0"/>
        <w:kinsoku/>
        <w:wordWrap/>
        <w:overflowPunct/>
        <w:topLinePunct w:val="0"/>
        <w:bidi w:val="0"/>
        <w:adjustRightInd/>
        <w:snapToGrid/>
        <w:spacing w:line="240" w:lineRule="auto"/>
        <w:ind w:left="0" w:right="0" w:firstLine="709"/>
        <w:jc w:val="both"/>
        <w:textAlignment w:val="auto"/>
        <w:rPr>
          <w:rFonts w:ascii="黑体" w:hAnsi="黑体" w:eastAsia="黑体"/>
          <w:sz w:val="32"/>
          <w:szCs w:val="32"/>
          <w:lang w:eastAsia="zh-CN"/>
        </w:rPr>
      </w:pPr>
      <w:r>
        <w:rPr>
          <w:rFonts w:hint="eastAsia" w:ascii="黑体" w:hAnsi="黑体" w:eastAsia="黑体"/>
          <w:sz w:val="32"/>
          <w:szCs w:val="32"/>
          <w:lang w:eastAsia="zh-CN"/>
        </w:rPr>
        <w:t>四、原辅材料要求</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1.应采购和使用符合食品安全标准要求的食品原料、食品相关产品，不得采购和使用非食品原料。采购食品原料</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食品相关产品，应查验供货者的许可证等资质和产品合格证明。</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15" w:name="5.2_应及时清理变质或超过保质期的食品原料、食品添加剂和食品相关产品。"/>
      <w:bookmarkEnd w:id="15"/>
      <w:r>
        <w:rPr>
          <w:rFonts w:hint="eastAsia" w:ascii="方正仿宋_GBK" w:hAnsi="方正仿宋_GBK" w:eastAsia="方正仿宋_GBK" w:cs="方正仿宋_GBK"/>
          <w:sz w:val="32"/>
          <w:szCs w:val="32"/>
          <w:lang w:eastAsia="zh-CN"/>
        </w:rPr>
        <w:t>2.应及时清理变质或超过保质期的食品原料和食品相关产品。</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黑体" w:hAnsi="黑体" w:eastAsia="黑体"/>
          <w:sz w:val="32"/>
          <w:szCs w:val="32"/>
          <w:lang w:eastAsia="zh-CN"/>
        </w:rPr>
      </w:pPr>
      <w:bookmarkStart w:id="16" w:name="5.3_应按照GB_2760的要求使用食品添加剂，食品添加剂的称量应使用符合精度"/>
      <w:bookmarkEnd w:id="16"/>
      <w:r>
        <w:rPr>
          <w:rFonts w:hint="eastAsia" w:ascii="黑体" w:hAnsi="黑体" w:eastAsia="黑体"/>
          <w:sz w:val="32"/>
          <w:szCs w:val="32"/>
          <w:lang w:eastAsia="zh-CN"/>
        </w:rPr>
        <w:t>五、食品检验</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产品出厂前应至少对其净含量（仅预包装食品）、感官指标、标签、包装进行检验。包装可通过目视检查，采取预包装等完整密封包装的，应检查包装是否封合，采取加盖等防护措施的，应检查包装防护是否到位。</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17" w:name="7.3_应每年定期委托具备法定资质的食品检验机构对生产的食品按照食品安全标准进行"/>
      <w:bookmarkEnd w:id="17"/>
      <w:r>
        <w:rPr>
          <w:rFonts w:hint="eastAsia" w:ascii="方正仿宋_GBK" w:hAnsi="方正仿宋_GBK" w:eastAsia="方正仿宋_GBK" w:cs="方正仿宋_GBK"/>
          <w:sz w:val="32"/>
          <w:szCs w:val="32"/>
          <w:lang w:eastAsia="zh-CN"/>
        </w:rPr>
        <w:t>2.应每年定期委托具备法定资质的食品检验机构对生产的食品按照食品安全标准进行检验，每年不少于 1次。关键设施设备、工艺流程等条件发生变化的，应及时委托检验，检验合格后方可上市销售。委托检验报告保存期限不少于2年。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六、记录</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1.应建立进货（食品原料、</w:t>
      </w:r>
      <w:r>
        <w:rPr>
          <w:rFonts w:hint="eastAsia" w:ascii="方正仿宋_GBK" w:hAnsi="方正仿宋_GBK" w:eastAsia="方正仿宋_GBK" w:cs="方正仿宋_GBK"/>
          <w:sz w:val="32"/>
          <w:szCs w:val="32"/>
          <w:lang w:val="en-US" w:eastAsia="zh-CN"/>
        </w:rPr>
        <w:t>食品相关产品</w:t>
      </w:r>
      <w:r>
        <w:rPr>
          <w:rFonts w:hint="eastAsia" w:ascii="方正仿宋_GBK" w:hAnsi="方正仿宋_GBK" w:eastAsia="方正仿宋_GBK" w:cs="方正仿宋_GBK"/>
          <w:sz w:val="32"/>
          <w:szCs w:val="32"/>
          <w:lang w:eastAsia="zh-CN"/>
        </w:rPr>
        <w:t>等）记录，如实记录购进食品原料</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食品相关产品的名称、规格、数量、生产日期、保质期、进货日期、供货者名称及联系方式等，保留购进食品原料</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食品相关产品的相关凭证（票据等）。进货记录和凭证保存期限不得少于一年。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18" w:name="11.2_应建立生产记录，如实记录原料投放数量、食品添加剂名称和使用量、食品名称"/>
      <w:bookmarkEnd w:id="18"/>
      <w:r>
        <w:rPr>
          <w:rFonts w:hint="eastAsia" w:ascii="方正仿宋_GBK" w:hAnsi="方正仿宋_GBK" w:eastAsia="方正仿宋_GBK" w:cs="方正仿宋_GBK"/>
          <w:sz w:val="32"/>
          <w:szCs w:val="32"/>
          <w:lang w:eastAsia="zh-CN"/>
        </w:rPr>
        <w:t>2.应建立加工记录，如实记录原料投放数量和使用量、食品名称、生产日期、规格、数量、保质期等内容。记录保存期限不得少于一年。</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bookmarkStart w:id="19" w:name="11.3_应建立食品销售记录，如实记录销售食品的名称、规格、数量、生产日期、销售"/>
      <w:bookmarkEnd w:id="19"/>
      <w:r>
        <w:rPr>
          <w:rFonts w:hint="eastAsia" w:ascii="方正仿宋_GBK" w:hAnsi="方正仿宋_GBK" w:eastAsia="方正仿宋_GBK" w:cs="方正仿宋_GBK"/>
          <w:sz w:val="32"/>
          <w:szCs w:val="32"/>
          <w:lang w:eastAsia="zh-CN"/>
        </w:rPr>
        <w:t>3.应建立食品销售记录，如实记录销售食品的名称、规格、数量、生产日期、销售日期、购货单位名称及联系方式等内容，保存载有相关信息的销售票据。记录和凭证保存期限不得少于食品保质期满后六个月。</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七、</w:t>
      </w:r>
      <w:r>
        <w:rPr>
          <w:rFonts w:hint="eastAsia" w:ascii="黑体" w:hAnsi="黑体" w:eastAsia="黑体"/>
          <w:sz w:val="32"/>
          <w:szCs w:val="32"/>
          <w:lang w:val="en-US" w:eastAsia="zh-CN"/>
        </w:rPr>
        <w:t>标签标识</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预包装食品应标明食品的名称、规格、净含量、生产日期、成分或者配料表、生产者的名称、地址、联系方式、保质期、产品标准代号、贮存条件、所使用的食品添加剂在国家标准中的通用名称、食品小作坊登记证编号等。</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采取预包装以外形式包装的，应标明食品的名称、生产日期、成分或者配料表、生产者名称、地址、联系方式、保质期、贮存条件、食品小作坊登记证编号等</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3.食品标签除符合上述规定及要求外还应符合相应产品标准中的标签要求，如采用转基因为原料生产的植物油应标注转基因信息。</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八、产品标准</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2716-2018 食品安全国家标准 植物油</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GB/T 8233-2018 芝麻油、GB/T 1534-2017 花生油</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GB/T 1535-2017 大豆油、GB/T 40851-2021 食用调和油</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DBS 37002-2022《食品小作坊生产加工卫生规范》</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sectPr>
          <w:footerReference r:id="rId3" w:type="default"/>
          <w:pgSz w:w="11906" w:h="16838"/>
          <w:pgMar w:top="1418" w:right="1418" w:bottom="1440" w:left="1474" w:header="851" w:footer="992" w:gutter="0"/>
          <w:cols w:space="720" w:num="1"/>
          <w:docGrid w:type="lines" w:linePitch="312" w:charSpace="0"/>
        </w:sectPr>
      </w:pPr>
    </w:p>
    <w:p>
      <w:pPr>
        <w:keepNext w:val="0"/>
        <w:keepLines w:val="0"/>
        <w:pageBreakBefore w:val="0"/>
        <w:kinsoku/>
        <w:wordWrap/>
        <w:overflowPunct/>
        <w:topLinePunct w:val="0"/>
        <w:bidi w:val="0"/>
        <w:adjustRightInd/>
        <w:snapToGrid/>
        <w:spacing w:line="240" w:lineRule="auto"/>
        <w:ind w:left="0" w:right="0" w:firstLine="532" w:firstLineChars="200"/>
        <w:jc w:val="center"/>
        <w:textAlignment w:val="auto"/>
        <w:rPr>
          <w:rFonts w:hint="eastAsia" w:ascii="仿宋_GB2312" w:hAnsi="Verdana" w:eastAsia="仿宋_GB2312"/>
          <w:color w:val="333333"/>
          <w:sz w:val="28"/>
          <w:szCs w:val="28"/>
          <w:shd w:val="clear" w:color="auto" w:fill="FFFFFF"/>
          <w:lang w:eastAsia="zh-CN"/>
        </w:rPr>
      </w:pPr>
      <w:r>
        <w:rPr>
          <w:rFonts w:hint="eastAsia" w:ascii="方正小标宋简体" w:eastAsia="方正小标宋简体"/>
          <w:w w:val="95"/>
          <w:sz w:val="28"/>
          <w:szCs w:val="28"/>
          <w:lang w:eastAsia="zh-CN"/>
        </w:rPr>
        <w:t>食用植物油</w:t>
      </w:r>
      <w:r>
        <w:rPr>
          <w:rFonts w:hint="eastAsia" w:ascii="方正小标宋简体" w:hAnsi="仿宋_GB2312" w:eastAsia="方正小标宋简体" w:cs="仿宋_GB2312"/>
          <w:color w:val="333333"/>
          <w:sz w:val="28"/>
          <w:szCs w:val="28"/>
          <w:shd w:val="clear" w:color="auto" w:fill="FFFFFF"/>
          <w:lang w:eastAsia="zh-CN" w:bidi="ar"/>
        </w:rPr>
        <w:t>食品小作坊生产加工</w:t>
      </w:r>
      <w:bookmarkStart w:id="20" w:name="_Hlk161774103"/>
      <w:r>
        <w:rPr>
          <w:rFonts w:hint="eastAsia" w:ascii="方正小标宋简体" w:hAnsi="仿宋_GB2312" w:eastAsia="方正小标宋简体" w:cs="仿宋_GB2312"/>
          <w:color w:val="333333"/>
          <w:sz w:val="28"/>
          <w:szCs w:val="28"/>
          <w:shd w:val="clear" w:color="auto" w:fill="FFFFFF"/>
          <w:lang w:eastAsia="zh-CN" w:bidi="ar"/>
        </w:rPr>
        <w:t>车间布局图（仅供参考）</w:t>
      </w:r>
      <w:bookmarkEnd w:id="20"/>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67456" behindDoc="0" locked="0" layoutInCell="1" allowOverlap="1">
                <wp:simplePos x="0" y="0"/>
                <wp:positionH relativeFrom="column">
                  <wp:posOffset>6978650</wp:posOffset>
                </wp:positionH>
                <wp:positionV relativeFrom="paragraph">
                  <wp:posOffset>151130</wp:posOffset>
                </wp:positionV>
                <wp:extent cx="967740" cy="2407920"/>
                <wp:effectExtent l="5080" t="4445" r="17780" b="6985"/>
                <wp:wrapNone/>
                <wp:docPr id="37515912" name="文本框 37515912"/>
                <wp:cNvGraphicFramePr/>
                <a:graphic xmlns:a="http://schemas.openxmlformats.org/drawingml/2006/main">
                  <a:graphicData uri="http://schemas.microsoft.com/office/word/2010/wordprocessingShape">
                    <wps:wsp>
                      <wps:cNvSpPr txBox="1"/>
                      <wps:spPr>
                        <a:xfrm>
                          <a:off x="0" y="0"/>
                          <a:ext cx="967740" cy="240792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包装间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5pt;margin-top:11.9pt;height:189.6pt;width:76.2pt;z-index:251667456;mso-width-relative:page;mso-height-relative:page;" fillcolor="#FFFFFF" filled="t" stroked="t" coordsize="21600,21600" o:gfxdata="UEsDBAoAAAAAAIdO4kAAAAAAAAAAAAAAAAAEAAAAZHJzL1BLAwQUAAAACACHTuJAqkX7RtgAAAAM&#10;AQAADwAAAGRycy9kb3ducmV2LnhtbE2PwU7DMBBE70j8g7VI3KidpFQ0jVMJJCTEjTYXbm68TaLa&#10;6yh2m/L3bE9wHO1o9r1qe/VOXHCKQyAN2UKBQGqDHajT0Ozfn15AxGTIGhcINfxghG19f1eZ0oaZ&#10;vvCyS53gEYql0dCnNJZSxrZHb+IijEh8O4bJm8Rx6qSdzMzj3slcqZX0ZiD+0JsR33psT7uz1/Cx&#10;ek3f2NhPW+RFmBvZTkcXtX58yNQGRMJr+ivDDZ/RoWamQziTjcJxVus1yyQNecEOt0b+nC1BHDQs&#10;VaFA1pX8L1H/AlBLAwQUAAAACACHTuJAqBmAe2gCAADTBAAADgAAAGRycy9lMm9Eb2MueG1srVTN&#10;bhMxEL4j8Q6W73STNGlI1E0VWgUhVbRSQZwdrzdr4T9sJ7vlAegbcOLCnefqc/DZSdM/Dj2QgzPj&#10;GX8z883MHp90WpGN8EFaU9L+QY8SYbitpFmV9POnxZu3lITITMWUNaKk1yLQk9nrV8etm4qBbayq&#10;hCcAMWHaupI2MbppUQTeCM3CgXXCwFhbr1mE6ldF5VkLdK2KQa93VLTWV85bLkLA7dnWSHeI/iWA&#10;tq4lF2eWr7UwcYvqhWIRJYVGukBnOdu6Fjxe1HUQkaiSotKYTwSBvExnMTtm05VnrpF8lwJ7SQpP&#10;atJMGgTdQ52xyMjay2dQWnJvg63jAbe62BaSGUEV/d4Tbq4a5kSuBVQHtyc9/D9Y/nFz6YmsSno4&#10;HvVHk/6AEsM0+n778+b215/b3z/I3gKyWhemeHPl8Cp272yHEUokpvuAy8RBV3ud/lEdgR1UX++p&#10;Fl0kHJeTo/F4CAuHaTDsjSeD3Ivi/rXzIb4XVpMklNSjlZlhtjkPERHheueSggWrZLWQSmXFr5an&#10;ypMNQ9sX+ZeSxJNHbsqQtqRHh6NeRn5kS9h7iKVi/OtzBOApk+KJPGm7vO6pSFLslt2On6WtrkGb&#10;t9spDI4vJKKcsxAvmcfYgQ8sZrzAUSuL1OxOoqSx/vu/7pM/pgFWSlqMcUnDtzXzghL1wWBOJv1h&#10;ojlmZTgag2biH1qWDy1mrU8tKOvjE+B4FpN/VHdi7a3+gv2dp6gwMcMRu6TxTjyN2+XC/nMxn2cn&#10;TLpj8dxcOZ6gE2HGztfR1jI3MtG05QYtSgpmPTdrt5dpmR7q2ev+WzT7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pF+0bYAAAADAEAAA8AAAAAAAAAAQAgAAAAIgAAAGRycy9kb3ducmV2LnhtbFBL&#10;AQIUABQAAAAIAIdO4kCoGYB7aAIAANMEAAAOAAAAAAAAAAEAIAAAACcBAABkcnMvZTJvRG9jLnht&#10;bFBLBQYAAAAABgAGAFkBAAABBg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包装间</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3360" behindDoc="0" locked="0" layoutInCell="1" allowOverlap="1">
                <wp:simplePos x="0" y="0"/>
                <wp:positionH relativeFrom="column">
                  <wp:posOffset>3747770</wp:posOffset>
                </wp:positionH>
                <wp:positionV relativeFrom="paragraph">
                  <wp:posOffset>158750</wp:posOffset>
                </wp:positionV>
                <wp:extent cx="1196340" cy="2377440"/>
                <wp:effectExtent l="4445" t="4445" r="18415" b="18415"/>
                <wp:wrapNone/>
                <wp:docPr id="1573042862" name="文本框 1573042862"/>
                <wp:cNvGraphicFramePr/>
                <a:graphic xmlns:a="http://schemas.openxmlformats.org/drawingml/2006/main">
                  <a:graphicData uri="http://schemas.microsoft.com/office/word/2010/wordprocessingShape">
                    <wps:wsp>
                      <wps:cNvSpPr txBox="1"/>
                      <wps:spPr>
                        <a:xfrm>
                          <a:off x="0" y="0"/>
                          <a:ext cx="1196340" cy="2377440"/>
                        </a:xfrm>
                        <a:prstGeom prst="rect">
                          <a:avLst/>
                        </a:prstGeom>
                        <a:solidFill>
                          <a:srgbClr val="FFFFFF"/>
                        </a:solidFill>
                        <a:ln w="6350">
                          <a:solidFill>
                            <a:prstClr val="black"/>
                          </a:solidFill>
                        </a:ln>
                        <a:effectLst/>
                      </wps:spPr>
                      <wps:txbx>
                        <w:txbxContent>
                          <w:p>
                            <w:pPr>
                              <w:rPr>
                                <w:lang w:eastAsia="zh-CN"/>
                              </w:rPr>
                            </w:pPr>
                          </w:p>
                          <w:p>
                            <w:pPr>
                              <w:rPr>
                                <w:lang w:eastAsia="zh-CN"/>
                              </w:rPr>
                            </w:pPr>
                            <w:r>
                              <w:rPr>
                                <w:rFonts w:hint="eastAsia"/>
                                <w:lang w:eastAsia="zh-CN"/>
                              </w:rPr>
                              <w:t>磨浆、对桨搅油、振荡分油</w:t>
                            </w:r>
                          </w:p>
                          <w:p>
                            <w:pPr>
                              <w:rPr>
                                <w:lang w:eastAsia="zh-CN"/>
                              </w:rPr>
                            </w:pPr>
                          </w:p>
                          <w:p>
                            <w:pPr>
                              <w:rPr>
                                <w:rFonts w:hint="eastAsia"/>
                                <w:lang w:eastAsia="zh-CN"/>
                              </w:rPr>
                            </w:pPr>
                          </w:p>
                          <w:p>
                            <w:pPr>
                              <w:ind w:firstLine="525" w:firstLineChars="250"/>
                              <w:rPr>
                                <w:rFonts w:hint="eastAsia"/>
                                <w:lang w:eastAsia="zh-CN"/>
                              </w:rPr>
                            </w:pPr>
                            <w:r>
                              <w:rPr>
                                <w:rFonts w:hint="eastAsia"/>
                                <w:lang w:eastAsia="zh-CN"/>
                              </w:rPr>
                              <w:t>压榨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1pt;margin-top:12.5pt;height:187.2pt;width:94.2pt;z-index:251663360;mso-width-relative:page;mso-height-relative:page;" fillcolor="#FFFFFF" filled="t" stroked="t" coordsize="21600,21600" o:gfxdata="UEsDBAoAAAAAAIdO4kAAAAAAAAAAAAAAAAAEAAAAZHJzL1BLAwQUAAAACACHTuJA45OmB9gAAAAK&#10;AQAADwAAAGRycy9kb3ducmV2LnhtbE2PwU7DMBBE70j8g7WVuFG7CU2bEKcSSEiIG20u3Nx4m0S1&#10;15HtNuXvMSc4rvZp5k29u1nDrujD6EjCaimAIXVOj9RLaA9vj1tgISrSyjhCCd8YYNfc39Wq0m6m&#10;T7zuY89SCIVKSRhinCrOQzegVWHpJqT0OzlvVUyn77n2ak7h1vBMiIJbNVJqGNSErwN25/3FSngv&#10;XuIXtvpD51nu5pZ3/mSClA+LlXgGFvEW/2D41U/q0CSno7uQDsxIWJciS6iEbJ02JWCz2RbAjhLy&#10;snwC3tT8/4TmB1BLAwQUAAAACACHTuJAwfqmDGcCAADYBAAADgAAAGRycy9lMm9Eb2MueG1srVTN&#10;bhMxEL4j8Q6W73Tz16SNsqlCqyCkilYKiLPj9WYtbI+xneyWB4A34MSFO8/V52Ds3SZpy6EHctjM&#10;+Bt/M/N57NlFoxXZCeclmJz2T3qUCMOhkGaT008fl2/OKPGBmYIpMCKnd8LTi/nrV7PaTsUAKlCF&#10;cARJjJ/WNqdVCHaaZZ5XQjN/AlYYBEtwmgV03SYrHKuRXats0OuNsxpcYR1w4T2uXrUg7RjdSwih&#10;LCUXV8C3WpjQsjqhWMCWfCWtp/NUbVkKHm7K0otAVE6x05C+mATtdfxm8xmbbhyzleRdCewlJTzp&#10;STNpMOme6ooFRrZOPqPSkjvwUIYTDjprG0mKYBf93hNtVhWzIvWCUnu7F93/P1r+YXfriCxwEk4n&#10;w95ocDYeUGKYxpO///nj/tef+9/fyRGGgtXWT3HfyuLO0LyFBjdHIeO6x8WoQ1M6Hf+xQ4I4yn23&#10;l1s0gfC4qX8+Ho4Q4ogNhpPJCB3kyQ7brfPhnQBNopFTh+eZZGa7ax/a0IeQmM2DksVSKpUct1lf&#10;Kkd2DM9+mX4d+6MwZUid0/HwtJeYH2GRe0+xVox/ec6A1SoT84k0bl1dBy2iFZp10wm0huIOdXPQ&#10;jqK3fCkxyzXz4ZY5nD3UA29nuMFPqQBLg86ipAL37V/rMR5HAlFKapzlnPqvW+YEJeq9wWE570dl&#10;SUjO6HQyQMcdI+tjxGz1JaBkfXwHLE9mjA/qwSwd6M94iRcxK0LMcMyd0/BgXob2huEjwMVikYJw&#10;3C0L12ZleaSOghlYbAOUMh1klKnVBgcgOjjwaRS6yxlv1LGfog4P0v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5OmB9gAAAAKAQAADwAAAAAAAAABACAAAAAiAAAAZHJzL2Rvd25yZXYueG1sUEsB&#10;AhQAFAAAAAgAh07iQMH6pgxnAgAA2AQAAA4AAAAAAAAAAQAgAAAAJwEAAGRycy9lMm9Eb2MueG1s&#10;UEsFBgAAAAAGAAYAWQEAAAAGAAAAAA==&#10;">
                <v:fill on="t" focussize="0,0"/>
                <v:stroke weight="0.5pt" color="#000000" joinstyle="round"/>
                <v:imagedata o:title=""/>
                <o:lock v:ext="edit" aspectratio="f"/>
                <v:textbox>
                  <w:txbxContent>
                    <w:p>
                      <w:pPr>
                        <w:rPr>
                          <w:lang w:eastAsia="zh-CN"/>
                        </w:rPr>
                      </w:pPr>
                    </w:p>
                    <w:p>
                      <w:pPr>
                        <w:rPr>
                          <w:lang w:eastAsia="zh-CN"/>
                        </w:rPr>
                      </w:pPr>
                      <w:r>
                        <w:rPr>
                          <w:rFonts w:hint="eastAsia"/>
                          <w:lang w:eastAsia="zh-CN"/>
                        </w:rPr>
                        <w:t>磨浆、对桨搅油、振荡分油</w:t>
                      </w:r>
                    </w:p>
                    <w:p>
                      <w:pPr>
                        <w:rPr>
                          <w:lang w:eastAsia="zh-CN"/>
                        </w:rPr>
                      </w:pPr>
                    </w:p>
                    <w:p>
                      <w:pPr>
                        <w:rPr>
                          <w:rFonts w:hint="eastAsia"/>
                          <w:lang w:eastAsia="zh-CN"/>
                        </w:rPr>
                      </w:pPr>
                    </w:p>
                    <w:p>
                      <w:pPr>
                        <w:ind w:firstLine="525" w:firstLineChars="250"/>
                        <w:rPr>
                          <w:rFonts w:hint="eastAsia"/>
                          <w:lang w:eastAsia="zh-CN"/>
                        </w:rPr>
                      </w:pPr>
                      <w:r>
                        <w:rPr>
                          <w:rFonts w:hint="eastAsia"/>
                          <w:lang w:eastAsia="zh-CN"/>
                        </w:rPr>
                        <w:t>压榨</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166370</wp:posOffset>
                </wp:positionV>
                <wp:extent cx="8907780" cy="4899660"/>
                <wp:effectExtent l="4445" t="4445" r="22225" b="10795"/>
                <wp:wrapNone/>
                <wp:docPr id="924069905" name="文本框 924069905"/>
                <wp:cNvGraphicFramePr/>
                <a:graphic xmlns:a="http://schemas.openxmlformats.org/drawingml/2006/main">
                  <a:graphicData uri="http://schemas.microsoft.com/office/word/2010/wordprocessingShape">
                    <wps:wsp>
                      <wps:cNvSpPr txBox="1"/>
                      <wps:spPr>
                        <a:xfrm>
                          <a:off x="0" y="0"/>
                          <a:ext cx="8907780" cy="489966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3.1pt;height:385.8pt;width:701.4pt;mso-position-horizontal:left;mso-position-horizontal-relative:margin;z-index:251659264;mso-width-relative:page;mso-height-relative:page;" fillcolor="#FFFFFF" filled="t" stroked="t" coordsize="21600,21600" o:gfxdata="UEsDBAoAAAAAAIdO4kAAAAAAAAAAAAAAAAAEAAAAZHJzL1BLAwQUAAAACACHTuJAz5S919UAAAAI&#10;AQAADwAAAGRycy9kb3ducmV2LnhtbE2PwU7DMBBE70j8g7VI3KhdF6UlZFMJJCTEjTYXbm68TSLs&#10;dRS7Tfl73BMcV7Oaea/aXrwTZ5riEBhhuVAgiNtgB+4Qmv3bwwZETIatcYEJ4YcibOvbm8qUNsz8&#10;Sedd6kQu4VgahD6lsZQytj15ExdhJM7ZMUzepHxOnbSTmXO5d1IrVUhvBs4LvRnptaf2e3fyCO/F&#10;S/qixn7YlV6FuZHtdHQR8f5uqZ5BJLqkv2e44md0qDPTIZzYRuEQskhC0IUGcU0flc4mB4T103oD&#10;sq7kf4H6F1BLAwQUAAAACACHTuJAmUeF9WsCAADWBAAADgAAAGRycy9lMm9Eb2MueG1srVTNbhMx&#10;EL4j8Q6W73Q3IU2zUTcotApCqmilgjg7Xm/Wwmsb28lueQB4A05cuPNcfQ4+O2nSHw49sAfvjGf8&#10;zcw3Y5++6VtFNsJ5aXRJB0c5JUJzU0m9Kumnj4tXE0p8YLpiymhR0hvh6ZvZyxennZ2KoWmMqoQj&#10;ANF+2tmSNiHYaZZ53oiW+SNjhYaxNq5lAapbZZVjHdBblQ3zfJx1xlXWGS68x+751kh3iO45gKau&#10;JRfnhq9bocMW1QnFAkryjbSezlK2dS14uKxrLwJRJUWlIa0IAnkZ12x2yqYrx2wj+S4F9pwUHtXU&#10;MqkRdA91zgIjayefQLWSO+NNHY64abNtIYkRVDHIH3Fz3TArUi2g2ts96f7/wfIPmytHZFXSYjjK&#10;x0WRH1OiWYvG3/78cfvrz+3v7+RgAl2d9VOcurY4F/q3pscQRRrjvsdmZKGvXRv/qI/ADrJv9mSL&#10;PhCOzUmRn5xMYOKwjSZFMR6ndmSH49b58E6YlkShpA7dTCSzzYUPCAnXO5cYzRslq4VUKilutTxT&#10;jmwYOr9IX8wSRx64KU26ko5fH+cJ+YEtYu8hlorxL08RgKd0jCfSsO3yOnARpdAv+x1BS1PdgDdn&#10;toPoLV9IRLlgPlwxh8kDH7ib4RJLrQxSMzuJksa4b//aj/4YCFgp6TDJJfVf18wJStR7jVEpBqMR&#10;YENSRscnQyjuvmV536LX7ZkBZQO8ApYnMfoHdSfWzrSfcYXnMSpMTHPELmm4E8/C9n7hCeBiPk9O&#10;GHbLwoW+tjxCR8K0ma+DqWVqZKRpyw1aFBWMe2rW7mrG+3RfT16H52j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UvdfVAAAACAEAAA8AAAAAAAAAAQAgAAAAIgAAAGRycy9kb3ducmV2LnhtbFBL&#10;AQIUABQAAAAIAIdO4kCZR4X1awIAANYEAAAOAAAAAAAAAAEAIAAAACQBAABkcnMvZTJvRG9jLnht&#10;bFBLBQYAAAAABgAGAFkBAAABBgAAAAA=&#10;">
                <v:fill on="t" focussize="0,0"/>
                <v:stroke weight="0.5pt" color="#000000" joinstyle="round"/>
                <v:imagedata o:title=""/>
                <o:lock v:ext="edit" aspectratio="f"/>
                <v:textbox>
                  <w:txbxContent>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8480" behindDoc="0" locked="0" layoutInCell="1" allowOverlap="1">
                <wp:simplePos x="0" y="0"/>
                <wp:positionH relativeFrom="column">
                  <wp:posOffset>7954010</wp:posOffset>
                </wp:positionH>
                <wp:positionV relativeFrom="paragraph">
                  <wp:posOffset>143510</wp:posOffset>
                </wp:positionV>
                <wp:extent cx="960120" cy="3017520"/>
                <wp:effectExtent l="4445" t="4445" r="6985" b="6985"/>
                <wp:wrapNone/>
                <wp:docPr id="123371843" name="文本框 123371843"/>
                <wp:cNvGraphicFramePr/>
                <a:graphic xmlns:a="http://schemas.openxmlformats.org/drawingml/2006/main">
                  <a:graphicData uri="http://schemas.microsoft.com/office/word/2010/wordprocessingShape">
                    <wps:wsp>
                      <wps:cNvSpPr txBox="1"/>
                      <wps:spPr>
                        <a:xfrm>
                          <a:off x="0" y="0"/>
                          <a:ext cx="960120" cy="301752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成品库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6.3pt;margin-top:11.3pt;height:237.6pt;width:75.6pt;z-index:251668480;mso-width-relative:page;mso-height-relative:page;" fillcolor="#FFFFFF" filled="t" stroked="t" coordsize="21600,21600" o:gfxdata="UEsDBAoAAAAAAIdO4kAAAAAAAAAAAAAAAAAEAAAAZHJzL1BLAwQUAAAACACHTuJA7eX+Z9cAAAAM&#10;AQAADwAAAGRycy9kb3ducmV2LnhtbE2PPU/DMBCGdyT+g3VIbNSuU0IJcSqBhITYKFnY3PiaRNjn&#10;yHab8u9xJphOr+7R+1HvLs6yM4Y4elKwXglgSJ03I/UK2s/Xuy2wmDQZbT2hgh+MsGuur2pdGT/T&#10;B573qWfZhGKlFQwpTRXnsRvQ6bjyE1L+HX1wOmUZem6CnrO5s1wKUXKnR8oJg57wZcDue39yCt7K&#10;5/SFrXk3hSz83PIuHG1U6vZmLZ6AJbykPxiW+rk6NLnTwZ/IRGazlveyzKwCudyF2Igirzko2Dw+&#10;bIE3Nf8/ovkFUEsDBBQAAAAIAIdO4kCXWcB7ZgIAANUEAAAOAAAAZHJzL2Uyb0RvYy54bWytVEtu&#10;2zAQ3RfoHQjuG0m28zMiB24CFwWCJoBbdE1TlEWU5LAkbSk9QHuDrrrpvufKOTqkFDufLrKoF/IM&#10;3/DNzOOQZ+edVmQrnJdgSloc5JQIw6GSZl3STx8Xb04o8YGZiikwoqS3wtPz2etXZ62dihE0oCrh&#10;CJIYP21tSZsQ7DTLPG+EZv4ArDAI1uA0C+i6dVY51iK7Vtkoz4+yFlxlHXDhPa5e9iAdGN1LCKGu&#10;JReXwDdamNCzOqFYwJZ8I62ns1RtXQseruvai0BUSbHTkL6YBO1V/GazMzZdO2YbyYcS2EtKeNKT&#10;ZtJg0h3VJQuMbJx8RqUld+ChDgccdNY3khTBLor8iTbLhlmRekGpvd2J7v8fLf+wvXFEVjgJo/H4&#10;uDiZjCkxTOPB3/38cffrz93v72QPoVyt9VPctbS4L3RvocOtUca47nExqtDVTsd/7I8gjmLf7sQW&#10;XSAcF0+P8mKECEdonBfHh+ggTbbfbZ0P7wRoEo2SOjzMpDHbXvnQh96HxGQelKwWUqnkuPXqQjmy&#10;ZXjwi/Qb2B+FKUPakh6ND/PE/AiL3DuKlWL8y3MGrFaZmE+kWRvq2ksRrdCtukGfFVS3KJuDfg69&#10;5QuJWa6YDzfM4eChHng1wzV+agVYGgwWJQ24b/9aj/E4D4hS0uIgl9R/3TAnKFHvDU7KaTGZIG1I&#10;zuTwOGruHiKrh4jZ6AtAyQp8BCxPZowP6t6sHejPeIPnMStCzHDMXdJwb16E/nrhC8DFfJ6CcNYt&#10;C1dmaXmkjoIZmG8C1DIdZJSp1wYHIDo47WkUhpsZr9NDP0XtX6P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3l/mfXAAAADAEAAA8AAAAAAAAAAQAgAAAAIgAAAGRycy9kb3ducmV2LnhtbFBLAQIU&#10;ABQAAAAIAIdO4kCXWcB7ZgIAANUEAAAOAAAAAAAAAAEAIAAAACYBAABkcnMvZTJvRG9jLnhtbFBL&#10;BQYAAAAABgAGAFkBAAD+BQ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成品库</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6432" behindDoc="0" locked="0" layoutInCell="1" allowOverlap="1">
                <wp:simplePos x="0" y="0"/>
                <wp:positionH relativeFrom="column">
                  <wp:posOffset>6978650</wp:posOffset>
                </wp:positionH>
                <wp:positionV relativeFrom="paragraph">
                  <wp:posOffset>143510</wp:posOffset>
                </wp:positionV>
                <wp:extent cx="1943100" cy="2392680"/>
                <wp:effectExtent l="4445" t="4445" r="14605" b="22225"/>
                <wp:wrapNone/>
                <wp:docPr id="1928873193" name="文本框 1928873193"/>
                <wp:cNvGraphicFramePr/>
                <a:graphic xmlns:a="http://schemas.openxmlformats.org/drawingml/2006/main">
                  <a:graphicData uri="http://schemas.microsoft.com/office/word/2010/wordprocessingShape">
                    <wps:wsp>
                      <wps:cNvSpPr txBox="1"/>
                      <wps:spPr>
                        <a:xfrm>
                          <a:off x="0" y="0"/>
                          <a:ext cx="1943100" cy="239268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5pt;margin-top:11.3pt;height:188.4pt;width:153pt;z-index:251666432;mso-width-relative:page;mso-height-relative:page;" fillcolor="#FFFFFF" filled="t" stroked="t" coordsize="21600,21600" o:gfxdata="UEsDBAoAAAAAAIdO4kAAAAAAAAAAAAAAAAAEAAAAZHJzL1BLAwQUAAAACACHTuJARCZF/9gAAAAM&#10;AQAADwAAAGRycy9kb3ducmV2LnhtbE2PwU7DMBBE70j8g7VI3KjdpEQkxKkEEhLiRpsLNzfeJhH2&#10;Oordpvw92xMcZ3Y0+6beXrwTZ5zjGEjDeqVAIHXBjtRraPdvD08gYjJkjQuEGn4wwra5valNZcNC&#10;n3jepV5wCcXKaBhSmiopYzegN3EVJiS+HcPsTWI599LOZuFy72SmVCG9GYk/DGbC1wG7793Ja3gv&#10;XtIXtvbD5lkellZ289FFre/v1uoZRMJL+gvDFZ/RoWGmQziRjcKxVmXJY5KGLCtAXBMb9cjOQUNe&#10;lhuQTS3/j2h+AVBLAwQUAAAACACHTuJA0u/5JGsCAADYBAAADgAAAGRycy9lMm9Eb2MueG1srVTN&#10;bhMxEL4j8Q6W73Tz1zaJsqlCqyCkilYKiLPj9WYtvLaxneyWB4A34MSFO8/V5+CzkyZpy6EHctjM&#10;eGa+mflm7MlFWyuyEc5Lo3PaPelQIjQ3hdSrnH76OH8zpMQHpgumjBY5vROeXkxfv5o0dix6pjKq&#10;EI4ARPtxY3NahWDHWeZ5JWrmT4wVGsbSuJoFqG6VFY41QK9V1ut0zrLGuMI6w4X3OL3aGukO0b0E&#10;0JSl5OLK8HUtdNiiOqFYQEu+ktbTaaq2LAUPN2XpRSAqp+g0pC+SQF7GbzadsPHKMVtJviuBvaSE&#10;Jz3VTGok3UNdscDI2slnULXkznhThhNu6mzbSGIEXXQ7T7hZVMyK1Auo9nZPuv9/sPzD5tYRWWAT&#10;Rr3h8LzfHfUp0azG5O9//rj/9ef+93dyZANhjfVjxC0sIkP71rQIjkTGc4/DyENbujr+o0MCO+i+&#10;29Mt2kB4DBoN+t0OTBy2Xn/UOxumgWSHcOt8eCdMTaKQU4d5JprZ5toHpITrg0vM5o2SxVwqlRS3&#10;Wl4qRzYMs5+nX6wSIY/clCZNTs/6p52E/MgWsfcQS8X4l+cIwFM65hNp3XZ1HbiIUmiX7Y6gpSnu&#10;wJsz21X0ls8lslwzH26Zw+6BD9zOcINPqQxKMzuJksq4b/86j/5YCVgpabDLOfVf18wJStR7jWUZ&#10;dQcDwIakDE7Pe1DcsWV5bNHr+tKAsi7eAcuTGP2DehBLZ+rPuMSzmBUmpjly5zQ8iJdhe8PwCHAx&#10;myUnrLtl4VovLI/QkTBtZutgSpkGGWnacoMRRQULn4a1u5zxRh3ryevwIE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QmRf/YAAAADAEAAA8AAAAAAAAAAQAgAAAAIgAAAGRycy9kb3ducmV2Lnht&#10;bFBLAQIUABQAAAAIAIdO4kDS7/kkawIAANgEAAAOAAAAAAAAAAEAIAAAACcBAABkcnMvZTJvRG9j&#10;LnhtbFBLBQYAAAAABgAGAFkBAAAEBgAAAAA=&#10;">
                <v:fill on="t" focussize="0,0"/>
                <v:stroke weight="0.5pt" color="#000000" joinstyle="round"/>
                <v:imagedata o:title=""/>
                <o:lock v:ext="edit" aspectratio="f"/>
                <v:textbox>
                  <w:txbxContent>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5408" behindDoc="0" locked="0" layoutInCell="1" allowOverlap="1">
                <wp:simplePos x="0" y="0"/>
                <wp:positionH relativeFrom="column">
                  <wp:posOffset>6041390</wp:posOffset>
                </wp:positionH>
                <wp:positionV relativeFrom="paragraph">
                  <wp:posOffset>158750</wp:posOffset>
                </wp:positionV>
                <wp:extent cx="937260" cy="2385060"/>
                <wp:effectExtent l="4445" t="4445" r="10795" b="10795"/>
                <wp:wrapNone/>
                <wp:docPr id="1139984830" name="文本框 1139984830"/>
                <wp:cNvGraphicFramePr/>
                <a:graphic xmlns:a="http://schemas.openxmlformats.org/drawingml/2006/main">
                  <a:graphicData uri="http://schemas.microsoft.com/office/word/2010/wordprocessingShape">
                    <wps:wsp>
                      <wps:cNvSpPr txBox="1"/>
                      <wps:spPr>
                        <a:xfrm>
                          <a:off x="0" y="0"/>
                          <a:ext cx="937260" cy="238506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灌装间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7pt;margin-top:12.5pt;height:187.8pt;width:73.8pt;z-index:251665408;mso-width-relative:page;mso-height-relative:page;" fillcolor="#FFFFFF" filled="t" stroked="t" coordsize="21600,21600" o:gfxdata="UEsDBAoAAAAAAIdO4kAAAAAAAAAAAAAAAAAEAAAAZHJzL1BLAwQUAAAACACHTuJAYFiYK9cAAAAL&#10;AQAADwAAAGRycy9kb3ducmV2LnhtbE2Py07DMBBF90j8gzWV2FE76UMkxKkEEhJiR8mGnRtPk6jx&#10;OLLdpvw90xXs5mqO7qPaXd0oLhji4ElDtlQgkFpvB+o0NF9vj08gYjJkzegJNfxghF19f1eZ0vqZ&#10;PvGyT51gE4ql0dCnNJVSxrZHZ+LST0j8O/rgTGIZOmmDmdncjTJXaiudGYgTejPha4/taX92Gt63&#10;L+kbG/thV/nKz41sw3GMWj8sMvUMIuE1/cFwq8/VoeZOB38mG8Woodhka0Y15BvedANUUfB10LDm&#10;YJB1Jf9vqH8BUEsDBBQAAAAIAIdO4kD0027oZwIAANcEAAAOAAAAZHJzL2Uyb0RvYy54bWytVEtu&#10;2zAQ3RfoHQjuG/mXxDYsB24CFwWCJoBbdE1TlCWUIlmStpQeoL1BV91033PlHH2kFNtJusiiXsgz&#10;nOGbmcdHzi6aSpKdsK7UKqX9kx4lQnGdlWqT0k8fl2/GlDjPVMakViKld8LRi/nrV7PaTMVAF1pm&#10;whKAKDetTUoL7800SRwvRMXciTZCIZhrWzEP126SzLIa6JVMBr3eWVJrmxmruXAOq1dtkHaI9iWA&#10;Os9LLq4031ZC+RbVCsk8RnJFaRydx27zXHB/k+dOeCJTikl9/KII7HX4JvMZm24sM0XJuxbYS1p4&#10;MlPFSoWie6gr5hnZ2vIZVFVyq53O/QnXVdIOEhnBFP3eE25WBTMizgKqndmT7v4fLP+wu7WkzKCE&#10;/nAyGY/GQ1CjWIWTv//54/7Xn/vf38lRDITVxk2xb2Ww0zdvdYPNgciw7rAYeGhyW4V/TEgQB+bd&#10;nm7ReMKxOBmeD84Q4QgNhuPTHhzAJIfdxjr/TuiKBCOlFscZWWa7a+fb1IeUUMxpWWbLUsro2M36&#10;UlqyYzj6Zfx16I/SpCJ1Ss+Gp72I/CgWsPcQa8n4l+cI6FaqUE9EtXV9HagIlm/WTcfPWmd3oM3q&#10;VonO8GWJKtfM+VtmIT3wgcvpb/DJpUZrurMoKbT99q/1kA9FIEpJDSmn1H3dMisoke8VtDLpj0aA&#10;9dEZnZ4P4NjjyPo4orbVpQZlfTwDhkcz5Hv5YOZWV59xhxehKkJMcdROqX8wL317wfAGcLFYxCSo&#10;3TB/rVaGB+hAmNKLrdd5GQ8y0NRyAwEEB3qPUujuZrhQx37MOrx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gWJgr1wAAAAsBAAAPAAAAAAAAAAEAIAAAACIAAABkcnMvZG93bnJldi54bWxQSwEC&#10;FAAUAAAACACHTuJA9NNu6GcCAADXBAAADgAAAAAAAAABACAAAAAmAQAAZHJzL2Uyb0RvYy54bWxQ&#10;SwUGAAAAAAYABgBZAQAA/wU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灌装间</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4384" behindDoc="0" locked="0" layoutInCell="1" allowOverlap="1">
                <wp:simplePos x="0" y="0"/>
                <wp:positionH relativeFrom="column">
                  <wp:posOffset>4936490</wp:posOffset>
                </wp:positionH>
                <wp:positionV relativeFrom="paragraph">
                  <wp:posOffset>158750</wp:posOffset>
                </wp:positionV>
                <wp:extent cx="1097280" cy="2385060"/>
                <wp:effectExtent l="4445" t="4445" r="22225" b="10795"/>
                <wp:wrapNone/>
                <wp:docPr id="1531192908" name="文本框 1531192908"/>
                <wp:cNvGraphicFramePr/>
                <a:graphic xmlns:a="http://schemas.openxmlformats.org/drawingml/2006/main">
                  <a:graphicData uri="http://schemas.microsoft.com/office/word/2010/wordprocessingShape">
                    <wps:wsp>
                      <wps:cNvSpPr txBox="1"/>
                      <wps:spPr>
                        <a:xfrm>
                          <a:off x="0" y="0"/>
                          <a:ext cx="1097280" cy="238506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原油贮存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7pt;margin-top:12.5pt;height:187.8pt;width:86.4pt;z-index:251664384;mso-width-relative:page;mso-height-relative:page;" fillcolor="#FFFFFF" filled="t" stroked="t" coordsize="21600,21600" o:gfxdata="UEsDBAoAAAAAAIdO4kAAAAAAAAAAAAAAAAAEAAAAZHJzL1BLAwQUAAAACACHTuJAeYVPJNYAAAAK&#10;AQAADwAAAGRycy9kb3ducmV2LnhtbE2Py07DMBBF90j8gzVI7Kjd9BEImVQCCQmxo2TDzo2nSYQf&#10;ke025e8ZVrAczdG959a7i7PiTDGNwSMsFwoE+S6Y0fcI7cfL3T2IlLU32gZPCN+UYNdcX9W6MmH2&#10;73Te515wiE+VRhhyniopUzeQ02kRJvL8O4bodOYz9tJEPXO4s7JQaiudHj03DHqi54G6r/3JIbxu&#10;n/IntebNrIpVmFvZxaNNiLc3S/UIItMl/8Hwq8/q0LDTIZy8ScIilGW5ZhSh2PAmBh42qgBxQFhz&#10;L8imlv8nND9QSwMEFAAAAAgAh07iQOKhMi1qAgAA2AQAAA4AAABkcnMvZTJvRG9jLnhtbK1UzW4T&#10;MRC+I/EOlu90N2nTJlE3VWgVhFTRSgVxdrzerIXXNraT3fIA8AacuHDnufocfHZ+23LogRw2M56Z&#10;b2a+Gfv8omsUWQnnpdEF7R3llAjNTSn1oqCfPs7eDCnxgemSKaNFQe+FpxeT16/OWzsWfVMbVQpH&#10;AKL9uLUFrUOw4yzzvBYN80fGCg1jZVzDAlS3yErHWqA3Kuvn+WnWGldaZ7jwHqdXayPdILqXAJqq&#10;klxcGb5shA5rVCcUC2jJ19J6OknVVpXg4aaqvAhEFRSdhvRFEsjz+M0m52y8cMzWkm9KYC8p4UlP&#10;DZMaSXdQVywwsnTyGVQjuTPeVOGImyZbN5IYQRe9/Ak3dzWzIvUCqr3dke7/Hyz/sLp1RJbYhMFx&#10;rzfqj3LMX7MGk3/4+ePh15+H39/JgQ2EtdaPEXdnERm6t6ZDcCQynnscRh66yjXxHx0S2EH3/Y5u&#10;0QXCY1A+OusPYeKw9Y+Hg/w0DSTbh1vnwzthGhKFgjrMM9HMVtc+ICVcty4xmzdKljOpVFLcYn6p&#10;HFkxzH6WfrFKhDxyU5q0BT09HuQJ+ZEtYu8g5orxL88RgKd0zCfSum3q2nMRpdDNuw1Bc1Pegzdn&#10;1qvoLZ9JZLlmPtwyh90DH7id4QafShmUZjYSJbVx3/51Hv2xErBS0mKXC+q/LpkTlKj3Gssy6p2c&#10;ADYk5WRw1ofiDi3zQ4teNpcGlPXwDliexOgf1FasnGk+4xJPY1aYmObIXdCwFS/D+obhEeBiOk1O&#10;WHfLwrW+szxCR8K0mS6DqWQaZKRpzQ1GFBUsfBrW5nLGG3WoJ6/9gz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mFTyTWAAAACgEAAA8AAAAAAAAAAQAgAAAAIgAAAGRycy9kb3ducmV2LnhtbFBL&#10;AQIUABQAAAAIAIdO4kDioTItagIAANgEAAAOAAAAAAAAAAEAIAAAACUBAABkcnMvZTJvRG9jLnht&#10;bFBLBQYAAAAABgAGAFkBAAABBg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原油贮存</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2336" behindDoc="0" locked="0" layoutInCell="1" allowOverlap="1">
                <wp:simplePos x="0" y="0"/>
                <wp:positionH relativeFrom="column">
                  <wp:posOffset>2620010</wp:posOffset>
                </wp:positionH>
                <wp:positionV relativeFrom="paragraph">
                  <wp:posOffset>151130</wp:posOffset>
                </wp:positionV>
                <wp:extent cx="1127760" cy="2392680"/>
                <wp:effectExtent l="4445" t="4445" r="10795" b="22225"/>
                <wp:wrapNone/>
                <wp:docPr id="1203577702" name="文本框 1203577702"/>
                <wp:cNvGraphicFramePr/>
                <a:graphic xmlns:a="http://schemas.openxmlformats.org/drawingml/2006/main">
                  <a:graphicData uri="http://schemas.microsoft.com/office/word/2010/wordprocessingShape">
                    <wps:wsp>
                      <wps:cNvSpPr txBox="1"/>
                      <wps:spPr>
                        <a:xfrm>
                          <a:off x="0" y="0"/>
                          <a:ext cx="1127760" cy="239268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r>
                              <w:rPr>
                                <w:rFonts w:hint="eastAsia"/>
                                <w:lang w:eastAsia="zh-CN"/>
                              </w:rPr>
                              <w:t>炒子、扬烟、吹净</w:t>
                            </w:r>
                          </w:p>
                          <w:p>
                            <w:pPr>
                              <w:rPr>
                                <w:lang w:eastAsia="zh-CN"/>
                              </w:rPr>
                            </w:pPr>
                          </w:p>
                          <w:p>
                            <w:pPr>
                              <w:rPr>
                                <w:rFonts w:hint="eastAsia"/>
                                <w:lang w:eastAsia="zh-CN"/>
                              </w:rPr>
                            </w:pPr>
                          </w:p>
                          <w:p>
                            <w:pPr>
                              <w:ind w:firstLine="525" w:firstLineChars="250"/>
                              <w:rPr>
                                <w:rFonts w:hint="eastAsia"/>
                                <w:lang w:eastAsia="zh-CN"/>
                              </w:rPr>
                            </w:pPr>
                            <w:r>
                              <w:rPr>
                                <w:rFonts w:hint="eastAsia"/>
                                <w:lang w:eastAsia="zh-CN"/>
                              </w:rPr>
                              <w:t>轧胚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3pt;margin-top:11.9pt;height:188.4pt;width:88.8pt;z-index:251662336;mso-width-relative:page;mso-height-relative:page;" fillcolor="#FFFFFF" filled="t" stroked="t" coordsize="21600,21600" o:gfxdata="UEsDBAoAAAAAAIdO4kAAAAAAAAAAAAAAAAAEAAAAZHJzL1BLAwQUAAAACACHTuJAGPIay9UAAAAK&#10;AQAADwAAAGRycy9kb3ducmV2LnhtbE2PQUvEMBSE74L/ITzBm5s21aK16YKCIN5ce/GWbd62xeSl&#10;JNnt+u99nvQ4zDDzTbs9eydOGNMcSEO5KUAgDcHONGroP15u7kGkbMgaFwg1fGOCbXd50ZrGhpXe&#10;8bTLo+ASSo3RMOW8NFKmYUJv0iYsSOwdQvQms4yjtNGsXO6dVEVRS29m4oXJLPg84fC1O3oNr/VT&#10;/sTevtlKVWHt5RAPLml9fVUWjyAynvNfGH7xGR06ZtqHI9kknIbbUtUc1aAqvsCBu4dCgdizw7sg&#10;u1b+v9D9AFBLAwQUAAAACACHTuJA6Rc/bGsCAADYBAAADgAAAGRycy9lMm9Eb2MueG1srVTBbhMx&#10;EL0j8Q+W73Q32zZpo26q0CoIqaKVAuLseL1ZC69tbCe75QPgDzhx4c539Tt4dtI0bTn0QA6bGc/M&#10;m5k3Y5+d960ia+G8NLqkg4OcEqG5qaRelvTTx9mbE0p8YLpiymhR0lvh6fnk9auzzo5FYRqjKuEI&#10;QLQfd7akTQh2nGWeN6Jl/sBYoWGsjWtZgOqWWeVYB/RWZUWeD7POuMo6w4X3OL3cGOkW0b0E0NS1&#10;5OLS8FUrdNigOqFYQEu+kdbTSaq2rgUP13XtRSCqpOg0pC+SQF7EbzY5Y+OlY7aRfFsCe0kJT3pq&#10;mdRIuoO6ZIGRlZPPoFrJnfGmDgfctNmmkcQIuhjkT7iZN8yK1Auo9nZHuv9/sPzD+sYRWWETivzw&#10;eDQa5QUlmrWY/N3PH3e//tz9/k72bCCss36MuLlFZOjfmh7Bkch47nEYeehr18Z/dEhgB923O7pF&#10;HwiPQYNiNBrCxGErDk+L4UkaSPYQbp0P74RpSRRK6jDPRDNbX/mAlHC9d4nZvFGymkmlkuKWiwvl&#10;yJph9rP0i1Ui5JGb0qQr6fDwOE/Ij2wRewexUIx/eY4APKVjPpHWbVvXAxdRCv2i3xK0MNUteHNm&#10;s4re8plElivmww1z2D3wgdsZrvGplUFpZitR0hj37V/n0R8rASslHXa5pP7rijlBiXqvsSyng6Mj&#10;wIakHB2PCihu37LYt+hVe2FA2QDvgOVJjP5B3Yu1M+1nXOJpzAoT0xy5SxruxYuwuWF4BLiYTpMT&#10;1t2ycKXnlkfoSJg201UwtUyDjDRtuMGIooKFT8PaXs54o/b15PXwIE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jyGsvVAAAACgEAAA8AAAAAAAAAAQAgAAAAIgAAAGRycy9kb3ducmV2LnhtbFBL&#10;AQIUABQAAAAIAIdO4kDpFz9sawIAANgEAAAOAAAAAAAAAAEAIAAAACQBAABkcnMvZTJvRG9jLnht&#10;bFBLBQYAAAAABgAGAFkBAAABBg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r>
                        <w:rPr>
                          <w:rFonts w:hint="eastAsia"/>
                          <w:lang w:eastAsia="zh-CN"/>
                        </w:rPr>
                        <w:t>炒子、扬烟、吹净</w:t>
                      </w:r>
                    </w:p>
                    <w:p>
                      <w:pPr>
                        <w:rPr>
                          <w:lang w:eastAsia="zh-CN"/>
                        </w:rPr>
                      </w:pPr>
                    </w:p>
                    <w:p>
                      <w:pPr>
                        <w:rPr>
                          <w:rFonts w:hint="eastAsia"/>
                          <w:lang w:eastAsia="zh-CN"/>
                        </w:rPr>
                      </w:pPr>
                    </w:p>
                    <w:p>
                      <w:pPr>
                        <w:ind w:firstLine="525" w:firstLineChars="250"/>
                        <w:rPr>
                          <w:rFonts w:hint="eastAsia"/>
                          <w:lang w:eastAsia="zh-CN"/>
                        </w:rPr>
                      </w:pPr>
                      <w:r>
                        <w:rPr>
                          <w:rFonts w:hint="eastAsia"/>
                          <w:lang w:eastAsia="zh-CN"/>
                        </w:rPr>
                        <w:t>轧胚</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1256030</wp:posOffset>
                </wp:positionH>
                <wp:positionV relativeFrom="paragraph">
                  <wp:posOffset>151130</wp:posOffset>
                </wp:positionV>
                <wp:extent cx="1363980" cy="2392680"/>
                <wp:effectExtent l="4445" t="4445" r="22225" b="22225"/>
                <wp:wrapNone/>
                <wp:docPr id="1240035846" name="文本框 1240035846"/>
                <wp:cNvGraphicFramePr/>
                <a:graphic xmlns:a="http://schemas.openxmlformats.org/drawingml/2006/main">
                  <a:graphicData uri="http://schemas.microsoft.com/office/word/2010/wordprocessingShape">
                    <wps:wsp>
                      <wps:cNvSpPr txBox="1"/>
                      <wps:spPr>
                        <a:xfrm>
                          <a:off x="0" y="0"/>
                          <a:ext cx="1363980" cy="239268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r>
                              <w:rPr>
                                <w:rFonts w:hint="eastAsia"/>
                                <w:lang w:eastAsia="zh-CN"/>
                              </w:rPr>
                              <w:t>（清洗、筛选）</w:t>
                            </w:r>
                          </w:p>
                          <w:p>
                            <w:pPr>
                              <w:rPr>
                                <w:lang w:eastAsia="zh-CN"/>
                              </w:rPr>
                            </w:pPr>
                          </w:p>
                          <w:p>
                            <w:pPr>
                              <w:ind w:firstLine="315" w:firstLineChars="150"/>
                              <w:rPr>
                                <w:rFonts w:hint="eastAsia"/>
                                <w:lang w:eastAsia="zh-CN"/>
                              </w:rPr>
                            </w:pPr>
                            <w:r>
                              <w:rPr>
                                <w:rFonts w:hint="eastAsia"/>
                                <w:lang w:eastAsia="zh-CN"/>
                              </w:rPr>
                              <w:t>剥壳、破碎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9pt;margin-top:11.9pt;height:188.4pt;width:107.4pt;z-index:251661312;mso-width-relative:page;mso-height-relative:page;" fillcolor="#FFFFFF" filled="t" stroked="t" coordsize="21600,21600" o:gfxdata="UEsDBAoAAAAAAIdO4kAAAAAAAAAAAAAAAAAEAAAAZHJzL1BLAwQUAAAACACHTuJA4RXhM9YAAAAK&#10;AQAADwAAAGRycy9kb3ducmV2LnhtbE2PzU7DMBCE70i8g7VIvVHnBwUIcSqBhFRxo+TCzY23SYS9&#10;jmy3ad++ywlOu6MdzXzbbM7OihOGOHlSkK8zEEi9NxMNCrqv9/snEDFpMtp6QgUXjLBpb28aXRu/&#10;0CeedmkQHEKx1grGlOZaytiP6HRc+xmJbwcfnE4swyBN0AuHOyuLLKuk0xNxw6hnfBux/9kdnYJt&#10;9Zq+sTMfpixKv3SyDwcblVrd5dkLiITn9GeGX3xGh5aZ9v5IJgrL+vmR0ZOCouTJhoe8qEDseeFe&#10;kG0j/7/QXgFQSwMEFAAAAAgAh07iQHVO5aZoAgAA2AQAAA4AAABkcnMvZTJvRG9jLnhtbK1UzW4T&#10;MRC+I/EOlu90Nz8NbZRNFVoFIVW0UkGcHa83a2F7jO1ktzwAfQNOXLjzXH0Oxt5tkrYceiCHzYy/&#10;8Tczn8eenbVaka1wXoIp6OAop0QYDqU064J+/rR8c0KJD8yUTIERBb0Vnp7NX7+aNXYqhlCDKoUj&#10;SGL8tLEFrUOw0yzzvBaa+SOwwiBYgdMsoOvWWelYg+xaZcM8n2QNuNI64MJ7XL3oQNozupcQQlVJ&#10;Li6Ab7QwoWN1QrGALflaWk/nqdqqEjxcVZUXgaiCYqchfTEJ2qv4zeYzNl07ZmvJ+xLYS0p40pNm&#10;0mDSHdUFC4xsnHxGpSV34KEKRxx01jWSFMEuBvkTbW5qZkXqBaX2die6/3+0/OP22hFZ4iQMx3k+&#10;Oj4ZTygxTOPJ3/+8u//15/73D3KAoWCN9VPcd2NxZ2jfQYubo5Bx3eNi1KGtnI7/2CFBHOW+3ckt&#10;2kB43DSajE5PEOKIDUenwwk6yJPtt1vnw3sBmkSjoA7PM8nMtpc+dKEPITGbByXLpVQqOW69OleO&#10;bBme/TL9evZHYcqQpqCT0XGemB9hkXtHsVKMf33OgNUqE/OJNG59XXstohXaVdsLtILyFnVz0I2i&#10;t3wpMcsl8+GaOZw91ANvZ7jCT6UAS4PeoqQG9/1f6zEeRwJRShqc5YL6bxvmBCXqg8FhOR2Mx0gb&#10;kjM+fjtExx0iq0PEbPQ5oGQDfAcsT2aMD+rBrBzoL3iJFzErQsxwzF3Q8GCeh+6G4SPAxWKRgnDc&#10;LQuX5sbySB0FM7DYBKhkOsgoU6cNDkB0cODTKPSXM96oQz9F7R+k+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hFeEz1gAAAAoBAAAPAAAAAAAAAAEAIAAAACIAAABkcnMvZG93bnJldi54bWxQSwEC&#10;FAAUAAAACACHTuJAdU7lpmgCAADYBAAADgAAAAAAAAABACAAAAAlAQAAZHJzL2Uyb0RvYy54bWxQ&#10;SwUGAAAAAAYABgBZAQAA/wU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r>
                        <w:rPr>
                          <w:rFonts w:hint="eastAsia"/>
                          <w:lang w:eastAsia="zh-CN"/>
                        </w:rPr>
                        <w:t>（清洗、筛选）</w:t>
                      </w:r>
                    </w:p>
                    <w:p>
                      <w:pPr>
                        <w:rPr>
                          <w:lang w:eastAsia="zh-CN"/>
                        </w:rPr>
                      </w:pPr>
                    </w:p>
                    <w:p>
                      <w:pPr>
                        <w:ind w:firstLine="315" w:firstLineChars="150"/>
                        <w:rPr>
                          <w:rFonts w:hint="eastAsia"/>
                          <w:lang w:eastAsia="zh-CN"/>
                        </w:rPr>
                      </w:pPr>
                      <w:r>
                        <w:rPr>
                          <w:rFonts w:hint="eastAsia"/>
                          <w:lang w:eastAsia="zh-CN"/>
                        </w:rPr>
                        <w:t>剥壳、破碎</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158750</wp:posOffset>
                </wp:positionV>
                <wp:extent cx="1249680" cy="2994660"/>
                <wp:effectExtent l="4445" t="4445" r="22225" b="10795"/>
                <wp:wrapNone/>
                <wp:docPr id="1874171420" name="文本框 1874171420"/>
                <wp:cNvGraphicFramePr/>
                <a:graphic xmlns:a="http://schemas.openxmlformats.org/drawingml/2006/main">
                  <a:graphicData uri="http://schemas.microsoft.com/office/word/2010/wordprocessingShape">
                    <wps:wsp>
                      <wps:cNvSpPr txBox="1"/>
                      <wps:spPr>
                        <a:xfrm>
                          <a:off x="0" y="0"/>
                          <a:ext cx="1249680" cy="2994660"/>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原料库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12.5pt;height:235.8pt;width:98.4pt;z-index:251660288;mso-width-relative:page;mso-height-relative:page;" fillcolor="#FFFFFF" filled="t" stroked="t" coordsize="21600,21600" o:gfxdata="UEsDBAoAAAAAAIdO4kAAAAAAAAAAAAAAAAAEAAAAZHJzL1BLAwQUAAAACACHTuJALUSSgtUAAAAI&#10;AQAADwAAAGRycy9kb3ducmV2LnhtbE2PwU7DMBBE70j9B2sr9dY6TSGCkE0lkCohbpRcuLnxNomw&#10;15HtNuXvcU5w29GMZt9U+5s14ko+DI4RtpsMBHHr9MAdQvN5WD+CCFGxVsYxIfxQgH29uKtUqd3E&#10;H3Q9xk6kEg6lQuhjHEspQ9uTVWHjRuLknZ23KibpO6m9mlK5NTLPskJaNXD60KuRXntqv48Xi/BW&#10;vMQvavS73uU7NzWy9WcTEFfLbfYMItIt/oVhxk/oUCemk7uwDsIgrPMURMgf0qLZfioKECeE+/mQ&#10;dSX/D6h/AVBLAwQUAAAACACHTuJAA+xc62oCAADYBAAADgAAAGRycy9lMm9Eb2MueG1srVTBbhMx&#10;EL0j8Q+W73STsE2bKJsqtApCqmilgjg7Xm/Wwmsb28lu+QD6B5y4cOe7+h08O2mSthx6YA/esWfm&#10;zcybsSdnXaPIWjgvjS5o/6hHidDclFIvC/r50/zNKSU+MF0yZbQo6K3w9Gz6+tWktWMxMLVRpXAE&#10;INqPW1vQOgQ7zjLPa9Ewf2Ss0FBWxjUsYOuWWelYC/RGZYNeb5i1xpXWGS68x+nFRkm3iO4lgKaq&#10;JBcXhq8aocMG1QnFAkrytbSeTlO2VSV4uKoqLwJRBUWlIa0IAnkR12w6YeOlY7aWfJsCe0kKT2pq&#10;mNQIuoO6YIGRlZPPoBrJnfGmCkfcNNmmkMQIquj3nnBzUzMrUi2g2tsd6f7/wfKP62tHZIlJOD3J&#10;+yf9fABqNGvQ+fufd/e//tz//kEOdCCstX4MvxsLz9C9Mx2cI5Hx3OMw8tBVrol/VEigB+btjm7R&#10;BcKj0yAfDU+h4tANRqN8OEwNyfbu1vnwXpiGRKGgDv1MNLP1pQ8ICdMHkxjNGyXLuVQqbdxyca4c&#10;WTP0fp6+mCVcHpkpTdqCDt8e9xLyI13E3kEsFONfnyMAT+kYT6Rx2+a15yJKoVt0W4IWprwFb85s&#10;RtFbPpeIcsl8uGYOswc+cDvDFZZKGaRmthIltXHf/3Ue7TES0FLSYpYL6r+tmBOUqA8awzLq5zlg&#10;Q9rkxyexxe5QszjU6FVzbkBZH++A5UmM9kE9iJUzzRdc4lmMChXTHLELGh7E87C5YXgEuJjNkhHG&#10;3bJwqW8sj9CRMG1mq2AqmRoZadpwgxbFDQY+NWt7OeONOtwnq/2DNP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USSgtUAAAAIAQAADwAAAAAAAAABACAAAAAiAAAAZHJzL2Rvd25yZXYueG1sUEsB&#10;AhQAFAAAAAgAh07iQAPsXOtqAgAA2AQAAA4AAAAAAAAAAQAgAAAAJAEAAGRycy9lMm9Eb2MueG1s&#10;UEsFBgAAAAAGAAYAWQEAAAAGAAAAAA==&#10;">
                <v:fill on="t" focussize="0,0"/>
                <v:stroke weight="0.5pt" color="#000000" joinstyle="round"/>
                <v:imagedata o:title=""/>
                <o:lock v:ext="edit" aspectratio="f"/>
                <v:textbox>
                  <w:txbxContent>
                    <w:p>
                      <w:pPr>
                        <w:rPr>
                          <w:rFonts w:hint="eastAsia"/>
                          <w:lang w:eastAsia="zh-CN"/>
                        </w:rPr>
                      </w:pPr>
                      <w:r>
                        <w:rPr>
                          <w:rFonts w:hint="eastAsia"/>
                          <w:lang w:eastAsia="zh-CN"/>
                        </w:rPr>
                        <w:t>原料库</w:t>
                      </w:r>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93056" behindDoc="0" locked="0" layoutInCell="1" allowOverlap="1">
                <wp:simplePos x="0" y="0"/>
                <wp:positionH relativeFrom="column">
                  <wp:posOffset>6003290</wp:posOffset>
                </wp:positionH>
                <wp:positionV relativeFrom="paragraph">
                  <wp:posOffset>379730</wp:posOffset>
                </wp:positionV>
                <wp:extent cx="45720" cy="220980"/>
                <wp:effectExtent l="6350" t="6350" r="24130" b="20320"/>
                <wp:wrapNone/>
                <wp:docPr id="468550368" name="矩形 468550368"/>
                <wp:cNvGraphicFramePr/>
                <a:graphic xmlns:a="http://schemas.openxmlformats.org/drawingml/2006/main">
                  <a:graphicData uri="http://schemas.microsoft.com/office/word/2010/wordprocessingShape">
                    <wps:wsp>
                      <wps:cNvSpPr/>
                      <wps:spPr>
                        <a:xfrm>
                          <a:off x="0" y="0"/>
                          <a:ext cx="45719" cy="2209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2.7pt;margin-top:29.9pt;height:17.4pt;width:3.6pt;z-index:251693056;v-text-anchor:middle;mso-width-relative:page;mso-height-relative:page;" fillcolor="#5B9BD5" filled="t" stroked="t" coordsize="21600,21600" o:gfxdata="UEsDBAoAAAAAAIdO4kAAAAAAAAAAAAAAAAAEAAAAZHJzL1BLAwQUAAAACACHTuJA1zbdDdkAAAAJ&#10;AQAADwAAAGRycy9kb3ducmV2LnhtbE2PwU7DMBBE70j8g7VI3KjdqonqEKcSICQOvZAC4ujGbhKI&#10;11HsJKVfz/YEx9U8zb7JtyfXsckOofWoYLkQwCxW3rRYK3jbP99tgIWo0ejOo1XwYwNsi+urXGfG&#10;z/hqpzLWjEowZFpBE2OfcR6qxjodFr63SNnRD05HOoeam0HPVO46vhIi5U63SB8a3dvHxlbf5egU&#10;fNa76UEKmY5P8+74/lF+nTcvZ6Vub5biHli0p/gHw0Wf1KEgp4Mf0QTWKZDrZE2ogkTSBAJkskqB&#10;HS5JCrzI+f8FxS9QSwMEFAAAAAgAh07iQDxsHvqRAgAAMQUAAA4AAABkcnMvZTJvRG9jLnhtbK1U&#10;S27bMBDdF+gdCO4by4qd2EbkwInhokDQBEiLrmmKsgTwV5L+pJcp0F0P0eMUvUYfKcV2ki6y6Eaa&#10;4fw4783w4nKnJNkI5xujC9o/ySgRmpuy0auCfv60eDeixAemSyaNFgV9EJ5eTt++udjaichNbWQp&#10;HEES7SdbW9A6BDvp9TyvhWL+xFihYayMUyxAdate6dgW2ZXs5Vl21tsaV1pnuPAep/PWSLuM7jUJ&#10;TVU1XMwNXyuhQ5vVCckCWvJ1Yz2dpttWleDhtqq8CEQWFJ2G9EURyMv47U0v2GTlmK0b3l2BveYK&#10;z3pSrNEouk81Z4GRtWtepFINd8abKpxwo3ptIwkRdNHPnmFzXzMrUi+A2ts96P7/peUfN3eONGVB&#10;B2ej4TA7PQP9mikQ/+f7z9+/fpDDObDaWj9ByL29c53mIcbGd5VT8Y+WyC7h+7DHV+wC4TgcDM/7&#10;Y0o4LHmejUcJ/t4h1jof3gujSBQK6sBeApVtbnxAPbg+usRS3simXDRSJsWtltfSkQ0D08Or8dV8&#10;GMlFyBM3qckWU5+fZ5gAzjC/FeYGorLAwOsVJUyusBg8uFT7SbQ/LpLnp4vhuHWqWSna0v1hhtRd&#10;5db95S1iF3Pm6zYklWgnUTUByyUbVdAR8uwzSR17FGmgOywiFS34UVqa8gFEOtNOuLd80aDIDfPh&#10;jjmMNNrF0odbfCppgIHpJEpq47796zz6Y9JgpWSLFQE+X9fMCUrkB40ZHPcHg7hTSQG3ORR3bFke&#10;W/RaXRtw08fzYnkSo3+Qj2LljPqCt2EWq8LENEftlolOuQ7t6uJ14WI2S27YI8vCjb63PCaPOGkz&#10;WwdTNWlmDuiAh6hgkxIj3dbHVT3Wk9fhpZ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c23Q3Z&#10;AAAACQEAAA8AAAAAAAAAAQAgAAAAIgAAAGRycy9kb3ducmV2LnhtbFBLAQIUABQAAAAIAIdO4kA8&#10;bB76kQIAADEFAAAOAAAAAAAAAAEAIAAAACgBAABkcnMvZTJvRG9jLnhtbFBLBQYAAAAABgAGAFkB&#10;AAArBg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1792" behindDoc="0" locked="0" layoutInCell="1" allowOverlap="1">
                <wp:simplePos x="0" y="0"/>
                <wp:positionH relativeFrom="column">
                  <wp:posOffset>6948170</wp:posOffset>
                </wp:positionH>
                <wp:positionV relativeFrom="paragraph">
                  <wp:posOffset>341630</wp:posOffset>
                </wp:positionV>
                <wp:extent cx="45720" cy="236220"/>
                <wp:effectExtent l="6350" t="6350" r="24130" b="24130"/>
                <wp:wrapNone/>
                <wp:docPr id="1524379204" name="矩形 1524379204"/>
                <wp:cNvGraphicFramePr/>
                <a:graphic xmlns:a="http://schemas.openxmlformats.org/drawingml/2006/main">
                  <a:graphicData uri="http://schemas.microsoft.com/office/word/2010/wordprocessingShape">
                    <wps:wsp>
                      <wps:cNvSpPr/>
                      <wps:spPr>
                        <a:xfrm>
                          <a:off x="0" y="0"/>
                          <a:ext cx="45719" cy="23622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7.1pt;margin-top:26.9pt;height:18.6pt;width:3.6pt;z-index:251681792;v-text-anchor:middle;mso-width-relative:page;mso-height-relative:page;" fillcolor="#5B9BD5" filled="t" stroked="t" coordsize="21600,21600" o:gfxdata="UEsDBAoAAAAAAIdO4kAAAAAAAAAAAAAAAAAEAAAAZHJzL1BLAwQUAAAACACHTuJAUUv0fdsAAAAL&#10;AQAADwAAAGRycy9kb3ducmV2LnhtbE2Py07DMBBF90j8gzVI7KjtUqomjVMJEBKLbggPdenGbhKI&#10;x1HsJKVfz3RFl1dzdOfcbHN0LRttHxqPCuRMALNYetNgpeDj/eVuBSxEjUa3Hq2CXxtgk19fZTo1&#10;fsI3OxaxYlSCIdUK6hi7lPNQ1tbpMPOdRbodfO90pNhX3PR6onLX8rkQS+50g/Sh1p19qm35UwxO&#10;wa7ajo+JSJbD87Q9fH4V36fV60mp2xsp1sCiPcZ/GM76pA45Oe39gCawlrJIFnNiFTzc04YzIYVc&#10;ANsrSKQAnmf8ckP+B1BLAwQUAAAACACHTuJA+s0Fl5ECAAAzBQAADgAAAGRycy9lMm9Eb2MueG1s&#10;rVRLbtswEN0X6B0I7hvZip3ERuzAieGiQNAESIuuaYqyCPBXkv6klynQXQ/R4xS9Rh8pxXGSLrLo&#10;Rprh/DjvzfD8YqcV2QgfpDUT2j/qUSIMt5U0qwn9/Gnx7oySEJmpmLJGTOi9CPRi+vbN+daNRWkb&#10;qyrhCZKYMN66CW1idOOiCLwRmoUj64SBsbZeswjVr4rKsy2ya1WUvd5JsbW+ct5yEQJO562Rdhn9&#10;axLaupZczC1fa2Fim9ULxSJaCo10gU7zbeta8HhT10FEoiYUncb8RRHIy/QtpudsvPLMNZJ3V2Cv&#10;ucKznjSTBkX3qeYsMrL28kUqLbm3wdbxiFtdtI1kRNBFv/cMm7uGOZF7AdTB7UEP/y8t/7i59URW&#10;mIRhOTg+HZW9ASWGaTD/5/vP379+kAMD0Nq6MEbQnbv1nRYgptZ3tdfpj6bILiN8v0dY7CLhOBwM&#10;T/sjSjgs5fFJWWYCisdY50N8L6wmSZhQD/4yrGxzHSLqwfXBJZUKVslqIZXKil8tr5QnGwauh5ej&#10;y/kw0YuQJ27KkC26LU97mAHOMME1JgeidkAhmBUlTK2wGjz6XPtJdDgsUpbHi+GodWpYJdrS/WEP&#10;qbvKrfvLW6Qu5iw0bUgu0c6ilhHrpaSe0DPk2WdSJvUo8kh3WCQqWvCTtLTVPaj0tp3x4PhCosg1&#10;C/GWeQw12sXaxxt8amWBge0kShrrv/3rPPlj1mClZIslAT5f18wLStQHgykc9QeDtFVZAbfgk/hD&#10;y/LQYtb6yoKbPh4Yx7OY/KN6EGtv9Re8DrNUFSZmOGq3THTKVWyXF+8LF7NZdsMmORavzZ3jKXnC&#10;ydjZOtpa5pl5RAc8JAW7lBnp9j4t66GevR7fuu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Uv0&#10;fdsAAAALAQAADwAAAAAAAAABACAAAAAiAAAAZHJzL2Rvd25yZXYueG1sUEsBAhQAFAAAAAgAh07i&#10;QPrNBZeRAgAAMwUAAA4AAAAAAAAAAQAgAAAAKgEAAGRycy9lMm9Eb2MueG1sUEsFBgAAAAAGAAYA&#10;WQEAAC0GAAAAAA==&#10;">
                <v:fill on="t" focussize="0,0"/>
                <v:stroke weight="1pt" color="#081521" miterlimit="8" joinstyle="miter"/>
                <v:imagedata o:title=""/>
                <o:lock v:ext="edit" aspectratio="f"/>
              </v:rect>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94080" behindDoc="0" locked="0" layoutInCell="1" allowOverlap="1">
                <wp:simplePos x="0" y="0"/>
                <wp:positionH relativeFrom="column">
                  <wp:posOffset>5896610</wp:posOffset>
                </wp:positionH>
                <wp:positionV relativeFrom="paragraph">
                  <wp:posOffset>120650</wp:posOffset>
                </wp:positionV>
                <wp:extent cx="312420" cy="7620"/>
                <wp:effectExtent l="0" t="36195" r="11430" b="32385"/>
                <wp:wrapNone/>
                <wp:docPr id="120170923" name="直接箭头连接符 120170923"/>
                <wp:cNvGraphicFramePr/>
                <a:graphic xmlns:a="http://schemas.openxmlformats.org/drawingml/2006/main">
                  <a:graphicData uri="http://schemas.microsoft.com/office/word/2010/wordprocessingShape">
                    <wps:wsp>
                      <wps:cNvCnPr/>
                      <wps:spPr>
                        <a:xfrm flipV="1">
                          <a:off x="0" y="0"/>
                          <a:ext cx="31242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464.3pt;margin-top:9.5pt;height:0.6pt;width:24.6pt;z-index:251694080;mso-width-relative:page;mso-height-relative:page;" filled="f" stroked="t" coordsize="21600,21600" o:gfxdata="UEsDBAoAAAAAAIdO4kAAAAAAAAAAAAAAAAAEAAAAZHJzL1BLAwQUAAAACACHTuJAZwSTU9cAAAAJ&#10;AQAADwAAAGRycy9kb3ducmV2LnhtbE2PwU7DMBBE70j8g7VI3KjdIDVNiNMDEiCOtKVwdONtEtVe&#10;h9htyt+znOC4mtHse9Xq4p044xj7QBrmMwUCqQm2p1bDdvN0twQRkyFrXCDU8I0RVvX1VWVKGyZ6&#10;w/M6tYJHKJZGQ5fSUEoZmw69ibMwIHF2CKM3ic+xlXY0E497JzOlFtKbnvhDZwZ87LA5rk9ewy5+&#10;vX7kx+3h2eAOP6f3+7hxL1rf3szVA4iEl/RXhl98RoeamfbhRDYKp6HIlguuclCwExeKPGeXvYZM&#10;ZSDrSv43qH8AUEsDBBQAAAAIAIdO4kBFmszrHwIAAAsEAAAOAAAAZHJzL2Uyb0RvYy54bWytU82O&#10;0zAQviPxDpbvNGlLu7tR05W2ZbkgqMTPfeo4iSX/yfY27UvwAkicgBNw2jtPA8tjMHZCWZbLHsgh&#10;mrE938z3+fPifK8k2XHnhdElHY9ySrhmphK6KenrV5ePTinxAXQF0mhe0gP39Hz58MGiswWfmNbI&#10;ijuCINoXnS1pG4ItssyzlivwI2O5xs3aOAUBU9dklYMO0ZXMJnk+zzrjKusM497j6rrfpAOiuw+g&#10;qWvB+NqwK8V16FEdlxCQkm+F9XSZpq1rzsKLuvY8EFlSZBrSH5tgvI3/bLmAonFgW8GGEeA+I9zh&#10;pEBobHqEWkMAcuXEP1BKMGe8qcOIGZX1RJIiyGKc39HmZQuWJy4otbdH0f3/g2XPdxtHRIVOwAFO&#10;8rPJlBINCi/+5t31j7cfb75++f7h+ue39zH+/In8OYbSddYXiLDSGzdk3m5c1GFfO0VqKewbRE7K&#10;IFeyT8IfjsLzfSAMF6fjyeMJXgnDrZM5RoiW9SARzDofnnKjSAxK6oMD0bRhZbTGCzaubwC7Zz70&#10;hb8LYrE2l0JKXIdCatKVdD6dxVaA3q3RMxgqi/y9bigB2eCjYMGlkb2RoorVsdi7ZruSjuwArTS7&#10;OLtYz4Yx/zoWW6/Bt/25tNWbTImA70YKVdLTPH79cgAhn+iKhINFzYMToBvJB2SpY2eefDyQi5L3&#10;Isdoa6pD0j6LGXok6Tb4OZrwdo7x7Te8/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BJNT1wAA&#10;AAkBAAAPAAAAAAAAAAEAIAAAACIAAABkcnMvZG93bnJldi54bWxQSwECFAAUAAAACACHTuJARZrM&#10;6x8CAAALBAAADgAAAAAAAAABACAAAAAmAQAAZHJzL2Uyb0RvYy54bWxQSwUGAAAAAAYABgBZAQAA&#10;twUAAAAA&#10;">
                <v:fill on="f" focussize="0,0"/>
                <v:stroke weight="0.5pt" color="#5B9BD5" miterlimit="8" joinstyle="miter" endarrow="block"/>
                <v:imagedata o:title=""/>
                <o:lock v:ext="edit" aspectratio="f"/>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9984" behindDoc="0" locked="0" layoutInCell="1" allowOverlap="1">
                <wp:simplePos x="0" y="0"/>
                <wp:positionH relativeFrom="column">
                  <wp:posOffset>1217930</wp:posOffset>
                </wp:positionH>
                <wp:positionV relativeFrom="paragraph">
                  <wp:posOffset>326390</wp:posOffset>
                </wp:positionV>
                <wp:extent cx="45720" cy="259080"/>
                <wp:effectExtent l="6350" t="6350" r="24130" b="20320"/>
                <wp:wrapNone/>
                <wp:docPr id="1420875334" name="矩形 1420875334"/>
                <wp:cNvGraphicFramePr/>
                <a:graphic xmlns:a="http://schemas.openxmlformats.org/drawingml/2006/main">
                  <a:graphicData uri="http://schemas.microsoft.com/office/word/2010/wordprocessingShape">
                    <wps:wsp>
                      <wps:cNvSpPr/>
                      <wps:spPr>
                        <a:xfrm>
                          <a:off x="0" y="0"/>
                          <a:ext cx="45719" cy="2590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9pt;margin-top:25.7pt;height:20.4pt;width:3.6pt;z-index:251689984;v-text-anchor:middle;mso-width-relative:page;mso-height-relative:page;" fillcolor="#5B9BD5" filled="t" stroked="t" coordsize="21600,21600" o:gfxdata="UEsDBAoAAAAAAIdO4kAAAAAAAAAAAAAAAAAEAAAAZHJzL1BLAwQUAAAACACHTuJAWRJtqdkAAAAJ&#10;AQAADwAAAGRycy9kb3ducmV2LnhtbE2PMU/DMBSEdyT+g/WQ2KidCKo6jVMJEBJDF1JAHd34NQnE&#10;dhQ7Semv53WC8XSnu+/yzcl2bMIhtN4pSBYCGLrKm9bVCt53L3crYCFqZ3TnHSr4wQCb4voq15nx&#10;s3vDqYw1oxIXMq2gibHPOA9Vg1aHhe/RkXf0g9WR5FBzM+iZym3HUyGW3OrW0UKje3xqsPouR6tg&#10;X2+nRynkcnyet8ePz/LrvHo9K3V7k4g1sIin+BeGCz6hQ0FMBz86E1hHWiaEHhU8JPfALgEp6dxB&#10;gUxT4EXO/z8ofgFQSwMEFAAAAAgAh07iQEWiKWySAgAAMwUAAA4AAABkcnMvZTJvRG9jLnhtbK1U&#10;S27bMBDdF+gdCO4byYrV2EbswI3hokDQBEiLrmmKsgTwV5L+pJcp0F0P0eMUvUYfKcVxki6y6Eaa&#10;4cy84byZ4fnFXkmyFc63Rk/p4CSnRGhuqlavp/Tzp+WbESU+MF0xabSY0jvh6cXs9avznZ2IwjRG&#10;VsIRgGg/2dkpbUKwkyzzvBGK+RNjhYaxNk6xANWts8qxHdCVzIo8f5vtjKusM1x4j9NFZ6Q9onsJ&#10;oKnrlouF4RsldOhQnZAsoCTftNbTWbptXQseruvai0DklKLSkL5IAnkVv9nsnE3Wjtmm5f0V2Euu&#10;8KQmxVqNpAeoBQuMbFz7DEq13Blv6nDCjcq6QhIjqGKQP+HmtmFWpFpAtbcH0v3/g+UftzeOtBUm&#10;YVjko7Py9HRIiWYKnf/z/efvXz/IkQFs7ayfIOjW3rhe8xBj6fvaqfhHUWSfGL47MCz2gXAcDsuz&#10;wZgSDktRjvNRakD2EGudD++FUSQKU+rQv0Qr2175gHxwvXeJqbyRbbVspUyKW68upSNbhl6X78bv&#10;FmVsL0IeuUlNdqi2OMsxA5xhgmtMDkRlwYLXa0qYXGM1eHAp96Nof5ykKE6X5bhzalglutSDMgd0&#10;n7lzf36LWMWC+aYLSSm6WVRtwHrJVk3pCDgHJKljjSKNdM9FbEVHfpRWprpDK53pZtxbvmyR5Ir5&#10;cMMchhrlYu3DNT61NODA9BIljXHf/nUe/TFrsFKyw5KAn68b5gQl8oPGFI4Hw2HcqqSgtwUUd2xZ&#10;HVv0Rl0a9GaAB8byJEb/IO/F2hn1Ba/DPGaFiWmO3F0neuUydMuL94WL+Ty5YZMsC1f61vIIHnnS&#10;Zr4Jpm7TzDywgz5EBbuUOtLvfVzWYz15Pbx1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ZEm2p&#10;2QAAAAkBAAAPAAAAAAAAAAEAIAAAACIAAABkcnMvZG93bnJldi54bWxQSwECFAAUAAAACACHTuJA&#10;RaIpbJICAAAzBQAADgAAAAAAAAABACAAAAAoAQAAZHJzL2Uyb0RvYy54bWxQSwUGAAAAAAYABgBZ&#10;AQAALAY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8960" behindDoc="0" locked="0" layoutInCell="1" allowOverlap="1">
                <wp:simplePos x="0" y="0"/>
                <wp:positionH relativeFrom="column">
                  <wp:posOffset>2528570</wp:posOffset>
                </wp:positionH>
                <wp:positionV relativeFrom="paragraph">
                  <wp:posOffset>334010</wp:posOffset>
                </wp:positionV>
                <wp:extent cx="266700" cy="0"/>
                <wp:effectExtent l="0" t="38100" r="0" b="38100"/>
                <wp:wrapNone/>
                <wp:docPr id="1946173092" name="直接箭头连接符 1946173092"/>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99.1pt;margin-top:26.3pt;height:0pt;width:21pt;z-index:251688960;mso-width-relative:page;mso-height-relative:page;" filled="f" stroked="t" coordsize="21600,21600" o:gfxdata="UEsDBAoAAAAAAIdO4kAAAAAAAAAAAAAAAAAEAAAAZHJzL1BLAwQUAAAACACHTuJAz60w69cAAAAJ&#10;AQAADwAAAGRycy9kb3ducmV2LnhtbE2PwU7DMAyG70i8Q2QkLhNLFsYYpekkQAgJcaHAPW1NW2ic&#10;0qTr+vYYcYCjf3/6/TndHVwn9jiE1pOB1VKBQCp91VJt4PXl/mwLIkRLle08oYEZA+yy46PUJpWf&#10;6Bn3eawFl1BIrIEmxj6RMpQNOhuWvkfi3bsfnI08DrWsBjtxueukVmojnW2JLzS2x9sGy898dAb8&#10;YnzTU5gX8vHypnjSX3f5/PBhzOnJSl2DiHiIfzD86LM6ZOxU+JGqIDoD51dbzaiBC70BwcB6rTgo&#10;fgOZpfL/B9k3UEsDBBQAAAAIAIdO4kAE9xmNGAIAAAAEAAAOAAAAZHJzL2Uyb0RvYy54bWytU8tu&#10;EzEU3SPxD5b3ZCYpSZsok0pNKBsEkSgf4Hg8M5b8kq+bSX6CH0BiBayAVfd8DS2fwbVnGkLZdMEs&#10;PNevc+8593h+vtOKbIUHaU1Bh4OcEmG4LaWpC/ru6vLZGSUQmCmZskYUdC+Ani+ePpm3biZGtrGq&#10;FJ4giIFZ6wrahOBmWQa8EZrBwDphcLOyXrOAU19npWctomuVjfJ8krXWl85bLgBwddVt0h7RPwbQ&#10;VpXkYmX5tRYmdKheKBaQEjTSAV2kaqtK8PCmqkAEogqKTEMaMQnGmzhmizmb1Z65RvK+BPaYEh5w&#10;0kwaTHqAWrHAyLWX/0Bpyb0FW4UBtzrriCRFkMUwf6DN24Y5kbig1OAOosP/g+Wvt2tPZIlOmD6f&#10;DE9P8umIEsM0dv7uw83t+89337/9/HTz68fHGH/9Qo7OoXitgxliLM3a9zNwax+V2FVexz9yJLsk&#10;+P4guNgFwnFxNJmc5tgKfr+V/bnnPISXwmoSg4JC8EzWTVhaY7Cr1g+T3mz7CgJmxov3F2JSYy+l&#10;Uqm5ypC2oJOTcczD0LAVGgVD7ZA0mJoSpmp8CTz4hAhWyTLejjjg681SebJl6J/xxfRiNY6WwWx/&#10;HYupVwya7lza6pylZcDHoqQu6Fkev245MKlemJKEvUOdg5fM1Er0yMrEzCKZtycXVe50jdHGlvsk&#10;dxZnaIxUUG/i6LzjOcbHD3f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tMOvXAAAACQEAAA8A&#10;AAAAAAAAAQAgAAAAIgAAAGRycy9kb3ducmV2LnhtbFBLAQIUABQAAAAIAIdO4kAE9xmNGAIAAAAE&#10;AAAOAAAAAAAAAAEAIAAAACYBAABkcnMvZTJvRG9jLnhtbFBLBQYAAAAABgAGAFkBAACwBQAAAAA=&#10;">
                <v:fill on="f" focussize="0,0"/>
                <v:stroke weight="0.5pt" color="#5B9BD5" miterlimit="8" joinstyle="miter" endarrow="block"/>
                <v:imagedata o:title=""/>
                <o:lock v:ext="edit" aspectratio="f"/>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7936" behindDoc="0" locked="0" layoutInCell="1" allowOverlap="1">
                <wp:simplePos x="0" y="0"/>
                <wp:positionH relativeFrom="column">
                  <wp:posOffset>2597150</wp:posOffset>
                </wp:positionH>
                <wp:positionV relativeFrom="paragraph">
                  <wp:posOffset>219710</wp:posOffset>
                </wp:positionV>
                <wp:extent cx="45720" cy="251460"/>
                <wp:effectExtent l="6350" t="6350" r="24130" b="8890"/>
                <wp:wrapNone/>
                <wp:docPr id="1366174098" name="矩形 1366174098"/>
                <wp:cNvGraphicFramePr/>
                <a:graphic xmlns:a="http://schemas.openxmlformats.org/drawingml/2006/main">
                  <a:graphicData uri="http://schemas.microsoft.com/office/word/2010/wordprocessingShape">
                    <wps:wsp>
                      <wps:cNvSpPr/>
                      <wps:spPr>
                        <a:xfrm>
                          <a:off x="0" y="0"/>
                          <a:ext cx="45719" cy="25146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4.5pt;margin-top:17.3pt;height:19.8pt;width:3.6pt;z-index:251687936;v-text-anchor:middle;mso-width-relative:page;mso-height-relative:page;" fillcolor="#5B9BD5" filled="t" stroked="t" coordsize="21600,21600" o:gfxdata="UEsDBAoAAAAAAIdO4kAAAAAAAAAAAAAAAAAEAAAAZHJzL1BLAwQUAAAACACHTuJARRW+e9sAAAAJ&#10;AQAADwAAAGRycy9kb3ducmV2LnhtbE2PT0+EMBTE7yZ+h+aZeHNbkODC8thEjYmHvYh/sscufQso&#10;bQktsO6nt570OJnJzG+K7Un3bKbRddYgRCsBjExtVWcahLfXp5s1MOelUbK3hhC+ycG2vLwoZK7s&#10;Yl5ornzDQolxuURovR9yzl3dkpZuZQcywTvaUUsf5NhwNcollOuex0KkXMvOhIVWDvTQUv1VTRph&#10;3+zm+0xk6fS47I7vH9Xnef18Rry+isQGmKeT/wvDL35AhzIwHexklGM9QiKy8MUj3CYpsBBIojQG&#10;dkC4S2LgZcH/Pyh/AFBLAwQUAAAACACHTuJAGWOjZZECAAAzBQAADgAAAGRycy9lMm9Eb2MueG1s&#10;rVRLbtswEN0X6B0I7htZjp3ERuzAieGiQNAESIuuaYqyCPBXkv6klynQXQ/R4xS9Rh8pxXGSLrLo&#10;Rprh/DjvzfD8YqcV2QgfpDUTWh71KBGG20qa1YR+/rR4d0ZJiMxUTFkjJvReBHoxffvmfOvGom8b&#10;qyrhCZKYMN66CW1idOOiCLwRmoUj64SBsbZeswjVr4rKsy2ya1X0e72TYmt95bzlIgSczlsj7TL6&#10;1yS0dS25mFu+1sLENqsXikW0FBrpAp3m29a14PGmroOIRE0oOo35iyKQl+lbTM/ZeOWZayTvrsBe&#10;c4VnPWkmDYruU81ZZGTt5YtUWnJvg63jEbe6aBvJiKCLsvcMm7uGOZF7AdTB7UEP/y8t/7i59URW&#10;mITjk5PydNAbgX/DNJj/8/3n718/yIEBaG1dGCPozt36TgsQU+u72uv0R1NklxG+3yMsdpFwHA6G&#10;p+WIEg5Lf1gOTjIBxWOs8yG+F1aTJEyoB38ZVra5DhH14PrgkkoFq2S1kEplxa+WV8qTDQPXw8vR&#10;5XyY6EXIEzdlyBbd9k97mAHOMME1JgeidkAhmBUlTK2wGjz6XPtJdDgs0u8fL4aj1qlhlWhLl8Me&#10;UneVW/eXt0hdzFlo2pBcop1FLSPWS0k9oWfIs8+kTOpR5JHusEhUtOAnaWmre1DpbTvjwfGFRJFr&#10;FuIt8xhqtIu1jzf41MoCA9tJlDTWf/vXefLHrMFKyRZLAny+rpkXlKgPBlM4KgeDtFVZAbd9KP7Q&#10;sjy0mLW+suCmxAPjeBaTf1QPYu2t/oLXYZaqwsQMR+2WiU65iu3y4n3hYjbLbtgkx+K1uXM8JU84&#10;GTtbR1vLPDOP6ICHpGCXMiPd3qdlPdSz1+Nb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RRW+&#10;e9sAAAAJAQAADwAAAAAAAAABACAAAAAiAAAAZHJzL2Rvd25yZXYueG1sUEsBAhQAFAAAAAgAh07i&#10;QBljo2WRAgAAMwUAAA4AAAAAAAAAAQAgAAAAKgEAAGRycy9lMm9Eb2MueG1sUEsFBgAAAAAGAAYA&#10;WQEAAC0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6912" behindDoc="0" locked="0" layoutInCell="1" allowOverlap="1">
                <wp:simplePos x="0" y="0"/>
                <wp:positionH relativeFrom="column">
                  <wp:posOffset>3633470</wp:posOffset>
                </wp:positionH>
                <wp:positionV relativeFrom="paragraph">
                  <wp:posOffset>288290</wp:posOffset>
                </wp:positionV>
                <wp:extent cx="274320" cy="0"/>
                <wp:effectExtent l="0" t="38100" r="11430" b="38100"/>
                <wp:wrapNone/>
                <wp:docPr id="194099692" name="直接箭头连接符 194099692"/>
                <wp:cNvGraphicFramePr/>
                <a:graphic xmlns:a="http://schemas.openxmlformats.org/drawingml/2006/main">
                  <a:graphicData uri="http://schemas.microsoft.com/office/word/2010/wordprocessingShape">
                    <wps:wsp>
                      <wps:cNvCnPr/>
                      <wps:spPr>
                        <a:xfrm>
                          <a:off x="0" y="0"/>
                          <a:ext cx="27432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86.1pt;margin-top:22.7pt;height:0pt;width:21.6pt;z-index:251686912;mso-width-relative:page;mso-height-relative:page;" filled="f" stroked="t" coordsize="21600,21600" o:gfxdata="UEsDBAoAAAAAAIdO4kAAAAAAAAAAAAAAAAAEAAAAZHJzL1BLAwQUAAAACACHTuJAfikV4dcAAAAJ&#10;AQAADwAAAGRycy9kb3ducmV2LnhtbE2Py07DMBBF90j8gzVIbCrqxOpLIU6lghASYkOgeycekrTx&#10;OI2dpvl7XLGA3TyO7pxJtxfTsjP2rrEkIZ5HwJBKqxuqJHx9vjxsgDmvSKvWEkqY0ME2u71JVaLt&#10;SB94zn3FQgi5REmove8Szl1Zo1FubjuksPu2vVE+tH3Fda/GEG5aLqJoxY1qKFyoVYdPNZbHfDAS&#10;7GzYi9FNM/623hXv4vScT68HKe/v4ugRmMeL/4Phqh/UIQtOhR1IO9ZKWK6FCKiExXIBLACr+FoU&#10;vwOepfz/B9kPUEsDBBQAAAAIAIdO4kCk741PGAIAAP4DAAAOAAAAZHJzL2Uyb0RvYy54bWytU8tu&#10;EzEU3SPxD5b3ZCZpE5ook0pNKBsEkSgf4Hg8M5b80rWbSX6CH0BiBawKq+75mlI+g2vPNC1l0wWz&#10;8Fy/zr3n3OP56U4rshXgpTUFHQ5ySoThtpSmLuiHi/MXJ5T4wEzJlDWioHvh6eni+bN562ZiZBur&#10;SgEEQYyfta6gTQhulmWeN0IzP7BOGNysLGgWcAp1VgJrEV2rbJTnk6y1UDqwXHiPq6tuk/aI8BRA&#10;W1WSi5Xll1qY0KGCUCwgJd9I5+kiVVtVgod3VeVFIKqgyDSkEZNgvIljtpizWQ3MNZL3JbCnlPCI&#10;k2bSYNID1IoFRi5B/gOlJQfrbRUG3OqsI5IUQRbD/JE27xvmROKCUnt3EN3/P1j+drsGIkt0wvQ4&#10;n04n0xElhmls/O2n618fv97++H7z5fr3z88xvvpG7o+hdK3zM0RYmjX0M+/WEHXYVaDjHxmSXZJ7&#10;f5Bb7ALhuDh6eXw0wkbwu63s/p4DH14Lq0kMCuoDMFk3YWmNwZ5aGCa12faND5gZL95diEmNPZdK&#10;pdYqQ9qCTo7GMQ9Du1ZoEwy1Q8re1JQwVeM74AESordKlvF2xPFQb5YKyJahe8Zn07PVOBoGs/11&#10;LKZeMd9059JW5ystAz4VJXVBT/L4dcuBSfXKlCTsHcocQDJTK9EjKxMzi2TdnlxUudM1Rhtb7pPc&#10;WZyhLVJBvYWj7x7OMX74bB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4pFeHXAAAACQEAAA8A&#10;AAAAAAAAAQAgAAAAIgAAAGRycy9kb3ducmV2LnhtbFBLAQIUABQAAAAIAIdO4kCk741PGAIAAP4D&#10;AAAOAAAAAAAAAAEAIAAAACYBAABkcnMvZTJvRG9jLnhtbFBLBQYAAAAABgAGAFkBAACwBQAAAAA=&#10;">
                <v:fill on="f" focussize="0,0"/>
                <v:stroke weight="0.5pt" color="#5B9BD5" miterlimit="8" joinstyle="miter" endarrow="block"/>
                <v:imagedata o:title=""/>
                <o:lock v:ext="edit" aspectratio="f"/>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5888" behindDoc="0" locked="0" layoutInCell="1" allowOverlap="1">
                <wp:simplePos x="0" y="0"/>
                <wp:positionH relativeFrom="column">
                  <wp:posOffset>3702050</wp:posOffset>
                </wp:positionH>
                <wp:positionV relativeFrom="paragraph">
                  <wp:posOffset>173990</wp:posOffset>
                </wp:positionV>
                <wp:extent cx="45720" cy="220980"/>
                <wp:effectExtent l="6350" t="6350" r="24130" b="20320"/>
                <wp:wrapNone/>
                <wp:docPr id="1792235449" name="矩形 1792235449"/>
                <wp:cNvGraphicFramePr/>
                <a:graphic xmlns:a="http://schemas.openxmlformats.org/drawingml/2006/main">
                  <a:graphicData uri="http://schemas.microsoft.com/office/word/2010/wordprocessingShape">
                    <wps:wsp>
                      <wps:cNvSpPr/>
                      <wps:spPr>
                        <a:xfrm>
                          <a:off x="0" y="0"/>
                          <a:ext cx="45720" cy="2209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5pt;margin-top:13.7pt;height:17.4pt;width:3.6pt;z-index:251685888;v-text-anchor:middle;mso-width-relative:page;mso-height-relative:page;" fillcolor="#5B9BD5" filled="t" stroked="t" coordsize="21600,21600" o:gfxdata="UEsDBAoAAAAAAIdO4kAAAAAAAAAAAAAAAAAEAAAAZHJzL1BLAwQUAAAACACHTuJAApJScNsAAAAJ&#10;AQAADwAAAGRycy9kb3ducmV2LnhtbE2PMU/DMBSEdyT+g/WQ2KjdQNMkxKkECImhSwNFjG78mgTi&#10;5yh2ktJfj5lgPN3p7rt8czIdm3BwrSUJy4UAhlRZ3VIt4e31+SYB5rwirTpLKOEbHWyKy4tcZdrO&#10;tMOp9DULJeQyJaHxvs84d1WDRrmF7ZGCd7SDUT7IoeZ6UHMoNx2PhIi5US2FhUb1+Nhg9VWORsJH&#10;vZ0eUpHG49O8Pe7fy89z8nKW8vpqKe6BeTz5vzD84gd0KALTwY6kHeskrJLb8MVLiNZ3wEJglYoI&#10;2EFCHEXAi5z/f1D8AFBLAwQUAAAACACHTuJATXaDd44CAAAzBQAADgAAAGRycy9lMm9Eb2MueG1s&#10;rVTNbhMxEL4j8Q6W73STJaFN1KRKGwUhVTRSQZwdrzdryX/Yzk95GSRuPASPg3gNPnu3adpy6IHL&#10;7oxn5hvPNzM+v9hrRbbCB2nNhPZPepQIw20lzXpCP39avDmjJERmKqasERN6JwK9mL5+db5zY1Ha&#10;xqpKeAIQE8Y7N6FNjG5cFIE3QrNwYp0wMNbWaxah+nVRebYDulZF2eu9K3bWV85bLkLA6bw10g7R&#10;vwTQ1rXkYm75RgsTW1QvFIsoKTTSBTrNt61rweNNXQcRiZpQVBrzF0kgr9K3mJ6z8doz10jeXYG9&#10;5ApPatJMGiQ9QM1ZZGTj5TMoLbm3wdbxhFtdtIVkRlBFv/eEm9uGOZFrAdXBHUgP/w+Wf9wuPZEV&#10;JuF0VJZvh4PBiBLDNDr/5/vP379+kCMD2Nq5MEbQrVv6TgsQU+n72uv0R1Fknxm+OzAs9pFwHA6G&#10;pyWo57CUZW90lhtQPMQ6H+J7YTVJwoR69C/TyrbXISIfXO9dUqpglawWUqms+PXqSnmyZej18HJ0&#10;OR+m9iLkkZsyZIdqy9NeugjDBNeYHIjagYVg1pQwtcZq8Ohz7kfR4TgJ+FoMR61TwyrRpu4Pe4Du&#10;Mrfuz2+Rqpiz0LQhOUU7i1pGrJeSekLPgHNAUibVKPJId1ykVrTkJ2llqzu00tt2xoPjC4kk1yzE&#10;JfMYapSLtY83+NTKggPbSZQ01n/713nyx6zBSskOSwJ+vm6YF5SoDwZTOOoPBoCNWel6648tq2OL&#10;2egri9708cA4nkUE+6juxdpb/QWvwyxlhYkZjtxtJzrlKrbLi/eFi9ksu2GTHIvX5tbxBJ54Mna2&#10;ibaWeWYe2EEfkoJdyh3p9j4t67GevR7euu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pJScNsA&#10;AAAJAQAADwAAAAAAAAABACAAAAAiAAAAZHJzL2Rvd25yZXYueG1sUEsBAhQAFAAAAAgAh07iQE12&#10;g3eOAgAAMwUAAA4AAAAAAAAAAQAgAAAAKgEAAGRycy9lMm9Eb2MueG1sUEsFBgAAAAAGAAYAWQEA&#10;ACo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4864" behindDoc="0" locked="0" layoutInCell="1" allowOverlap="1">
                <wp:simplePos x="0" y="0"/>
                <wp:positionH relativeFrom="column">
                  <wp:posOffset>4707890</wp:posOffset>
                </wp:positionH>
                <wp:positionV relativeFrom="paragraph">
                  <wp:posOffset>265430</wp:posOffset>
                </wp:positionV>
                <wp:extent cx="403860" cy="7620"/>
                <wp:effectExtent l="0" t="36830" r="15240" b="31750"/>
                <wp:wrapNone/>
                <wp:docPr id="1944831227" name="直接箭头连接符 1944831227"/>
                <wp:cNvGraphicFramePr/>
                <a:graphic xmlns:a="http://schemas.openxmlformats.org/drawingml/2006/main">
                  <a:graphicData uri="http://schemas.microsoft.com/office/word/2010/wordprocessingShape">
                    <wps:wsp>
                      <wps:cNvCnPr/>
                      <wps:spPr>
                        <a:xfrm flipV="1">
                          <a:off x="0" y="0"/>
                          <a:ext cx="40386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370.7pt;margin-top:20.9pt;height:0.6pt;width:31.8pt;z-index:251684864;mso-width-relative:page;mso-height-relative:page;" filled="f" stroked="t" coordsize="21600,21600" o:gfxdata="UEsDBAoAAAAAAIdO4kAAAAAAAAAAAAAAAAAEAAAAZHJzL1BLAwQUAAAACACHTuJA16zLatcAAAAJ&#10;AQAADwAAAGRycy9kb3ducmV2LnhtbE2PTU/CQBCG7yb+h82YeJPdShFSu+VgosajgOhx6A5tw37U&#10;7kLx3zOe9DgzT9553nJ5dlacaIhd8BqyiQJBvg6m842Gzfr5bgEiJvQGbfCk4YciLKvrqxILE0b/&#10;TqdVagSH+FighjalvpAy1i05jJPQk+fbPgwOE49DI82AI4c7K++VepAOO88fWuzpqaX6sDo6Ddv4&#10;/fY5P2z2L0hb+ho/pnFtX7W+vcnUI4hE5/QHw68+q0PFTrtw9CYKq2GeZzmjGvKMKzCwUDMut+PF&#10;VIGsSvm/QXUBUEsDBBQAAAAIAIdO4kAOUo9gIwIAAA0EAAAOAAAAZHJzL2Uyb0RvYy54bWytU82O&#10;0zAQviPxDpbvNOnvdqumK23LckGwEj9313ESS/7T2Nu0L8ELIHECTsBp7zwNLI/B2AlVWS57IIdo&#10;xuP5Zuabz8uLvVZkJ8BLawo6HOSUCMNtKU1d0Devr57MKfGBmZIpa0RBD8LTi9XjR8vWLcTINlaV&#10;AgiCGL9oXUGbENwiyzxvhGZ+YJ0wGKwsaBbQhTorgbWIrlU2yvNZ1looHVguvMfTTRekPSI8BNBW&#10;leRiY/mNFiZ0qCAUCziSb6TzdJW6rSrBw8uq8iIQVVCcNKQ/FkF7G//ZaskWNTDXSN63wB7Swr2Z&#10;NJMGix6hNiwwcgPyHygtOVhvqzDgVmfdIIkRnGKY3+PmVcOcSLMg1d4dSff/D5a/2F0DkSUq4Xwy&#10;mY+Ho9EZJYZp3Pzd+9uf7z7dffv64+Ptr+8fov3lMzm5h+S1zi8QY22uofe8u4bIxL4CTSol3VvE&#10;TtzgtGSfqD8cqRf7QDgeTvLxfIZL4Rg6m43SYrIOJII58OGZsJpEo6A+AJN1E9bWGFyxha4A2z33&#10;AdvAxD8JMdnYK6lU2rQypC3obDyNpRiqt0LVoKkdMuBNTQlTNT4LHiC17K2SZcyOOB7q7VoB2TEU&#10;0/Ty/HIzjfrBan9di6U3zDfdvRTqZKZlwJejpC7oPI9fdxyYVE9NScLBIekBJDO1Ej2yMrGySEru&#10;h4uUdyRHa2vLQ+I+ix6qJDXUKzrK8NRH+/QV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6zL&#10;atcAAAAJAQAADwAAAAAAAAABACAAAAAiAAAAZHJzL2Rvd25yZXYueG1sUEsBAhQAFAAAAAgAh07i&#10;QA5Sj2AjAgAADQQAAA4AAAAAAAAAAQAgAAAAJgEAAGRycy9lMm9Eb2MueG1sUEsFBgAAAAAGAAYA&#10;WQEAALsFAAAAAA==&#10;">
                <v:fill on="f" focussize="0,0"/>
                <v:stroke weight="0.5pt" color="#5B9BD5" miterlimit="8" joinstyle="miter" endarrow="block"/>
                <v:imagedata o:title=""/>
                <o:lock v:ext="edit" aspectratio="f"/>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3840" behindDoc="0" locked="0" layoutInCell="1" allowOverlap="1">
                <wp:simplePos x="0" y="0"/>
                <wp:positionH relativeFrom="column">
                  <wp:posOffset>4906010</wp:posOffset>
                </wp:positionH>
                <wp:positionV relativeFrom="paragraph">
                  <wp:posOffset>143510</wp:posOffset>
                </wp:positionV>
                <wp:extent cx="45720" cy="251460"/>
                <wp:effectExtent l="6350" t="6350" r="24130" b="8890"/>
                <wp:wrapNone/>
                <wp:docPr id="1118636932" name="矩形 1118636932"/>
                <wp:cNvGraphicFramePr/>
                <a:graphic xmlns:a="http://schemas.openxmlformats.org/drawingml/2006/main">
                  <a:graphicData uri="http://schemas.microsoft.com/office/word/2010/wordprocessingShape">
                    <wps:wsp>
                      <wps:cNvSpPr/>
                      <wps:spPr>
                        <a:xfrm>
                          <a:off x="0" y="0"/>
                          <a:ext cx="45719" cy="25146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6.3pt;margin-top:11.3pt;height:19.8pt;width:3.6pt;z-index:251683840;v-text-anchor:middle;mso-width-relative:page;mso-height-relative:page;" fillcolor="#5B9BD5" filled="t" stroked="t" coordsize="21600,21600" o:gfxdata="UEsDBAoAAAAAAIdO4kAAAAAAAAAAAAAAAAAEAAAAZHJzL1BLAwQUAAAACACHTuJAd+GqWtkAAAAJ&#10;AQAADwAAAGRycy9kb3ducmV2LnhtbE2PsU7DMBCGdyTewTokNmrXQ9KEOJUAITF0IRTE6MZuEojP&#10;UewkpU/PdYLpdLpP/31/sT25ns12DJ1HBeuVAGax9qbDRsH+7fluAyxEjUb3Hq2CHxtgW15fFTo3&#10;fsFXO1exYRSCIdcK2hiHnPNQt9bpsPKDRbod/eh0pHVsuBn1QuGu51KIhDvdIX1o9WAfW1t/V5NT&#10;8Nns5odMZMn0tOyO7x/V13nzclbq9mYt7oFFe4p/MFz0SR1Kcjr4CU1gvYI0lQmhCuRlEpCmGXU5&#10;KEikBF4W/H+D8hdQSwMEFAAAAAgAh07iQFrNTreTAgAAMwUAAA4AAABkcnMvZTJvRG9jLnhtbK1U&#10;S27bMBDdF+gdCO4bWYrtxEbswInhokDQGEiLrmmKsgTwV5L+pJcp0F0P0eMUvUYfKcVxki6y6Eaa&#10;4cy84byZ4cXlXkmyFc43Rk9oftKjRGhuykavJ/Tzp8W7c0p8YLpk0mgxoffC08vp2zcXOzsWhamN&#10;LIUjANF+vLMTWodgx1nmeS0U8yfGCg1jZZxiAapbZ6VjO6ArmRW93jDbGVdaZ7jwHqfz1kg7RPca&#10;QFNVDRdzwzdK6NCiOiFZQEm+bqyn03TbqhI83FaVF4HICUWlIX2RBPIqfrPpBRuvHbN1w7srsNdc&#10;4VlNijUaSQ9QcxYY2bjmBZRquDPeVOGEG5W1hSRGUEXee8bNXc2sSLWAam8PpPv/B8s/bpeONCUm&#10;Ic/Ph6fD0WlBiWYKnf/z/efvXz/IkQFs7awfI+jOLl2neYix9H3lVPyjKLJPDN8fGBb7QDgO+4Oz&#10;fEQJh6UY5P1hakD2GGudD++FUSQKE+rQv0Qr2974gHxwfXCJqbyRTblopEyKW6+upSNbhl4PrkZX&#10;80FsL0KeuElNdqi2OOthBjjDBFeYHIjKggWv15QwucZq8OBS7ifR/jhJUZwuBqPWqWalaFPngx6g&#10;u8yt+8tbxCrmzNdtSErRzqJqAtZLNmpCz4FzQJI61ijSSHdcxFa05EdpZcp7tNKZdsa95YsGSW6Y&#10;D0vmMNQoF2sfbvGppAEHppMoqY379q/z6I9Zg5WSHZYE/HzdMCcokR80pnCU9/txq5KC3hZQ3LFl&#10;dWzRG3Vt0JscD4zlSYz+QT6IlTPqC16HWcwKE9McudtOdMp1aJcX7wsXs1lywyZZFm70neURPPKk&#10;zWwTTNWkmXlkB32ICnYpdaTb+7isx3ryenzr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Gq&#10;WtkAAAAJAQAADwAAAAAAAAABACAAAAAiAAAAZHJzL2Rvd25yZXYueG1sUEsBAhQAFAAAAAgAh07i&#10;QFrNTreTAgAAMwUAAA4AAAAAAAAAAQAgAAAAKAEAAGRycy9lMm9Eb2MueG1sUEsFBgAAAAAGAAYA&#10;WQEAAC0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82816" behindDoc="0" locked="0" layoutInCell="1" allowOverlap="1">
                <wp:simplePos x="0" y="0"/>
                <wp:positionH relativeFrom="column">
                  <wp:posOffset>6780530</wp:posOffset>
                </wp:positionH>
                <wp:positionV relativeFrom="paragraph">
                  <wp:posOffset>82550</wp:posOffset>
                </wp:positionV>
                <wp:extent cx="342900" cy="7620"/>
                <wp:effectExtent l="0" t="36195" r="0" b="32385"/>
                <wp:wrapNone/>
                <wp:docPr id="1531366966" name="直接箭头连接符 1531366966"/>
                <wp:cNvGraphicFramePr/>
                <a:graphic xmlns:a="http://schemas.openxmlformats.org/drawingml/2006/main">
                  <a:graphicData uri="http://schemas.microsoft.com/office/word/2010/wordprocessingShape">
                    <wps:wsp>
                      <wps:cNvCnPr/>
                      <wps:spPr>
                        <a:xfrm flipV="1">
                          <a:off x="0" y="0"/>
                          <a:ext cx="34290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533.9pt;margin-top:6.5pt;height:0.6pt;width:27pt;z-index:251682816;mso-width-relative:page;mso-height-relative:page;" filled="f" stroked="t" coordsize="21600,21600" o:gfxdata="UEsDBAoAAAAAAIdO4kAAAAAAAAAAAAAAAAAEAAAAZHJzL1BLAwQUAAAACACHTuJAFKBEY9cAAAAL&#10;AQAADwAAAGRycy9kb3ducmV2LnhtbE2PT0/CQBDF7yZ+h82YeJPdFgOmdsvBRI1HAdHj0B3ahv1T&#10;uwvFb89wwtt7My9vflMuTs6KIw2xC15DNlEgyNfBdL7RsF69PjyBiAm9QRs8afijCIvq9qbEwoTR&#10;f9JxmRrBJT4WqKFNqS+kjHVLDuMk9OR5twuDw8R2aKQZcORyZ2Wu1Ew67DxfaLGnl5bq/fLgNGzi&#10;78f3fL/evSFt6Gf8msaVfdf6/i5TzyASndI1DBd8RoeKmbbh4E0Ulr2azZk9sZryU5dElmc82bJ6&#10;zEFWpfz/Q3UGUEsDBBQAAAAIAIdO4kDdc8PHIwIAAA0EAAAOAAAAZHJzL2Uyb0RvYy54bWytU82O&#10;0zAQviPxDpbvbNKWhm3VdKVtWS4IKvFzdx0nseQ/jb1N+xK8ABIn4ASc9s7TwPIYjJ1QleWyB3KI&#10;Zjyeb2a++by42GtFdgK8tKako7OcEmG4raRpSvrm9dWjc0p8YKZiyhpR0oPw9GL58MGic3Mxtq1V&#10;lQCCIMbPO1fSNgQ3zzLPW6GZP7NOGAzWFjQL6EKTVcA6RNcqG+d5kXUWKgeWC+/xdN0H6YAI9wG0&#10;dS25WFt+rYUJPSoIxQKO5FvpPF2mbuta8PCyrr0IRJUUJw3pj0XQ3sZ/tlyweQPMtZIPLbD7tHBn&#10;Js2kwaJHqDULjFyD/AdKSw7W2zqccauzfpDECE4xyu9w86plTqRZkGrvjqT7/wfLX+w2QGSFSphO&#10;RpOimBUFJYZp3Pzt+5uf7z7dfvv64+PNr+8fov3lMzm5h+R1zs8RY2U2MHjebSAysa9Bk1pJ9xax&#10;Ezc4Ldkn6g9H6sU+EI6Hk8fjWY5L4Rh6UozTYrIeJII58OGZsJpEo6Q+AJNNG1bWGFyxhb4A2z33&#10;AdvAxD8JMdnYK6lU2rQypCtpMZnGUgzVW6Nq0NQOGfCmoYSpBp8FD5Ba9lbJKmZHHA/NdqWA7BiK&#10;aXo5u1xPo36w2l/XYuk1821/L4V6mWkZ8OUoqUt6nsevPw5MqqemIuHgkPQAkplGiQFZmVhZJCUP&#10;w0XKe5KjtbXVIXGfRQ9VkhoaFB1leOqjffqK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KBE&#10;Y9cAAAALAQAADwAAAAAAAAABACAAAAAiAAAAZHJzL2Rvd25yZXYueG1sUEsBAhQAFAAAAAgAh07i&#10;QN1zw8cjAgAADQQAAA4AAAAAAAAAAQAgAAAAJgEAAGRycy9lMm9Eb2MueG1sUEsFBgAAAAAGAAYA&#10;WQEAALsFAAAAAA==&#10;">
                <v:fill on="f" focussize="0,0"/>
                <v:stroke weight="0.5pt" color="#5B9BD5" miterlimit="8" joinstyle="miter" endarrow="block"/>
                <v:imagedata o:title=""/>
                <o:lock v:ext="edit" aspectratio="f"/>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9744" behindDoc="0" locked="0" layoutInCell="1" allowOverlap="1">
                <wp:simplePos x="0" y="0"/>
                <wp:positionH relativeFrom="column">
                  <wp:posOffset>7923530</wp:posOffset>
                </wp:positionH>
                <wp:positionV relativeFrom="paragraph">
                  <wp:posOffset>59690</wp:posOffset>
                </wp:positionV>
                <wp:extent cx="45720" cy="266700"/>
                <wp:effectExtent l="6350" t="6350" r="24130" b="12700"/>
                <wp:wrapNone/>
                <wp:docPr id="2020099779" name="矩形 2020099779"/>
                <wp:cNvGraphicFramePr/>
                <a:graphic xmlns:a="http://schemas.openxmlformats.org/drawingml/2006/main">
                  <a:graphicData uri="http://schemas.microsoft.com/office/word/2010/wordprocessingShape">
                    <wps:wsp>
                      <wps:cNvSpPr/>
                      <wps:spPr>
                        <a:xfrm>
                          <a:off x="0" y="0"/>
                          <a:ext cx="45719" cy="26670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3.9pt;margin-top:4.7pt;height:21pt;width:3.6pt;z-index:251679744;v-text-anchor:middle;mso-width-relative:page;mso-height-relative:page;" fillcolor="#5B9BD5" filled="t" stroked="t" coordsize="21600,21600" o:gfxdata="UEsDBAoAAAAAAIdO4kAAAAAAAAAAAAAAAAAEAAAAZHJzL1BLAwQUAAAACACHTuJAGJpvvdoAAAAK&#10;AQAADwAAAGRycy9kb3ducmV2LnhtbE2PT0+EMBTE7yZ+h+aZeHNbCKwLUjZRY+JhL+KfeOzSt4DS&#10;V0ILrPvp7Z70OJnJzG+K7dH0bMbRdZYkRCsBDKm2uqNGwtvr080GmPOKtOotoYQfdLAtLy8KlWu7&#10;0AvOlW9YKCGXKwmt90POuatbNMqt7IAUvIMdjfJBjg3Xo1pCuel5LMSaG9VRWGjVgA8t1t/VZCR8&#10;Nrv5PhPZenpcdof3j+rrtHk+SXl9FYk7YB6P/i8MZ/yADmVg2tuJtGN90HFyG9i9hCwBdg7EaRre&#10;7SWkUQK8LPj/C+UvUEsDBBQAAAAIAIdO4kD0SHDRjgIAADMFAAAOAAAAZHJzL2Uyb0RvYy54bWyt&#10;VMtuEzEU3SPxD5b3dJKhaZuokyo0CkKqaKWCWDseT8aSX9jOo/wMEjs+gs9B/AbHnmmatiy6YDNz&#10;r+/L95x7fX6x04pshA/SmooOjwaUCMNtLc2qop8/Ld6cURIiMzVT1oiK3olAL6avX51v3USUtrWq&#10;Fp4giQmTratoG6ObFEXgrdAsHFknDIyN9ZpFqH5V1J5tkV2rohwMToqt9bXzlosQcDrvjLTP6F+S&#10;0DaN5GJu+VoLE7usXigW0VJopQt0mm/bNILH66YJIhJVUXQa8xdFIC/Tt5ies8nKM9dK3l+BveQK&#10;T3rSTBoU3aeas8jI2stnqbTk3gbbxCNuddE1khFBF8PBE2xuW+ZE7gVQB7cHPfy/tPzj5sYTWVe0&#10;HICd8fj0dEyJYRrM//n+8/evH+TAALS2LkwQdOtufK8FiKn1XeN1+qMpsssI3+0RFrtIOA6PR6dD&#10;5OewlCcnp4NMQPEQ63yI74XVJAkV9eAvw8o2VyGiHlzvXVKpYJWsF1KprPjV8lJ5smHgevRu/G4+&#10;SvQi5JGbMmSLuS9TccIZJrjB5EDUDigEs6KEqRVWg0efaz+KDodFyvLtYjTunFpWi670cDTY99W7&#10;P79F6mLOQtuF5BLdLGoZsV5K6oqeIc8+kzKpR5FHusciUdGBn6Slre9ApbfdjAfHFxJFrliIN8xj&#10;qNEu1j5e49MoCwxsL1HSWv/tX+fJH7MGKyVbLAnw+bpmXlCiPhhM4Xh4fJy2KivgtoTiDy3LQ4tZ&#10;60sLboZ4YBzPYvKP6l5svNVf8DrMUlWYmOGo3THRK5exW168L1zMZtkNm+RYvDK3jqfkCSdjZ+to&#10;G5ln5gEd8JAU7FJmpN/7tKyHevZ6eOu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Ymm+92gAA&#10;AAoBAAAPAAAAAAAAAAEAIAAAACIAAABkcnMvZG93bnJldi54bWxQSwECFAAUAAAACACHTuJA9Ehw&#10;0Y4CAAAzBQAADgAAAAAAAAABACAAAAApAQAAZHJzL2Uyb0RvYy54bWxQSwUGAAAAAAYABgBZAQAA&#10;KQYAAAAA&#10;">
                <v:fill on="t" focussize="0,0"/>
                <v:stroke weight="1pt" color="#081521" miterlimit="8" joinstyle="miter"/>
                <v:imagedata o:title=""/>
                <o:lock v:ext="edit" aspectratio="f"/>
              </v:rect>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91008" behindDoc="0" locked="0" layoutInCell="1" allowOverlap="1">
                <wp:simplePos x="0" y="0"/>
                <wp:positionH relativeFrom="column">
                  <wp:posOffset>1096010</wp:posOffset>
                </wp:positionH>
                <wp:positionV relativeFrom="paragraph">
                  <wp:posOffset>67310</wp:posOffset>
                </wp:positionV>
                <wp:extent cx="373380" cy="0"/>
                <wp:effectExtent l="0" t="38100" r="7620" b="38100"/>
                <wp:wrapNone/>
                <wp:docPr id="45645944" name="直接箭头连接符 45645944"/>
                <wp:cNvGraphicFramePr/>
                <a:graphic xmlns:a="http://schemas.openxmlformats.org/drawingml/2006/main">
                  <a:graphicData uri="http://schemas.microsoft.com/office/word/2010/wordprocessingShape">
                    <wps:wsp>
                      <wps:cNvCnPr/>
                      <wps:spPr>
                        <a:xfrm>
                          <a:off x="0" y="0"/>
                          <a:ext cx="37338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6.3pt;margin-top:5.3pt;height:0pt;width:29.4pt;z-index:251691008;mso-width-relative:page;mso-height-relative:page;" filled="f" stroked="t" coordsize="21600,21600" o:gfxdata="UEsDBAoAAAAAAIdO4kAAAAAAAAAAAAAAAAAEAAAAZHJzL1BLAwQUAAAACACHTuJAlpZtHdYAAAAJ&#10;AQAADwAAAGRycy9kb3ducmV2LnhtbE2PQU/DMAyF70j8h8hIXCaWNKANlaaTACEkxGUF7mlr2kLj&#10;lCZd13+PEQc42c9+ev6c7Y6uFwccQ+fJQLJWIJAqX3fUGHh9ebi4BhGipdr2ntDAggF2+elJZtPa&#10;z7THQxEbwSEUUmugjXFIpQxVi86GtR+QePfuR2cjy7GR9WhnDne91EptpLMd8YXWDnjXYvVZTM6A&#10;X01veg7LSj5tb8tn/XVfLI8fxpyfJeoGRMRj/DPDDz6jQ85MpZ+oDqJnvdUbtnKjuLJBXyZXIMrf&#10;gcwz+f+D/BtQSwMEFAAAAAgAh07iQL49tPkXAgAA/AMAAA4AAABkcnMvZTJvRG9jLnhtbK1TzW4T&#10;MRC+I/EOlu9kk+aHNMqmUhPKBUEl4AEcr3fXkv8042aTl+AFkDgBJ+DUO08D5TEY725DKZce2IN3&#10;xvZ84+/z5+XZ3hq2U4Dau5yPBkPOlJO+0K7K+ds3F0/mnGEUrhDGO5Xzg0J+tnr8aNmEhTrxtTeF&#10;AkYgDhdNyHkdY1hkGcpaWYEDH5SjxdKDFZFSqLICREPo1mQnw+EsazwUAbxUiDS76RZ5jwgPAfRl&#10;qaXaeHlllYsdKigjIlHCWgfkq/a0ZalkfFWWqCIzOSemsR2pCcXbNGarpVhUIEKtZX8E8ZAj3ONk&#10;hXbU9Ai1EVGwK9D/QFktwaMv40B6m3VEWkWIxWh4T5vXtQiq5UJSYziKjv8PVr7cXQLTRc4n09lk&#10;ejqZcOaEpXu/eX/9892nm29ff3y8/vX9Q4q/fGbHXSRcE3BB9Wt3CX2G4RKSCvsSbPoTP7ZvxT4c&#10;xVb7yCRNjp+Ox3O6Bnm7lP2pC4DxufKWpSDnGEHoqo5r7xzdqIdRq7XYvcBInanwtiA1df5CG9Ne&#10;rHGsyflsPE19BJm1JJNQaAMRRldxJkxFr0BGaBHRG12k6oSDUG3XBthOkHem56fnm2myC3X7a1tq&#10;vRFYd/vapc5VVkd6KEbbnM+H6eumo9DmmStYPARSOYIWrjKqRzYudVatcXtySeVO1xRtfXFo5c5S&#10;RqZoD9QbOLnubk7x3Ue7+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lm0d1gAAAAkBAAAPAAAA&#10;AAAAAAEAIAAAACIAAABkcnMvZG93bnJldi54bWxQSwECFAAUAAAACACHTuJAvj20+RcCAAD8AwAA&#10;DgAAAAAAAAABACAAAAAlAQAAZHJzL2Uyb0RvYy54bWxQSwUGAAAAAAYABgBZAQAArgUAAAAA&#10;">
                <v:fill on="f" focussize="0,0"/>
                <v:stroke weight="0.5pt" color="#5B9BD5" miterlimit="8" joinstyle="miter" endarrow="block"/>
                <v:imagedata o:title=""/>
                <o:lock v:ext="edit" aspectratio="f"/>
              </v:shape>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78720" behindDoc="0" locked="0" layoutInCell="1" allowOverlap="1">
                <wp:simplePos x="0" y="0"/>
                <wp:positionH relativeFrom="column">
                  <wp:posOffset>5393690</wp:posOffset>
                </wp:positionH>
                <wp:positionV relativeFrom="paragraph">
                  <wp:posOffset>265430</wp:posOffset>
                </wp:positionV>
                <wp:extent cx="198120" cy="45720"/>
                <wp:effectExtent l="6350" t="6350" r="24130" b="24130"/>
                <wp:wrapNone/>
                <wp:docPr id="1040671866" name="矩形 1040671866"/>
                <wp:cNvGraphicFramePr/>
                <a:graphic xmlns:a="http://schemas.openxmlformats.org/drawingml/2006/main">
                  <a:graphicData uri="http://schemas.microsoft.com/office/word/2010/wordprocessingShape">
                    <wps:wsp>
                      <wps:cNvSpPr/>
                      <wps:spPr>
                        <a:xfrm>
                          <a:off x="0" y="0"/>
                          <a:ext cx="19812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4.7pt;margin-top:20.9pt;height:3.6pt;width:15.6pt;z-index:251678720;v-text-anchor:middle;mso-width-relative:page;mso-height-relative:page;" fillcolor="#5B9BD5" filled="t" stroked="t" coordsize="21600,21600" o:gfxdata="UEsDBAoAAAAAAIdO4kAAAAAAAAAAAAAAAAAEAAAAZHJzL1BLAwQUAAAACACHTuJA8nNF7NgAAAAJ&#10;AQAADwAAAGRycy9kb3ducmV2LnhtbE2PwU6EMBCG7ya+QzMm3twWQ0hByiZqTDzsRVyNxy6dBZS2&#10;hBZY9+kdT3qcmS//fH+5PdmBLTiF3jsFyUYAQ9d407tWwf716UYCC1E7owfvUME3BthWlxelLoxf&#10;3QsudWwZhbhQaAVdjGPBeWg6tDps/IiObkc/WR1pnFpuJr1SuB34rRAZt7p39KHTIz502HzVs1Xw&#10;0e6W+1zk2fy47o5v7/XnWT6flbq+SsQdsIin+AfDrz6pQ0VOBz87E9igQKZ5SqiCNKEKBEgpMmAH&#10;WuQCeFXy/w2qH1BLAwQUAAAACACHTuJAizMTrZECAAAzBQAADgAAAGRycy9lMm9Eb2MueG1srVTN&#10;btswDL4P2DsIuq+2syRNgjpF2iDDgGIN0A07K7IcC9DfKCVO9zIDdttD7HGGvcYo2U3TbocedrFJ&#10;kfpIfiR1cXnQiuwFeGlNSYuznBJhuK2k2Zb008fVmwklPjBTMWWNKOm98PRy/vrVRetmYmAbqyoB&#10;BEGMn7WupE0IbpZlnjdCM39mnTBorC1oFlCFbVYBaxFdq2yQ5+OstVA5sFx4j6fLzkh7RHgJoK1r&#10;ycXS8p0WJnSoIBQLWJJvpPN0nrKta8HDbV17EYgqKVYa0heDoLyJ32x+wWZbYK6RvE+BvSSFZzVp&#10;Jg0GPUItWWBkB/IvKC05WG/rcMatzrpCEiNYRZE/4+auYU6kWpBq746k+/8Hyz/s10BkhZOQD/Px&#10;eTEZjykxTGPnf3/78evnd3JiQLZa52d46c6todc8irH0Qw06/rEockgM3x8ZFodAOB4W00kxQO45&#10;moaj82IaG5A93nXgwzthNYlCSQH7l2hl+xsfOtcHlxjKWyWrlVQqKbDdXCsge4a9Hl1Nr5ajHv2J&#10;mzKkxUQG53nMg+EE1zg5KGqHLHizpYSpLa4GD5BiP7ntT4MMBm9Xo2nn1LBKdKGLUY7QXbK9e6rx&#10;CU6sYsl8011JpniFzbQMuF5K6pJOEOeIpEy0ijTSPRexFR35UdrY6h5bCbabce/4SmKQG+bDmgEO&#10;NZaLax9u8VMrixzYXqKksfD1X+fRH2cNrZS0uCTIz5cdA0GJem9wCqfFcIiwISnYz9haOLVsTi1m&#10;p68t9qbAB8bxJEb/oB7EGqz+jK/DIkZFEzMcY3ed6JXr0C0vvi9cLBbJDTfJsXBj7hyP4JEnYxe7&#10;YGuZZuaRHexDVHCXUkf6vY/Leqonr8e3bv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nNF7NgA&#10;AAAJAQAADwAAAAAAAAABACAAAAAiAAAAZHJzL2Rvd25yZXYueG1sUEsBAhQAFAAAAAgAh07iQIsz&#10;E62RAgAAMwUAAA4AAAAAAAAAAQAgAAAAJwEAAGRycy9lMm9Eb2MueG1sUEsFBgAAAAAGAAYAWQEA&#10;ACo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7696" behindDoc="0" locked="0" layoutInCell="1" allowOverlap="1">
                <wp:simplePos x="0" y="0"/>
                <wp:positionH relativeFrom="column">
                  <wp:posOffset>3069590</wp:posOffset>
                </wp:positionH>
                <wp:positionV relativeFrom="paragraph">
                  <wp:posOffset>273050</wp:posOffset>
                </wp:positionV>
                <wp:extent cx="304800" cy="45720"/>
                <wp:effectExtent l="6350" t="6350" r="12700" b="24130"/>
                <wp:wrapNone/>
                <wp:docPr id="1631280844" name="矩形 1631280844"/>
                <wp:cNvGraphicFramePr/>
                <a:graphic xmlns:a="http://schemas.openxmlformats.org/drawingml/2006/main">
                  <a:graphicData uri="http://schemas.microsoft.com/office/word/2010/wordprocessingShape">
                    <wps:wsp>
                      <wps:cNvSpPr/>
                      <wps:spPr>
                        <a:xfrm>
                          <a:off x="0" y="0"/>
                          <a:ext cx="30480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7pt;margin-top:21.5pt;height:3.6pt;width:24pt;z-index:251677696;v-text-anchor:middle;mso-width-relative:page;mso-height-relative:page;" fillcolor="#5B9BD5" filled="t" stroked="t" coordsize="21600,21600" o:gfxdata="UEsDBAoAAAAAAIdO4kAAAAAAAAAAAAAAAAAEAAAAZHJzL1BLAwQUAAAACACHTuJAVlW3GNoAAAAJ&#10;AQAADwAAAGRycy9kb3ducmV2LnhtbE2PT0+DQBDF7yZ+h82YeLO7lNpQZGmixsRDL+KfeNzCFFB2&#10;lrAL1H56pye9vZl5efN72fZoOzHh4FtHGqKFAoFUuqqlWsPb69NNAsIHQ5XpHKGGH/SwzS8vMpNW&#10;bqYXnIpQCw4hnxoNTQh9KqUvG7TGL1yPxLeDG6wJPA61rAYzc7jt5FKptbSmJf7QmB4fGiy/i9Fq&#10;+Kx30/1Gbdbj47w7vH8UX6fk+aT19VWk7kAEPIY/M5zxGR1yZtq7kSovOg2rJF6xlUXMndhwG0e8&#10;2LNQS5B5Jv83yH8BUEsDBBQAAAAIAIdO4kC1ZM6JkAIAADMFAAAOAAAAZHJzL2Uyb0RvYy54bWyt&#10;VM1uEzEQviPxDpbvdDdpUpKoSZU2CkKqaKWCODteb9aS/7Cdn/IySNx4CB4H8Rp89m6btHDogcvu&#10;jGf8zcw3Mz6/2GtFtsIHac2U9k5KSoThtpJmPaWfPi7fjCgJkZmKKWvElN6LQC9mr1+d79xE9G1j&#10;VSU8AYgJk52b0iZGNymKwBuhWTixThgYa+s1i1D9uqg82wFdq6JflmfFzvrKectFCDhdtEbaIfqX&#10;ANq6llwsLN9oYWKL6oViESWFRrpAZznbuhY83tR1EJGoKUWlMX8RBPIqfYvZOZusPXON5F0K7CUp&#10;PKtJM2kQ9BFqwSIjGy//gtKSextsHU+41UVbSGYEVfTKZ9zcNcyJXAuoDu6R9PD/YPmH7a0nssIk&#10;nJ32+qNyNBhQYphG539/+/Hr53dyZABbOxcmuHTnbn2nBYip9H3tdfqjKLLPDN8/Miz2kXAcnpaD&#10;UQnuOUyD4dveODWgONx1PsR3wmqShCn16F+mlW2vQ2xdH1xSqGCVrJZSqaz49epKebJl6PXwcny5&#10;GHboT9yUITtU23+b82CY4BqTg5S0AwvBrClhao3V4NHn2E9uh+Mg/f7pcjhunRpWiTZ0b1gCuk22&#10;c881PsFJVSxYaNor2ZSusImWEeulpJ5SMHVAUiZZRR7pjovUipb8JK1sdY9WetvOeHB8KRHkmoV4&#10;yzyGGrRj7eMNPrWy4MB2EiWN9V//dZ78MWuwUrLDkoCfLxvmBSXqvcEUjnuDQdqqrKCffSj+2LI6&#10;tpiNvrLoTQ8PjONZTP5RPYi1t/ozXod5igoTMxyx2050ylVslxfvCxfzeXbDJjkWr82d4wk88WTs&#10;fBNtLfPMHNhBH5KCXcod6fY+Leuxnr0Ob93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ZVtxja&#10;AAAACQEAAA8AAAAAAAAAAQAgAAAAIgAAAGRycy9kb3ducmV2LnhtbFBLAQIUABQAAAAIAIdO4kC1&#10;ZM6JkAIAADMFAAAOAAAAAAAAAAEAIAAAACkBAABkcnMvZTJvRG9jLnhtbFBLBQYAAAAABgAGAFkB&#10;AAArBg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6672" behindDoc="0" locked="0" layoutInCell="1" allowOverlap="1">
                <wp:simplePos x="0" y="0"/>
                <wp:positionH relativeFrom="column">
                  <wp:posOffset>1789430</wp:posOffset>
                </wp:positionH>
                <wp:positionV relativeFrom="paragraph">
                  <wp:posOffset>273050</wp:posOffset>
                </wp:positionV>
                <wp:extent cx="266700" cy="45720"/>
                <wp:effectExtent l="6350" t="6350" r="12700" b="24130"/>
                <wp:wrapNone/>
                <wp:docPr id="1015974406" name="矩形 1015974406"/>
                <wp:cNvGraphicFramePr/>
                <a:graphic xmlns:a="http://schemas.openxmlformats.org/drawingml/2006/main">
                  <a:graphicData uri="http://schemas.microsoft.com/office/word/2010/wordprocessingShape">
                    <wps:wsp>
                      <wps:cNvSpPr/>
                      <wps:spPr>
                        <a:xfrm>
                          <a:off x="0" y="0"/>
                          <a:ext cx="26670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9pt;margin-top:21.5pt;height:3.6pt;width:21pt;z-index:251676672;v-text-anchor:middle;mso-width-relative:page;mso-height-relative:page;" fillcolor="#5B9BD5" filled="t" stroked="t" coordsize="21600,21600" o:gfxdata="UEsDBAoAAAAAAIdO4kAAAAAAAAAAAAAAAAAEAAAAZHJzL1BLAwQUAAAACACHTuJAqM7wQNoAAAAJ&#10;AQAADwAAAGRycy9kb3ducmV2LnhtbE2PzU6EQBCE7ya+w6RNvLkzgG5YpNlEjYmHvYg/8TgLs4Ay&#10;PYQZYN2ntz3psboq1V/l26PtxWxG3zlCiFYKhKHK1R01CK8vj1cpCB801bp3ZBC+jYdtcX6W66x2&#10;Cz2buQyN4BLymUZoQxgyKX3VGqv9yg2G2Du40erAcmxkPeqFy20vY6XW0uqO+EOrB3PfmuqrnCzC&#10;R7Ob7zZqs54elt3h7b38PKVPJ8TLi0jdggjmGP7C8IvP6FAw095NVHvRI8RpxOgB4TrhTRxI4oQP&#10;e4QbFYMscvl/QfEDUEsDBBQAAAAIAIdO4kByF3htkAIAADMFAAAOAAAAZHJzL2Uyb0RvYy54bWyt&#10;VM1uEzEQviPxDpbvdDehSZuoSZU2CkKqaKSCODteb9aS/7Cdn/IySNx4CB4H8Rp89m7TtHDogcvu&#10;jGf8zcw3M7643GtFtsIHac2E9k5KSoThtpJmPaGfPi7enFMSIjMVU9aICb0XgV5OX7+62Lmx6NvG&#10;qkp4AhATxjs3oU2MblwUgTdCs3BinTAw1tZrFqH6dVF5tgO6VkW/LIfFzvrKectFCDidt0baIfqX&#10;ANq6llzMLd9oYWKL6oViESWFRrpApznbuhY83tZ1EJGoCUWlMX8RBPIqfYvpBRuvPXON5F0K7CUp&#10;PKtJM2kQ9AA1Z5GRjZd/QWnJvQ22jifc6qItJDOCKnrlM27uGuZErgVUB3cgPfw/WP5hu/REVpiE&#10;sjcYnZ2elkNKDNPo/O9vP379/E6ODGBr58IYl+7c0ndagJhK39depz+KIvvM8P2BYbGPhOOwPxye&#10;leCew3Q6OOuNUgOKx7vOh/hOWE2SMKEe/cu0su1NiK3rg0sKFayS1UIqlRW/Xl0rT7YMvR5cja7m&#10;gw79iZsyZIdq+20eDBNcY3KQknZgIZg1JUytsRo8+hz7ye1wHKTff7sYjFqnhlWiDd0blCixTbZz&#10;zzU+wUlVzFlo2ivZlK6wsZYR66WkntBz4ByQlElWkUe64yK1oiU/SStb3aOV3rYzHhxfSAS5YSEu&#10;mcdQg3asfbzFp1YWHNhOoqSx/uu/zpM/Zg1WSnZYEvDzZcO8oES9N5jCUQ/zgq3KCvrZh+KPLatj&#10;i9noa4ve9PDAOJ7F5B/Vg1h7qz/jdZilqDAxwxG77USnXMd2efG+cDGbZTdskmPxxtw5nsATT8bO&#10;NtHWMs/MIzvoQ1KwS7kj3d6nZT3Ws9fjWzf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jO8EDa&#10;AAAACQEAAA8AAAAAAAAAAQAgAAAAIgAAAGRycy9kb3ducmV2LnhtbFBLAQIUABQAAAAIAIdO4kBy&#10;F3htkAIAADMFAAAOAAAAAAAAAAEAIAAAACkBAABkcnMvZTJvRG9jLnhtbFBLBQYAAAAABgAGAFkB&#10;AAArBg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5648" behindDoc="0" locked="0" layoutInCell="1" allowOverlap="1">
                <wp:simplePos x="0" y="0"/>
                <wp:positionH relativeFrom="column">
                  <wp:posOffset>4128770</wp:posOffset>
                </wp:positionH>
                <wp:positionV relativeFrom="paragraph">
                  <wp:posOffset>273050</wp:posOffset>
                </wp:positionV>
                <wp:extent cx="304800" cy="45720"/>
                <wp:effectExtent l="6350" t="6350" r="12700" b="24130"/>
                <wp:wrapNone/>
                <wp:docPr id="1653988666" name="矩形 1653988666"/>
                <wp:cNvGraphicFramePr/>
                <a:graphic xmlns:a="http://schemas.openxmlformats.org/drawingml/2006/main">
                  <a:graphicData uri="http://schemas.microsoft.com/office/word/2010/wordprocessingShape">
                    <wps:wsp>
                      <wps:cNvSpPr/>
                      <wps:spPr>
                        <a:xfrm>
                          <a:off x="0" y="0"/>
                          <a:ext cx="30480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1pt;margin-top:21.5pt;height:3.6pt;width:24pt;z-index:251675648;v-text-anchor:middle;mso-width-relative:page;mso-height-relative:page;" fillcolor="#5B9BD5" filled="t" stroked="t" coordsize="21600,21600" o:gfxdata="UEsDBAoAAAAAAIdO4kAAAAAAAAAAAAAAAAAEAAAAZHJzL1BLAwQUAAAACACHTuJAAZV/htkAAAAJ&#10;AQAADwAAAGRycy9kb3ducmV2LnhtbE2PQU+DQBCF7yb+h82YeLO7rUoAGZqoMfHQi6hNj1uYAsru&#10;EnaB2l/v9KTHee/Lm/ey9dF0YqLBt84iLBcKBNnSVa2tET7eX25iED5oW+nOWUL4IQ/r/PIi02nl&#10;ZvtGUxFqwSHWpxqhCaFPpfRlQ0b7hevJsndwg9GBz6GW1aBnDjedXCkVSaNbyx8a3dNTQ+V3MRqE&#10;Xb2ZHhOVROPzvDl8bouvU/x6Qry+WqoHEIGO4Q+Gc32uDjl32rvRVl50CNG9WjGKcHfLmxiIkpiF&#10;PcLZkHkm/y/IfwFQSwMEFAAAAAgAh07iQKlN2CSRAgAAMwUAAA4AAABkcnMvZTJvRG9jLnhtbK1U&#10;S24bMQzdF+gdBO2bsR3bsY3YgRPDRYGgCZAWXcsajUeAfpXkT3qZAt3lED1O0Wv0STOJnbSLLLqZ&#10;IUXqkXwkdX6x14pshQ/SmintnnQoEYbbUpr1lH7+tHw3oiREZkqmrBFTei8CvZi9fXO+cxPRs7VV&#10;pfAEICZMdm5K6xjdpCgCr4Vm4cQ6YWCsrNcsQvXrovRsB3Stil6nMyx21pfOWy5CwOmiMdIW0b8G&#10;0FaV5GJh+UYLExtULxSLKCnU0gU6y9lWleDxpqqCiERNKSqN+YsgkFfpW8zO2WTtmaslb1Ngr0nh&#10;RU2aSYOgT1ALFhnZePkXlJbc22CreMKtLppCMiOoott5wc1dzZzItYDq4J5ID/8Pln/c3noiS0zC&#10;cHA6Ho2GwyElhml0/vf3h18/f5AjA9jauTDBpTt361stQEyl7yuv0x9FkX1m+P6JYbGPhOPwtNMf&#10;dcA9h6k/OOuOUwOKw13nQ3wvrCZJmFKP/mVa2fY6xMb10SWFClbJcimVyopfr66UJ1uGXg8ux5eL&#10;QYv+zE0ZskO1vbOcB8MEV5gcpKQdWAhmTQlTa6wGjz7HfnY7HAfp9U6Xg3HjVLNSNKG7gw6gm2Rb&#10;91zjM5xUxYKFurmSTekKm2gZsV5K6ikFUwckZZJV5JFuuUitaMhP0sqW92ilt82MB8eXEkGuWYi3&#10;zGOoQTvWPt7gUykLDmwrUVJb/+1f58kfswYrJTssCfj5umFeUKI+GEzhuNvvp63KCvrZg+KPLatj&#10;i9noK4vedPHAOJ7F5B/Vo1h5q7/gdZinqDAxwxG76USrXMVmefG+cDGfZzdskmPx2tw5nsATT8bO&#10;N9FWMs/MgR30ISnYpdyRdu/Tsh7r2evw1s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GVf4bZ&#10;AAAACQEAAA8AAAAAAAAAAQAgAAAAIgAAAGRycy9kb3ducmV2LnhtbFBLAQIUABQAAAAIAIdO4kCp&#10;TdgkkQIAADMFAAAOAAAAAAAAAAEAIAAAACgBAABkcnMvZTJvRG9jLnhtbFBLBQYAAAAABgAGAFkB&#10;AAArBg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4624" behindDoc="0" locked="0" layoutInCell="1" allowOverlap="1">
                <wp:simplePos x="0" y="0"/>
                <wp:positionH relativeFrom="column">
                  <wp:posOffset>6346190</wp:posOffset>
                </wp:positionH>
                <wp:positionV relativeFrom="paragraph">
                  <wp:posOffset>196850</wp:posOffset>
                </wp:positionV>
                <wp:extent cx="320040" cy="68580"/>
                <wp:effectExtent l="6350" t="6350" r="16510" b="20320"/>
                <wp:wrapNone/>
                <wp:docPr id="1223743610" name="矩形 1223743610"/>
                <wp:cNvGraphicFramePr/>
                <a:graphic xmlns:a="http://schemas.openxmlformats.org/drawingml/2006/main">
                  <a:graphicData uri="http://schemas.microsoft.com/office/word/2010/wordprocessingShape">
                    <wps:wsp>
                      <wps:cNvSpPr/>
                      <wps:spPr>
                        <a:xfrm>
                          <a:off x="0" y="0"/>
                          <a:ext cx="320040" cy="685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7pt;margin-top:15.5pt;height:5.4pt;width:25.2pt;z-index:251674624;v-text-anchor:middle;mso-width-relative:page;mso-height-relative:page;" fillcolor="#5B9BD5" filled="t" stroked="t" coordsize="21600,21600" o:gfxdata="UEsDBAoAAAAAAIdO4kAAAAAAAAAAAAAAAAAEAAAAZHJzL1BLAwQUAAAACACHTuJAFzlXwNoAAAAK&#10;AQAADwAAAGRycy9kb3ducmV2LnhtbE2PwU7DMBBE70j8g7VI3KgdiKo4xKkECIlDL6SAOLrxNgnE&#10;dhQ7SenXsz3BcbWjmfeKzdH2bMYxdN4pSFYCGLram841Ct52zzcZsBC1M7r3DhX8YIBNeXlR6Nz4&#10;xb3iXMWGUYkLuVbQxjjknIe6RavDyg/o6Hfwo9WRzrHhZtQLldue3wqx5lZ3jhZaPeBji/V3NVkF&#10;n812fpBCrqenZXt4/6i+TtnLSanrq0TcA4t4jH9hOOMTOpTEtPeTM4H1CqSUKUUV3CXkdA6IVJLM&#10;XkGaZMDLgv9XKH8BUEsDBBQAAAAIAIdO4kBRLcK7jwIAADMFAAAOAAAAZHJzL2Uyb0RvYy54bWyt&#10;VM1OGzEQvlfqO1i+l01CAiEiQYEoVSVUkGjVs+P1Zi35r7aTDX2ZSr31Ifo4VV+jn71LCNADh152&#10;Zzw/n+ebGZ9f7LQiW+GDtGZK+0c9SoThtpRmPaWfPy3fjSkJkZmSKWvElN6LQC9mb9+cN24iBra2&#10;qhSeIIkJk8ZNaR2jmxRF4LXQLBxZJwyMlfWaRah+XZSeNciuVTHo9U6KxvrSectFCDhdtEbaZfSv&#10;SWirSnKxsHyjhYltVi8Uiygp1NIFOsu3rSrB401VBRGJmlJUGvMXIJBX6VvMztlk7ZmrJe+uwF5z&#10;hWc1aSYNQPepFiwysvHyRSotubfBVvGIW120hWRGUEW/94ybu5o5kWsB1cHtSQ//Ly3/uL31RJaY&#10;hMHg+HR4fNIHNYZpdP7P95+/f/0gBwaw1bgwQdCdu/WdFiCm0neV1+mPosguM3y/Z1jsIuE4PMYE&#10;DAHAYToZj8a5AcVjrPMhvhdWkyRMqUf/Mq1sex0i8OD64JKgglWyXEqlsuLXqyvlyZah16PLs8vF&#10;KLUXIU/clCFNqva0l+7BMMEVJgeidmAhmDUlTK2xGjz6jP0kOhyCgLHl6Kx1qlkpWuj+qIfUHXLr&#10;/vIWqYoFC3UbkiHaWdQyYr2U1FM6Rp59JmVSjSKPdMdFakVLfpJWtrxHK71tZzw4vpQAuWYh3jKP&#10;oUa5WPt4g0+lLDiwnURJbf23f50nf8warJQ0WBLw83XDvKBEfTCYwrP+MHUzZmU4Oh1A8YeW1aHF&#10;bPSVRW/6eGAcz2Lyj+pBrLzVX/A6zBMqTMxwYLed6JSr2C4v3hcu5vPshk1yLF6bO8dT8sSTsfNN&#10;tJXMM/PIDvqQFOxS7ki392lZD/Xs9fjWz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zlXwNoA&#10;AAAKAQAADwAAAAAAAAABACAAAAAiAAAAZHJzL2Rvd25yZXYueG1sUEsBAhQAFAAAAAgAh07iQFEt&#10;wruPAgAAMwUAAA4AAAAAAAAAAQAgAAAAKQEAAGRycy9lMm9Eb2MueG1sUEsFBgAAAAAGAAYAWQEA&#10;ACo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1552" behindDoc="0" locked="0" layoutInCell="1" allowOverlap="1">
                <wp:simplePos x="0" y="0"/>
                <wp:positionH relativeFrom="column">
                  <wp:posOffset>6041390</wp:posOffset>
                </wp:positionH>
                <wp:positionV relativeFrom="paragraph">
                  <wp:posOffset>257810</wp:posOffset>
                </wp:positionV>
                <wp:extent cx="937260" cy="609600"/>
                <wp:effectExtent l="4445" t="4445" r="10795" b="14605"/>
                <wp:wrapNone/>
                <wp:docPr id="2127785674" name="文本框 2127785674"/>
                <wp:cNvGraphicFramePr/>
                <a:graphic xmlns:a="http://schemas.openxmlformats.org/drawingml/2006/main">
                  <a:graphicData uri="http://schemas.microsoft.com/office/word/2010/wordprocessingShape">
                    <wps:wsp>
                      <wps:cNvSpPr txBox="1"/>
                      <wps:spPr>
                        <a:xfrm>
                          <a:off x="0" y="0"/>
                          <a:ext cx="937260" cy="609600"/>
                        </a:xfrm>
                        <a:prstGeom prst="rect">
                          <a:avLst/>
                        </a:prstGeom>
                        <a:solidFill>
                          <a:srgbClr val="FFFFFF"/>
                        </a:solidFill>
                        <a:ln w="6350">
                          <a:solidFill>
                            <a:prstClr val="black"/>
                          </a:solidFill>
                        </a:ln>
                        <a:effectLst/>
                      </wps:spPr>
                      <wps:txbx>
                        <w:txbxContent>
                          <w:p>
                            <w:pPr>
                              <w:rPr>
                                <w:lang w:eastAsia="zh-CN"/>
                              </w:rPr>
                            </w:pPr>
                          </w:p>
                          <w:p>
                            <w:pPr>
                              <w:rPr>
                                <w:rFonts w:hint="eastAsia"/>
                                <w:lang w:eastAsia="zh-CN"/>
                              </w:rPr>
                            </w:pPr>
                            <w:r>
                              <w:rPr>
                                <w:rFonts w:hint="eastAsia"/>
                                <w:lang w:eastAsia="zh-CN"/>
                              </w:rPr>
                              <w:t>更衣消毒间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7pt;margin-top:20.3pt;height:48pt;width:73.8pt;z-index:251671552;mso-width-relative:page;mso-height-relative:page;" fillcolor="#FFFFFF" filled="t" stroked="t" coordsize="21600,21600" o:gfxdata="UEsDBAoAAAAAAIdO4kAAAAAAAAAAAAAAAAAEAAAAZHJzL1BLAwQUAAAACACHTuJABPJZ/tcAAAAL&#10;AQAADwAAAGRycy9kb3ducmV2LnhtbE2PwU7DMAyG70i8Q2QkbizpOiJamk4CCQlxY+uFW9Z4bUXi&#10;VEm2jrcnO8HNlj/9/v5me3GWnTHEyZOCYiWAIfXeTDQo6PZvD0/AYtJktPWECn4wwra9vWl0bfxC&#10;n3jepYHlEIq1VjCmNNecx35Ep+PKz0j5dvTB6ZTXMHAT9JLDneVrISR3eqL8YdQzvo7Yf+9OTsG7&#10;fElf2JkPU65Lv3S8D0cblbq/K8QzsISX9AfDVT+rQ5udDv5EJjKroHosNhlVsBES2BUQVZXbHfJU&#10;Sgm8bfj/Du0vUEsDBBQAAAAIAIdO4kB7dr+nagIAANYEAAAOAAAAZHJzL2Uyb0RvYy54bWytVMFu&#10;EzEQvSPxD5bvdDdpmrRRNlVoFYRU0UoBcXa83qyF1za2k93yAfAHnLhw57v6HTw7aZq2HHpgD94Z&#10;z/jNzJuxJ+ddo8hGOC+NLmjvKKdEaG5KqVcF/fRx/uaUEh+YLpkyWhT0Vnh6Pn39atLaseib2qhS&#10;OAIQ7cetLWgdgh1nmee1aJg/MlZoGCvjGhagulVWOtYCvVFZP8+HWWtcaZ3hwnvsXm6NdIfoXgJo&#10;qkpycWn4uhE6bFGdUCygJF9L6+k0ZVtVgofrqvIiEFVQVBrSiiCQl3HNphM2Xjlma8l3KbCXpPCk&#10;poZJjaB7qEsWGFk7+QyqkdwZb6pwxE2TbQtJjKCKXv6Em0XNrEi1gGpv96T7/wfLP2xuHJFlQfu9&#10;/mh0ejIcDSjRrEHn737+uPv15+73d3JgA2Gt9WOcW1icDN1b02GMIpFx32Mz8tBVrol/VEhgB923&#10;e7pFFwjH5tnxqD+EhcM0zM+GeWpH9nDYOh/eCdOQKBTUoZuJZLa58gEB4XrvEmN5o2Q5l0olxa2W&#10;F8qRDUPn5+mLOeLIIzelSYvoxyd5Qn5ki9h7iKVi/MtzBOApHeOJNGy7vB6YiFLolt2OnqUpb8Ga&#10;M9tB9JbPJaJcMR9umMPkgQ7czXCNpVIGqZmdRElt3Ld/7Ud/DASslLSY5IL6r2vmBCXqvcaonPUG&#10;A8CGpAxORn0o7tCyPLTodXNhQFkPr4DlSYz+Qd2LlTPNZ1zhWYwKE9McsQsa7sWLsL1feAK4mM2S&#10;E4bdsnClF5ZH6EiYNrN1MJVMjYw0bblBi6KCcU/N2l3NeJ8O9eT18Bx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E8ln+1wAAAAsBAAAPAAAAAAAAAAEAIAAAACIAAABkcnMvZG93bnJldi54bWxQ&#10;SwECFAAUAAAACACHTuJAe3a/p2oCAADWBAAADgAAAAAAAAABACAAAAAmAQAAZHJzL2Uyb0RvYy54&#10;bWxQSwUGAAAAAAYABgBZAQAAAgYAAAAA&#10;">
                <v:fill on="t" focussize="0,0"/>
                <v:stroke weight="0.5pt" color="#000000" joinstyle="round"/>
                <v:imagedata o:title=""/>
                <o:lock v:ext="edit" aspectratio="f"/>
                <v:textbox>
                  <w:txbxContent>
                    <w:p>
                      <w:pPr>
                        <w:rPr>
                          <w:lang w:eastAsia="zh-CN"/>
                        </w:rPr>
                      </w:pPr>
                    </w:p>
                    <w:p>
                      <w:pPr>
                        <w:rPr>
                          <w:rFonts w:hint="eastAsia"/>
                          <w:lang w:eastAsia="zh-CN"/>
                        </w:rPr>
                      </w:pPr>
                      <w:r>
                        <w:rPr>
                          <w:rFonts w:hint="eastAsia"/>
                          <w:lang w:eastAsia="zh-CN"/>
                        </w:rPr>
                        <w:t>更衣消毒间</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70528" behindDoc="0" locked="0" layoutInCell="1" allowOverlap="1">
                <wp:simplePos x="0" y="0"/>
                <wp:positionH relativeFrom="column">
                  <wp:posOffset>1256030</wp:posOffset>
                </wp:positionH>
                <wp:positionV relativeFrom="paragraph">
                  <wp:posOffset>265430</wp:posOffset>
                </wp:positionV>
                <wp:extent cx="6690360" cy="601980"/>
                <wp:effectExtent l="5080" t="5080" r="10160" b="21590"/>
                <wp:wrapNone/>
                <wp:docPr id="1181813065" name="文本框 1181813065"/>
                <wp:cNvGraphicFramePr/>
                <a:graphic xmlns:a="http://schemas.openxmlformats.org/drawingml/2006/main">
                  <a:graphicData uri="http://schemas.microsoft.com/office/word/2010/wordprocessingShape">
                    <wps:wsp>
                      <wps:cNvSpPr txBox="1"/>
                      <wps:spPr>
                        <a:xfrm>
                          <a:off x="0" y="0"/>
                          <a:ext cx="6690360" cy="60198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9pt;margin-top:20.9pt;height:47.4pt;width:526.8pt;z-index:251670528;mso-width-relative:page;mso-height-relative:page;" fillcolor="#FFFFFF" filled="t" stroked="t" coordsize="21600,21600" o:gfxdata="UEsDBAoAAAAAAIdO4kAAAAAAAAAAAAAAAAAEAAAAZHJzL1BLAwQUAAAACACHTuJAZ0oQQdcAAAAL&#10;AQAADwAAAGRycy9kb3ducmV2LnhtbE2PzU7DMBCE70i8g7VI3KjzUwKEOJVAQkLcaHPh5sbbJMJe&#10;R7bblLdne4LT7mhGs982m7Oz4oQhTp4U5KsMBFLvzUSDgm73dvcIIiZNRltPqOAHI2za66tG18Yv&#10;9ImnbRoEl1CstYIxpbmWMvYjOh1XfkZi7+CD04llGKQJeuFyZ2WRZZV0eiK+MOoZX0fsv7dHp+C9&#10;eklf2JkPUxalXzrZh4ONSt3e5NkziITn9BeGCz6jQ8tMe38kE4Vl/fTA6EnBOud5CRT3+RrEnrey&#10;qkC2jfz/Q/sLUEsDBBQAAAAIAIdO4kBDqmGsaAIAANcEAAAOAAAAZHJzL2Uyb0RvYy54bWytVM1u&#10;EzEQviPxDpbvdDf9CWnUTRVaBSFVtFJBnB2vN2vhP2wnu+UB6Btw4sKd5+pz8NlJ07Tl0AOJ5J3x&#10;jL+Z+Wbsk9NeK7ISPkhrKjrYKykRhttamkVFP3+avRlREiIzNVPWiIreiEBPJ69fnXRuLPZta1Ut&#10;PAGICePOVbSN0Y2LIvBWaBb2rBMGxsZ6zSJUvyhqzzqga1Xsl+Ww6KyvnbdchIDd87WRbhD9SwBt&#10;00guzi1famHiGtULxSJKCq10gU5ytk0jeLxsmiAiURVFpTGvCAJ5ntZicsLGC89cK/kmBfaSFJ7U&#10;pJk0CLqFOmeRkaWXz6C05N4G28Q9bnWxLiQzgioG5RNurlvmRK4FVAe3JT38P1j+cXXliawxCYMR&#10;/gfl8IgSwzQ6f/fz9u7Xn7vfP8iODYR1Loxx7trhZOzf2R6HE5FpP2Az8dA3XqcvKiSwg+6bLd2i&#10;j4Rjczg8Lg+GMHHYhuXgeJT7UTycdj7E98JqkoSKerQzs8xWFyEiIlzvXVKwYJWsZ1KprPjF/Ex5&#10;smJo/Sz/UpI48shNGdIh+sFRmZEf2RL2FmKuGP/6HAF4yqR4Ik/bJq8HKpIU+3m/4Wdu6xvQ5u16&#10;EoPjM4koFyzEK+YxeqADlzNeYmmURWp2I1HSWv/9X/vJHxMBKyUdRrmi4duSeUGJ+mAwK8eDw0PA&#10;xqwcHr3dh+J3LfNdi1nqMwvKBngGHM9i8o/qXmy81V9wh6cpKkzMcMSuaLwXz+L6guEN4GI6zU6Y&#10;dsfihbl2PEEnwoydLqNtZG5komnNDVqUFMx7btbmbqYLtatnr4f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0oQQdcAAAALAQAADwAAAAAAAAABACAAAAAiAAAAZHJzL2Rvd25yZXYueG1sUEsB&#10;AhQAFAAAAAgAh07iQEOqYaxoAgAA1wQAAA4AAAAAAAAAAQAgAAAAJgEAAGRycy9lMm9Eb2MueG1s&#10;UEsFBgAAAAAGAAYAWQEAAAAGAAAAAA==&#10;">
                <v:fill on="t" focussize="0,0"/>
                <v:stroke weight="0.5pt" color="#000000" joinstyle="round"/>
                <v:imagedata o:title=""/>
                <o:lock v:ext="edit" aspectratio="f"/>
                <v:textbox>
                  <w:txbxContent>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hAnsi="Verdana" w:eastAsia="仿宋_GB2312"/>
          <w:color w:val="333333"/>
          <w:sz w:val="32"/>
          <w:szCs w:val="32"/>
          <w:shd w:val="clear" w:color="auto" w:fill="FFFFFF"/>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73600" behindDoc="0" locked="0" layoutInCell="1" allowOverlap="1">
                <wp:simplePos x="0" y="0"/>
                <wp:positionH relativeFrom="column">
                  <wp:posOffset>6033770</wp:posOffset>
                </wp:positionH>
                <wp:positionV relativeFrom="paragraph">
                  <wp:posOffset>173990</wp:posOffset>
                </wp:positionV>
                <wp:extent cx="45720" cy="167640"/>
                <wp:effectExtent l="6350" t="6350" r="24130" b="16510"/>
                <wp:wrapNone/>
                <wp:docPr id="497425870" name="矩形 497425870"/>
                <wp:cNvGraphicFramePr/>
                <a:graphic xmlns:a="http://schemas.openxmlformats.org/drawingml/2006/main">
                  <a:graphicData uri="http://schemas.microsoft.com/office/word/2010/wordprocessingShape">
                    <wps:wsp>
                      <wps:cNvSpPr/>
                      <wps:spPr>
                        <a:xfrm>
                          <a:off x="0" y="0"/>
                          <a:ext cx="45719" cy="16764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5.1pt;margin-top:13.7pt;height:13.2pt;width:3.6pt;z-index:251673600;v-text-anchor:middle;mso-width-relative:page;mso-height-relative:page;" fillcolor="#5B9BD5" filled="t" stroked="t" coordsize="21600,21600" o:gfxdata="UEsDBAoAAAAAAIdO4kAAAAAAAAAAAAAAAAAEAAAAZHJzL1BLAwQUAAAACACHTuJAv/o9YNoAAAAJ&#10;AQAADwAAAGRycy9kb3ducmV2LnhtbE2PwU7DMAyG70i8Q2QkbixZoVtb6k4ChMRhFwpDHLPGawtN&#10;UjVpO/b0ZCe42fKn39+fb466YxMNrrUGYbkQwMhUVrWmRnh/e75JgDkvjZKdNYTwQw42xeVFLjNl&#10;Z/NKU+lrFkKMyyRC432fce6qhrR0C9uTCbeDHbT0YR1qrgY5h3Dd8UiIFdeyNeFDI3t6bKj6LkeN&#10;8Flvp4dUpKvxad4edh/l1yl5OSFeXy3FPTBPR/8Hw1k/qEMRnPZ2NMqxDiGNRRRQhGh9BywAaXwe&#10;9gjxbQK8yPn/BsUvUEsDBBQAAAAIAIdO4kB4cVtMkAIAADEFAAAOAAAAZHJzL2Uyb0RvYy54bWyt&#10;VM1uEzEQviPxDpbvdJOQNE3UTRUaBSFVtFJBnB2vN2vJf9hO0vIySNx4CB4H8Rp89m6TtOXQA5fd&#10;Gc/P5/lmxucXd1qRrfBBWlPS/kmPEmG4raRZl/Tzp+WbM0pCZKZiyhpR0nsR6MXs9avznZuKgW2s&#10;qoQnSGLCdOdK2sTopkUReCM0CyfWCQNjbb1mEapfF5VnO2TXqhj0eqfFzvrKectFCDhdtEbaZfQv&#10;SWjrWnKxsHyjhYltVi8UiygpNNIFOsu3rWvB43VdBxGJKikqjfkLEMir9C1m52y69sw1kndXYC+5&#10;wpOaNJMGoPtUCxYZ2Xj5LJWW3Ntg63jCrS7aQjIjqKLfe8LNbcOcyLWA6uD2pIf/l5Z/3N54IquS&#10;Difj4WB0NgYzhmk0/s/3n79//SCHc3C1c2GKkFt34zstQEyF39Vepz9KIneZ3/s9v+IuEo7D4Wjc&#10;n1DCYemfjk+Hmf7iEOt8iO+F1SQJJfXoXiaVba9CBB5cH1wSVLBKVkupVFb8enWpPNkydHr0bvJu&#10;MUrNRcgjN2XIDuiDcQ91cob5rTE3ELUDB8GsKWFqjcXg0WfsR9HhGGQweLscTVqnhlWihe6Pekjd&#10;Ibfuz2+Rqliw0LQhGaKdRC0jlktJXdIz5NlnUibVKPJAd1ykVrTkJ2llq3s00tt2woPjSwmQKxbi&#10;DfMYaZSLpY/X+NTKggPbSZQ01n/713nyx6TBSskOKwJ+vm6YF5SoDwYzOOkP0UISs4LeDqD4Y8vq&#10;2GI2+tKiN308L45nMflH9SDW3uoveBvmCRUmZjiw2050ymVsVxevCxfzeXbDHjkWr8yt4yl54snY&#10;+SbaWuaZObCDPiQFm5Q70m19WtVjPXsdXrr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6PWDa&#10;AAAACQEAAA8AAAAAAAAAAQAgAAAAIgAAAGRycy9kb3ducmV2LnhtbFBLAQIUABQAAAAIAIdO4kB4&#10;cVtMkAIAADEFAAAOAAAAAAAAAAEAIAAAACkBAABkcnMvZTJvRG9jLnhtbFBLBQYAAAAABgAGAFkB&#10;AAArBgAAAAA=&#10;">
                <v:fill on="t" focussize="0,0"/>
                <v:stroke weight="1pt" color="#081521" miterlimit="8" joinstyle="miter"/>
                <v:imagedata o:title=""/>
                <o:lock v:ext="edit" aspectratio="f"/>
              </v:rect>
            </w:pict>
          </mc:Fallback>
        </mc:AlternateConten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mc:AlternateContent>
          <mc:Choice Requires="wps">
            <w:drawing>
              <wp:anchor distT="0" distB="0" distL="114300" distR="114300" simplePos="0" relativeHeight="251680768" behindDoc="0" locked="0" layoutInCell="1" allowOverlap="1">
                <wp:simplePos x="0" y="0"/>
                <wp:positionH relativeFrom="column">
                  <wp:posOffset>8380730</wp:posOffset>
                </wp:positionH>
                <wp:positionV relativeFrom="paragraph">
                  <wp:posOffset>120650</wp:posOffset>
                </wp:positionV>
                <wp:extent cx="182880" cy="45720"/>
                <wp:effectExtent l="6350" t="6350" r="20320" b="24130"/>
                <wp:wrapNone/>
                <wp:docPr id="1338029258" name="矩形 1338029258"/>
                <wp:cNvGraphicFramePr/>
                <a:graphic xmlns:a="http://schemas.openxmlformats.org/drawingml/2006/main">
                  <a:graphicData uri="http://schemas.microsoft.com/office/word/2010/wordprocessingShape">
                    <wps:wsp>
                      <wps:cNvSpPr/>
                      <wps:spPr>
                        <a:xfrm>
                          <a:off x="0" y="0"/>
                          <a:ext cx="18288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9.9pt;margin-top:9.5pt;height:3.6pt;width:14.4pt;z-index:251680768;v-text-anchor:middle;mso-width-relative:page;mso-height-relative:page;" fillcolor="#5B9BD5" filled="t" stroked="t" coordsize="21600,21600" o:gfxdata="UEsDBAoAAAAAAIdO4kAAAAAAAAAAAAAAAAAEAAAAZHJzL1BLAwQUAAAACACHTuJArCPEKtsAAAAL&#10;AQAADwAAAGRycy9kb3ducmV2LnhtbE2PzW6DMBCE75X6DtZW6q2xIRUCgonUVpV6yKX0Rz06eAOk&#10;2EbYQJqn7+bU3na0o5lviu3J9GzG0XfOSohWAhja2unONhLe357vUmA+KKtV7yxK+EEP2/L6qlC5&#10;dot9xbkKDaMQ63MloQ1hyDn3dYtG+ZUb0NLv4EajAsmx4XpUC4WbnsdCJNyozlJDqwZ8bLH+riYj&#10;4avZzQ+ZyJLpadkdPj6r4zl9OUt5exOJDbCAp/Bnhgs+oUNJTHs3We1ZT3odZcQe6Mpo1MWxvk8T&#10;YHsJcRIDLwv+f0P5C1BLAwQUAAAACACHTuJArS7b7ZACAAAzBQAADgAAAGRycy9lMm9Eb2MueG1s&#10;rVTNbhMxEL4j8Q6W73STbUOTqEmVNgpCqmikgjg7Xm/Wkv+wnZ/yMkjceAgeB/EafPZu07Rw6IHL&#10;7oxn/M3MNzO+uNxrRbbCB2nNhPZPepQIw20lzXpCP31cvBlSEiIzFVPWiAm9F4FeTl+/uti5sSht&#10;Y1UlPAGICeOdm9AmRjcuisAboVk4sU4YGGvrNYtQ/bqoPNsBXaui7PXeFjvrK+ctFyHgdN4aaYfo&#10;XwJo61pyMbd8o4WJLaoXikWUFBrpAp3mbOta8Hhb10FEoiYUlcb8RRDIq/QtphdsvPbMNZJ3KbCX&#10;pPCsJs2kQdAD1JxFRjZe/gWlJfc22DqecKuLtpDMCKro955xc9cwJ3ItoDq4A+nh/8HyD9ulJ7LC&#10;JJyeDnvlqByg/4ZpdP73tx+/fn4nRwawtXNhjEt3buk7LUBMpe9rr9MfRZF9Zvj+wLDYR8Jx2B+W&#10;wyG45zCdDc77o9SA4vGu8yG+E1aTJEyoR/8yrWx7E2Lr+uCSQgWrZLWQSmXFr1fXypMtQ68HV6Or&#10;+aBDf+KmDNkhkfK8l/JgmOAakwNRO7AQzJoSptZYDR59jv3kdjgOUpani8GodWpYJdrQ/UEP0G2y&#10;nXuu8QlOqmLOQtNeyaZ0hY21jFgvJfWEDoFzQFImWUUe6Y6L1IqW/CStbHWPVnrbznhwfCER5IaF&#10;uGQeQ41ysfbxFp9aWXBgO4mSxvqv/zpP/pg1WCnZYUnAz5cN84IS9d5gCkf9szPAxqygnyUUf2xZ&#10;HVvMRl9b9KaPB8bxLCb/qB7E2lv9Ga/DLEWFiRmO2G0nOuU6tsuL94WL2Sy7YZMcizfmzvEEnngy&#10;draJtpZ5Zh7ZQR+Sgl3KHen2Pi3rsZ69Ht+66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sI8Qq&#10;2wAAAAsBAAAPAAAAAAAAAAEAIAAAACIAAABkcnMvZG93bnJldi54bWxQSwECFAAUAAAACACHTuJA&#10;rS7b7ZACAAAzBQAADgAAAAAAAAABACAAAAAqAQAAZHJzL2Uyb0RvYy54bWxQSwUGAAAAAAYABgBZ&#10;AQAALAYAAAAA&#10;">
                <v:fill on="t" focussize="0,0"/>
                <v:stroke weight="1pt" color="#081521" miterlimit="8" joinstyle="miter"/>
                <v:imagedata o:title=""/>
                <o:lock v:ext="edit" aspectratio="f"/>
              </v:rect>
            </w:pict>
          </mc:Fallback>
        </mc:AlternateContent>
      </w:r>
      <w:r>
        <w:rPr>
          <w:rFonts w:ascii="仿宋_GB2312" w:eastAsia="仿宋_GB2312"/>
          <w:sz w:val="32"/>
          <w:szCs w:val="32"/>
          <w:lang w:eastAsia="zh-CN"/>
        </w:rPr>
        <mc:AlternateContent>
          <mc:Choice Requires="wps">
            <w:drawing>
              <wp:anchor distT="0" distB="0" distL="114300" distR="114300" simplePos="0" relativeHeight="251672576" behindDoc="0" locked="0" layoutInCell="1" allowOverlap="1">
                <wp:simplePos x="0" y="0"/>
                <wp:positionH relativeFrom="column">
                  <wp:posOffset>417830</wp:posOffset>
                </wp:positionH>
                <wp:positionV relativeFrom="paragraph">
                  <wp:posOffset>59690</wp:posOffset>
                </wp:positionV>
                <wp:extent cx="289560" cy="45720"/>
                <wp:effectExtent l="6350" t="6350" r="8890" b="24130"/>
                <wp:wrapNone/>
                <wp:docPr id="1067311470" name="矩形 1067311470"/>
                <wp:cNvGraphicFramePr/>
                <a:graphic xmlns:a="http://schemas.openxmlformats.org/drawingml/2006/main">
                  <a:graphicData uri="http://schemas.microsoft.com/office/word/2010/wordprocessingShape">
                    <wps:wsp>
                      <wps:cNvSpPr/>
                      <wps:spPr>
                        <a:xfrm>
                          <a:off x="0" y="0"/>
                          <a:ext cx="28956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pt;margin-top:4.7pt;height:3.6pt;width:22.8pt;z-index:251672576;v-text-anchor:middle;mso-width-relative:page;mso-height-relative:page;" fillcolor="#5B9BD5" filled="t" stroked="t" coordsize="21600,21600" o:gfxdata="UEsDBAoAAAAAAIdO4kAAAAAAAAAAAAAAAAAEAAAAZHJzL1BLAwQUAAAACACHTuJAIkGf0NYAAAAH&#10;AQAADwAAAGRycy9kb3ducmV2LnhtbE2OzU7DMBCE70i8g7VI3KgdBFET4lQChMShF8KPOLrxNgnE&#10;6yh2ktKnZ3uC24xmNPMVm4PrxYxj6DxpSFYKBFLtbUeNhrfXp6s1iBANWdN7Qg0/GGBTnp8VJrd+&#10;oRecq9gIHqGQGw1tjEMuZahbdCas/IDE2d6PzkS2YyPtaBYed728ViqVznTED60Z8KHF+ruanIbP&#10;ZjvfZypLp8dlu3//qL6O6+ej1pcXiboDEfEQ/8pwwmd0KJlp5yeyQfQa0lsmjxqyGxCnOElY7Fik&#10;KciykP/5y19QSwMEFAAAAAgAh07iQILRXc2RAgAAMwUAAA4AAABkcnMvZTJvRG9jLnhtbK1UzW4T&#10;MRC+I/EOlu90s2nSNFGTKjQKQqpopYI4O15v1pL/sJ2f8jJI3HgIHgfxGnz2btO0cOiBy+6MZ+Yb&#10;zzczvrjca0W2wgdpzZSWJz1KhOG2kmY9pZ8+Lt+cUxIiMxVT1ogpvReBXs5ev7rYuYno28aqSngC&#10;EBMmOzelTYxuUhSBN0KzcGKdMDDW1msWofp1UXm2A7pWRb/XOyt21lfOWy5CwOmiNdIO0b8E0Na1&#10;5GJh+UYLE1tULxSLKCk00gU6y7eta8HjTV0HEYmaUlQa8xdJIK/St5hdsMnaM9dI3l2BveQKz2rS&#10;TBokPUAtWGRk4+VfUFpyb4Ot4wm3umgLyYygirL3jJu7hjmRawHVwR1ID/8Pln/Y3noiK0xC72x0&#10;WpaDEagxTKPzv7/9+PXzOzkygK2dCxME3blb32kBYip9X3ud/iiK7DPD9weGxT4SjsP++Xh4hgQc&#10;psFwVI5TA4rHWOdDfCesJkmYUo/+ZVrZ9jrE1vXBJaUKVslqKZXKil+vrpQnW4ZeD9+O3y6GHfoT&#10;N2XIDtX2R710D4YJrjE5ELUDC8GsKWFqjdXg0efcT6LDcZJ+/3Q5HLdODatEm7oc9gDdXrZzzzU+&#10;wUlVLFho2pBsSiFsomXEeimpp/QcOAckZZJV5JHuuEitaMlP0spW92ilt+2MB8eXEkmuWYi3zGOo&#10;US7WPt7gUysLDmwnUdJY//Vf58kfswYrJTssCfj5smFeUKLeG0zhuBwMABuzgn72ofhjy+rYYjb6&#10;yqI3JR4Yx7OY/KN6EGtv9We8DvOUFSZmOHK3neiUq9guL94XLubz7IZNcixemzvHE3jiydj5Jtpa&#10;5pl5ZAd9SAp2KXek2/u0rMd69np86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JBn9DWAAAA&#10;BwEAAA8AAAAAAAAAAQAgAAAAIgAAAGRycy9kb3ducmV2LnhtbFBLAQIUABQAAAAIAIdO4kCC0V3N&#10;kQIAADMFAAAOAAAAAAAAAAEAIAAAACUBAABkcnMvZTJvRG9jLnhtbFBLBQYAAAAABgAGAFkBAAAo&#10;BgAAAAA=&#10;">
                <v:fill on="t" focussize="0,0"/>
                <v:stroke weight="1pt" color="#081521" miterlimit="8" joinstyle="miter"/>
                <v:imagedata o:title=""/>
                <o:lock v:ext="edit" aspectratio="f"/>
              </v:rect>
            </w:pict>
          </mc:Fallback>
        </mc:AlternateContent>
      </w:r>
    </w:p>
    <w:p>
      <w:pPr>
        <w:keepNext w:val="0"/>
        <w:keepLines w:val="0"/>
        <w:pageBreakBefore w:val="0"/>
        <w:kinsoku/>
        <w:wordWrap/>
        <w:overflowPunct/>
        <w:topLinePunct w:val="0"/>
        <w:bidi w:val="0"/>
        <w:adjustRightInd/>
        <w:snapToGrid/>
        <w:spacing w:line="240" w:lineRule="auto"/>
        <w:ind w:left="0" w:right="0" w:firstLine="200"/>
        <w:jc w:val="both"/>
        <w:textAlignment w:val="auto"/>
        <w:rPr>
          <w:rFonts w:ascii="仿宋_GB2312" w:eastAsia="仿宋_GB2312"/>
          <w:sz w:val="32"/>
          <w:szCs w:val="32"/>
          <w:lang w:eastAsia="zh-CN"/>
        </w:rPr>
      </w:pPr>
      <w:r>
        <w:rPr>
          <w:rFonts w:ascii="仿宋_GB2312" w:eastAsia="仿宋_GB2312"/>
          <w:sz w:val="32"/>
          <w:szCs w:val="32"/>
          <w:lang w:eastAsia="zh-CN"/>
        </w:rPr>
        <mc:AlternateContent>
          <mc:Choice Requires="wps">
            <w:drawing>
              <wp:anchor distT="0" distB="0" distL="114300" distR="114300" simplePos="0" relativeHeight="251700224" behindDoc="0" locked="0" layoutInCell="1" allowOverlap="1">
                <wp:simplePos x="0" y="0"/>
                <wp:positionH relativeFrom="column">
                  <wp:posOffset>3336290</wp:posOffset>
                </wp:positionH>
                <wp:positionV relativeFrom="paragraph">
                  <wp:posOffset>223520</wp:posOffset>
                </wp:positionV>
                <wp:extent cx="236220" cy="45720"/>
                <wp:effectExtent l="6350" t="6350" r="24130" b="24130"/>
                <wp:wrapNone/>
                <wp:docPr id="1819565627" name="矩形 1819565627"/>
                <wp:cNvGraphicFramePr/>
                <a:graphic xmlns:a="http://schemas.openxmlformats.org/drawingml/2006/main">
                  <a:graphicData uri="http://schemas.microsoft.com/office/word/2010/wordprocessingShape">
                    <wps:wsp>
                      <wps:cNvSpPr/>
                      <wps:spPr>
                        <a:xfrm>
                          <a:off x="0" y="0"/>
                          <a:ext cx="23622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7pt;margin-top:17.6pt;height:3.6pt;width:18.6pt;z-index:251700224;v-text-anchor:middle;mso-width-relative:page;mso-height-relative:page;" fillcolor="#5B9BD5" filled="t" stroked="t" coordsize="21600,21600" o:gfxdata="UEsDBAoAAAAAAIdO4kAAAAAAAAAAAAAAAAAEAAAAZHJzL1BLAwQUAAAACACHTuJA8xwIydsAAAAJ&#10;AQAADwAAAGRycy9kb3ducmV2LnhtbE2PwU7DMBBE70j8g7VI3KjdkERtyKYSICQOvRCg6tGNt0kg&#10;tqPYSUq/HvcEx9U8zbzNNyfdsYkG11qDsFwIYGQqq1pTI3y8v9ytgDkvjZKdNYTwQw42xfVVLjNl&#10;Z/NGU+lrFkqMyyRC432fce6qhrR0C9uTCdnRDlr6cA41V4OcQ7nueCREyrVsTVhoZE9PDVXf5agR&#10;9vV2elyLdTo+z9vj5678Oq9ez4i3N0vxAMzTyf/BcNEP6lAEp4MdjXKsQ0iiJA4own0SAQtAkkYp&#10;sANCHMXAi5z//6D4BVBLAwQUAAAACACHTuJApff68pECAAAzBQAADgAAAGRycy9lMm9Eb2MueG1s&#10;rVRLbhsxDN0X6B0E7ZuxJ7ETG7EDJ4aLAkETIC26ljUajwD9Ksmf9DIFusshepyi1+iTZuI4aRdZ&#10;dDNDiuSj+Ejq/GKnFdkIH6Q1E9o/6lEiDLeVNKsJ/fxp8e6MkhCZqZiyRkzovQj0Yvr2zfnWjUVp&#10;G6sq4QlATBhv3YQ2MbpxUQTeCM3CkXXCwFhbr1mE6ldF5dkW6FoVZa83LLbWV85bLkLA6bw10g7R&#10;vwbQ1rXkYm75WgsTW1QvFIsoKTTSBTrNt61rweNNXQcRiZpQVBrzF0kgL9O3mJ6z8coz10jeXYG9&#10;5govatJMGiTdQ81ZZGTt5V9QWnJvg63jEbe6aAvJjKCKfu8FN3cNcyLXAqqD25Me/h8s/7i59URW&#10;mISz/mgwHAzLU0oM0+j87+8Pv37+IAcGsLV1YYygO3frOy1ATKXvaq/TH0WRXWb4fs+w2EXCcVge&#10;D8sS3HOYTgan/VFqQPEU63yI74XVJAkT6tG/TCvbXIfYuj66pFTBKlktpFJZ8avllfJkw9DrweXo&#10;cj7o0J+5KUO2qLY87aV7MExwjcmBqB1YCGZFCVMrrAaPPud+Fh0Ok5Tl8WIwap0aVok2dX/QA3R7&#10;2c491/gMJ1UxZ6FpQ7IphbCxlhHrpaSe0DPg7JGUSVaRR7rjIrWiJT9JS1vdo5XetjMeHF9IJLlm&#10;Id4yj6FGuVj7eINPrSw4sJ1ESWP9t3+dJ3/MGqyUbLEk4OfrmnlBifpgMIWj/skJYGNW0M/UWn9o&#10;WR5azFpfWfSmjwfG8Swm/6gexdpb/QWvwyxlhYkZjtxtJzrlKrbLi/eFi9ksu2GTHIvX5s7xBJ54&#10;Mna2jraWeWae2EEfkoJdyh3p9j4t66GevZ7euu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8xwI&#10;ydsAAAAJAQAADwAAAAAAAAABACAAAAAiAAAAZHJzL2Rvd25yZXYueG1sUEsBAhQAFAAAAAgAh07i&#10;QKX3+vKRAgAAMwUAAA4AAAAAAAAAAQAgAAAAKgEAAGRycy9lMm9Eb2MueG1sUEsFBgAAAAAGAAYA&#10;WQEAAC0GAAAAAA==&#10;">
                <v:fill on="t" focussize="0,0"/>
                <v:stroke weight="1pt" color="#081521" miterlimit="8" joinstyle="miter"/>
                <v:imagedata o:title=""/>
                <o:lock v:ext="edit" aspectratio="f"/>
              </v:rect>
            </w:pict>
          </mc:Fallback>
        </mc:AlternateContent>
      </w:r>
      <w:r>
        <w:rPr>
          <w:rFonts w:ascii="仿宋_GB2312" w:eastAsia="仿宋_GB2312"/>
          <w:sz w:val="32"/>
          <w:szCs w:val="32"/>
          <w:lang w:eastAsia="zh-CN"/>
        </w:rPr>
        <mc:AlternateContent>
          <mc:Choice Requires="wps">
            <w:drawing>
              <wp:anchor distT="0" distB="0" distL="114300" distR="114300" simplePos="0" relativeHeight="251699200" behindDoc="0" locked="0" layoutInCell="1" allowOverlap="1">
                <wp:simplePos x="0" y="0"/>
                <wp:positionH relativeFrom="column">
                  <wp:posOffset>2299970</wp:posOffset>
                </wp:positionH>
                <wp:positionV relativeFrom="paragraph">
                  <wp:posOffset>265430</wp:posOffset>
                </wp:positionV>
                <wp:extent cx="281940" cy="7620"/>
                <wp:effectExtent l="0" t="32385" r="3810" b="36195"/>
                <wp:wrapNone/>
                <wp:docPr id="2033194612" name="直接箭头连接符 2033194612"/>
                <wp:cNvGraphicFramePr/>
                <a:graphic xmlns:a="http://schemas.openxmlformats.org/drawingml/2006/main">
                  <a:graphicData uri="http://schemas.microsoft.com/office/word/2010/wordprocessingShape">
                    <wps:wsp>
                      <wps:cNvCnPr/>
                      <wps:spPr>
                        <a:xfrm>
                          <a:off x="0" y="0"/>
                          <a:ext cx="28194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81.1pt;margin-top:20.9pt;height:0.6pt;width:22.2pt;z-index:251699200;mso-width-relative:page;mso-height-relative:page;" filled="f" stroked="t" coordsize="21600,21600" o:gfxdata="UEsDBAoAAAAAAIdO4kAAAAAAAAAAAAAAAAAEAAAAZHJzL1BLAwQUAAAACACHTuJAUo5TvdgAAAAJ&#10;AQAADwAAAGRycy9kb3ducmV2LnhtbE2PwU7DMAyG70i8Q2QkLtOWNJsKKk0nAUJIiMsKu6eNaQtN&#10;Upp0Xd8ec4KbLX/6/f35/mx7dsIxdN4pSDYCGLram841Ct7fnta3wELUzujeO1SwYIB9cXmR68z4&#10;2R3wVMaGUYgLmVbQxjhknIe6RavDxg/o6PbhR6sjrWPDzahnCrc9l0Kk3OrO0YdWD/jQYv1VTlaB&#10;X01HOYdlxV9u7qtX+f1YLs+fSl1fJeIOWMRz/IPhV5/UoSCnyk/OBNYr2KZSEqpgl1AFAnYiTYFV&#10;NGwF8CLn/xsUP1BLAwQUAAAACACHTuJAqTNEgBoCAAADBAAADgAAAGRycy9lMm9Eb2MueG1srVPL&#10;jtMwFN0j8Q+W9zRpSkunajrStAwbBCMBH+A6TmLJL117mvYn+AEkVsAKWM2er4HhM7h2QinDZhZ0&#10;kV6/zvE593h5vteK7AR4aU1Jx6OcEmG4raRpSvrm9eWjOSU+MFMxZY0o6UF4er56+GDZuYUobGtV&#10;JYAgiPGLzpW0DcEtsszzVmjmR9YJg4u1Bc0CDqHJKmAdomuVFXk+yzoLlQPLhfc4u+kX6YAI9wG0&#10;dS252Fh+rYUJPSoIxQJK8q10nq7Sbeta8PCyrr0IRJUUlYb0RRKst/GbrZZs0QBzreTDFdh9rnBH&#10;k2bSIOkRasMCI9cg/4HSkoP1tg4jbnXWC0mOoIpxfsebVy1zImlBq707mu7/Hyx/sbsCIquSFvlk&#10;Mj57PBsXlBimsfO3725+vP14+/XL9w83P7+9j/XnT+RkH5rXOb9AjLW5gmHk3RVEJ/Y16PiPGsk+&#10;GX44Gi72gXCcLObIiK3guPRkVqR2ZH+OOvDhmbCaxKKkPgCTTRvW1hhsrIVxspztnvuA5Hjw94HI&#10;a+ylVCr1VxnSlXQ2mUYqhpmtMStYaoe6vWkoYarBx8ADJERvlazi6YjjodmuFZAdwwhNL84uNtOY&#10;GmT7a1uk3jDf9vvSUh8uLQO+FyV1Sed5/PXTgUn11FQkHBxaHUAy0ygxICsTmUXK7yAuGt1bG6ut&#10;rQ7J8SyOMBvpQkOOY/hOx1ifvt3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KOU73YAAAACQEA&#10;AA8AAAAAAAAAAQAgAAAAIgAAAGRycy9kb3ducmV2LnhtbFBLAQIUABQAAAAIAIdO4kCpM0SAGgIA&#10;AAMEAAAOAAAAAAAAAAEAIAAAACcBAABkcnMvZTJvRG9jLnhtbFBLBQYAAAAABgAGAFkBAACzBQAA&#10;AAA=&#10;">
                <v:fill on="f" focussize="0,0"/>
                <v:stroke weight="0.5pt" color="#5B9BD5" miterlimit="8" joinstyle="miter" endarrow="block"/>
                <v:imagedata o:title=""/>
                <o:lock v:ext="edit" aspectratio="f"/>
              </v:shape>
            </w:pict>
          </mc:Fallback>
        </mc:AlternateContent>
      </w:r>
      <w:r>
        <w:rPr>
          <w:rFonts w:ascii="仿宋_GB2312" w:eastAsia="仿宋_GB2312"/>
          <w:sz w:val="32"/>
          <w:szCs w:val="32"/>
          <w:lang w:eastAsia="zh-CN"/>
        </w:rPr>
        <mc:AlternateContent>
          <mc:Choice Requires="wps">
            <w:drawing>
              <wp:anchor distT="0" distB="0" distL="114300" distR="114300" simplePos="0" relativeHeight="251698176" behindDoc="0" locked="0" layoutInCell="1" allowOverlap="1">
                <wp:simplePos x="0" y="0"/>
                <wp:positionH relativeFrom="column">
                  <wp:posOffset>2383790</wp:posOffset>
                </wp:positionH>
                <wp:positionV relativeFrom="paragraph">
                  <wp:posOffset>173990</wp:posOffset>
                </wp:positionV>
                <wp:extent cx="45720" cy="205740"/>
                <wp:effectExtent l="6350" t="6350" r="24130" b="16510"/>
                <wp:wrapNone/>
                <wp:docPr id="183944938" name="矩形 183944938"/>
                <wp:cNvGraphicFramePr/>
                <a:graphic xmlns:a="http://schemas.openxmlformats.org/drawingml/2006/main">
                  <a:graphicData uri="http://schemas.microsoft.com/office/word/2010/wordprocessingShape">
                    <wps:wsp>
                      <wps:cNvSpPr/>
                      <wps:spPr>
                        <a:xfrm>
                          <a:off x="0" y="0"/>
                          <a:ext cx="45719" cy="20574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7pt;margin-top:13.7pt;height:16.2pt;width:3.6pt;z-index:251698176;v-text-anchor:middle;mso-width-relative:page;mso-height-relative:page;" fillcolor="#5B9BD5" filled="t" stroked="t" coordsize="21600,21600" o:gfxdata="UEsDBAoAAAAAAIdO4kAAAAAAAAAAAAAAAAAEAAAAZHJzL1BLAwQUAAAACACHTuJAmae2W9wAAAAJ&#10;AQAADwAAAGRycy9kb3ducmV2LnhtbE2Py07DMBBF90j8gzVI7KjdlKZJyKQSICQW3TQ8xNKNp0kg&#10;tqPYSUq/HrOC1Wg0R3fOzbcn3bGJBtdag7BcCGBkKqtaUyO8vjzdJMCcl0bJzhpC+CYH2+LyIpeZ&#10;srPZ01T6moUQ4zKJ0HjfZ5y7qiEt3cL2ZMLtaActfViHmqtBziFcdzwSIuZatiZ8aGRPDw1VX+Wo&#10;ET7q3XSfijQeH+fd8e29/Dwnz2fE66uluAPm6eT/YPjVD+pQBKeDHY1yrENYbda3AUWINmEGYJVE&#10;MbADwjpNgBc5/9+g+AFQSwMEFAAAAAgAh07iQNi1126QAgAAMQUAAA4AAABkcnMvZTJvRG9jLnht&#10;bK1Uy24TMRTdI/EPlvd0JmlCm6hJFRoFIVW0UkGsHY8nY8kvbOdRfgaJHR/B5yB+g2PPNElbFl2w&#10;mbnX9+V7zr2+uNxpRTbCB2nNhPZOSkqE4baSZjWhnz8t3pxTEiIzFVPWiAm9F4FeTl+/uti6sejb&#10;xqpKeIIkJoy3bkKbGN24KAJvhGbhxDphYKyt1yxC9aui8myL7FoV/bJ8W2ytr5y3XISA03lrpF1G&#10;/5KEtq4lF3PL11qY2Gb1QrGIlkIjXaDTfNu6Fjze1HUQkagJRacxf1EE8jJ9i+kFG688c43k3RXY&#10;S67wpCfNpEHRfao5i4ysvXyWSkvubbB1POFWF20jGRF00SufYHPXMCdyL4A6uD3o4f+l5R83t57I&#10;CpNwfjoaDEanoN8wDeL/fP/5+9cPcjgHVlsXxgi5c7e+0wLE1Piu9jr90RLZZXzv9/iKXSQch4Ph&#10;WW9ECYelXw7PBhn+4hDrfIjvhdUkCRPqwV4GlW2uQ0Q9uD64pFLBKlktpFJZ8avllfJkw8D08N3o&#10;3XyYyEXIIzdlyBa99s9KTABnmN8acwNRO2AQzIoSplZYDB59rv0oOhwX6fdPF8NR69SwSrSle8MS&#10;qbvKrfvzW6Qu5iw0bUgu0U6ilhHLpaSe0HPk2WdSJvUo8kB3WCQqWvCTtLTVPYj0tp3w4PhCosg1&#10;C/GWeYw02sXSxxt8amWBge0kShrrv/3rPPlj0mClZIsVAT5f18wLStQHgxkc9QagkMSsgNs+FH9s&#10;WR5bzFpfWXDTw/PieBaTf1QPYu2t/oK3YZaqwsQMR+2WiU65iu3q4nXhYjbLbtgjx+K1uXM8JU84&#10;GTtbR1vLPDMHdMBDUrBJmZFu69OqHuvZ6/DS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ae2&#10;W9wAAAAJAQAADwAAAAAAAAABACAAAAAiAAAAZHJzL2Rvd25yZXYueG1sUEsBAhQAFAAAAAgAh07i&#10;QNi1126QAgAAMQUAAA4AAAAAAAAAAQAgAAAAKwEAAGRycy9lMm9Eb2MueG1sUEsFBgAAAAAGAAYA&#10;WQEAAC0GAAAAAA==&#10;">
                <v:fill on="t" focussize="0,0"/>
                <v:stroke weight="1pt" color="#081521" miterlimit="8" joinstyle="miter"/>
                <v:imagedata o:title=""/>
                <o:lock v:ext="edit" aspectratio="f"/>
              </v:rect>
            </w:pict>
          </mc:Fallback>
        </mc:AlternateContent>
      </w:r>
      <w:r>
        <w:rPr>
          <w:rFonts w:ascii="仿宋_GB2312" w:eastAsia="仿宋_GB2312"/>
          <w:sz w:val="32"/>
          <w:szCs w:val="32"/>
          <w:lang w:eastAsia="zh-CN"/>
        </w:rPr>
        <mc:AlternateContent>
          <mc:Choice Requires="wps">
            <w:drawing>
              <wp:anchor distT="0" distB="0" distL="114300" distR="114300" simplePos="0" relativeHeight="251697152" behindDoc="0" locked="0" layoutInCell="1" allowOverlap="1">
                <wp:simplePos x="0" y="0"/>
                <wp:positionH relativeFrom="column">
                  <wp:posOffset>2185670</wp:posOffset>
                </wp:positionH>
                <wp:positionV relativeFrom="paragraph">
                  <wp:posOffset>6350</wp:posOffset>
                </wp:positionV>
                <wp:extent cx="2865120" cy="899160"/>
                <wp:effectExtent l="0" t="0" r="11430" b="15240"/>
                <wp:wrapNone/>
                <wp:docPr id="988156171" name="文本框 988156171"/>
                <wp:cNvGraphicFramePr/>
                <a:graphic xmlns:a="http://schemas.openxmlformats.org/drawingml/2006/main">
                  <a:graphicData uri="http://schemas.microsoft.com/office/word/2010/wordprocessingShape">
                    <wps:wsp>
                      <wps:cNvSpPr txBox="1"/>
                      <wps:spPr>
                        <a:xfrm>
                          <a:off x="0" y="0"/>
                          <a:ext cx="2865120" cy="899160"/>
                        </a:xfrm>
                        <a:prstGeom prst="rect">
                          <a:avLst/>
                        </a:prstGeom>
                        <a:solidFill>
                          <a:srgbClr val="FFFFFF"/>
                        </a:solidFill>
                        <a:ln w="6350">
                          <a:noFill/>
                        </a:ln>
                        <a:effectLst/>
                      </wps:spPr>
                      <wps:txbx>
                        <w:txbxContent>
                          <w:p>
                            <w:pPr>
                              <w:ind w:firstLine="105" w:firstLineChars="50"/>
                              <w:rPr>
                                <w:lang w:eastAsia="zh-CN"/>
                              </w:rPr>
                            </w:pPr>
                          </w:p>
                          <w:p>
                            <w:pPr>
                              <w:ind w:firstLine="105" w:firstLineChars="50"/>
                              <w:rPr>
                                <w:rFonts w:hint="eastAsia"/>
                                <w:lang w:eastAsia="zh-CN"/>
                              </w:rPr>
                            </w:pPr>
                            <w:r>
                              <w:rPr>
                                <w:lang w:eastAsia="zh-CN"/>
                              </w:rPr>
                              <w:t xml:space="preserve">    </w:t>
                            </w:r>
                            <w:r>
                              <w:rPr>
                                <w:rFonts w:hint="eastAsia"/>
                                <w:lang w:eastAsia="zh-CN"/>
                              </w:rPr>
                              <w:t xml:space="preserve">物流通道 </w:t>
                            </w:r>
                            <w:r>
                              <w:rPr>
                                <w:lang w:eastAsia="zh-CN"/>
                              </w:rPr>
                              <w:t xml:space="preserve">       </w:t>
                            </w:r>
                            <w:r>
                              <w:rPr>
                                <w:rFonts w:hint="eastAsia"/>
                                <w:lang w:eastAsia="zh-CN"/>
                              </w:rPr>
                              <w:t>人流通道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1pt;margin-top:0.5pt;height:70.8pt;width:225.6pt;z-index:251697152;mso-width-relative:page;mso-height-relative:page;" fillcolor="#FFFFFF" filled="t" stroked="f" coordsize="21600,21600" o:gfxdata="UEsDBAoAAAAAAIdO4kAAAAAAAAAAAAAAAAAEAAAAZHJzL1BLAwQUAAAACACHTuJArg27JdMAAAAJ&#10;AQAADwAAAGRycy9kb3ducmV2LnhtbE2Py07DMBBF90j8gzVI7KiTYAqkcbpAYotEW7p242kcEY8j&#10;231+PcMKllfn6j6a5dmP4ogxDYE0lLMCBFIX7EC9hs36/eEFRMqGrBkDoYYLJli2tzeNqW040Sce&#10;V7kXHEKpNhpczlMtZeocepNmYUJitg/Rm8wy9tJGc+JwP8qqKObSm4G4wZkJ3xx236uD17Dt/XX7&#10;VU7RWT8q+rhe1pswaH1/VxYLEBnP+c8Mv/N5OrS8aRcOZJMYNTwqVbGVAV9i/vz6pEDsWKtqDrJt&#10;5P8H7Q9QSwMEFAAAAAgAh07iQMnQCx5fAgAArQQAAA4AAABkcnMvZTJvRG9jLnhtbK1UwW4TMRC9&#10;I/EPlu9ks6FJkyibKjQKQopopYI4O15v1pLtMbaT3fAB8AecuHDnu/odjL1pEwqHHsjBGXtm3sy8&#10;mdnZVasV2QvnJZiC5r0+JcJwKKXZFvTjh9WrMSU+MFMyBUYU9CA8vZq/fDFr7FQMoAZVCkcQxPhp&#10;Ywtah2CnWeZ5LTTzPbDCoLICp1nAq9tmpWMNomuVDfr9UdaAK60DLrzH12WnpEdE9xxAqCrJxRL4&#10;TgsTOlQnFAtYkq+l9XSesq0qwcNNVXkRiCooVhrSiUFQ3sQzm8/YdOuYrSU/psCek8KTmjSTBoM+&#10;Qi1ZYGTn5F9QWnIHHqrQ46CzrpDECFaR959wc1czK1ItSLW3j6T7/wfL3+9vHZFlQSfjcT4c5Zc5&#10;JYZpbPz992/3P37d//xKTiqkq7F+il53Fv1C+wZaHKJIY3z3+BhZaCun4z/WR1CPZB8eyRZtIBwf&#10;B+PRMB+giqNuPJnko9SN7ORtnQ9vBWgShYI6bGbimO3XPmBENH0wicE8KFmupFLp4raba+XInmHj&#10;V+kXk0SXP8yUIU1BR6+H/YRsIPp3dspEHJFm6BjvVGKUQrtpj3VvoDwgHQ66+fKWryTmvGY+3DKH&#10;A4Vl4sqFGzwqBRgSjhIlNbgv/3qP9thn1FLS4IAW1H/eMScoUe8MTsAkv7hA2JAuF8PLSKU712zO&#10;NWanrwGpwO5idkmM9kE9iJUD/Qk3cxGjoooZjrELGh7E69CtDW42F4tFMsIZtiyszZ3lEToSZmCx&#10;C1DJ1KBIU8cNUh8vOMWpCceNi2tyfk9Wp6/M/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Dbsl&#10;0wAAAAkBAAAPAAAAAAAAAAEAIAAAACIAAABkcnMvZG93bnJldi54bWxQSwECFAAUAAAACACHTuJA&#10;ydALHl8CAACtBAAADgAAAAAAAAABACAAAAAiAQAAZHJzL2Uyb0RvYy54bWxQSwUGAAAAAAYABgBZ&#10;AQAA8wUAAAAA&#10;">
                <v:fill on="t" focussize="0,0"/>
                <v:stroke on="f" weight="0.5pt"/>
                <v:imagedata o:title=""/>
                <o:lock v:ext="edit" aspectratio="f"/>
                <v:textbox>
                  <w:txbxContent>
                    <w:p>
                      <w:pPr>
                        <w:ind w:firstLine="105" w:firstLineChars="50"/>
                        <w:rPr>
                          <w:lang w:eastAsia="zh-CN"/>
                        </w:rPr>
                      </w:pPr>
                    </w:p>
                    <w:p>
                      <w:pPr>
                        <w:ind w:firstLine="105" w:firstLineChars="50"/>
                        <w:rPr>
                          <w:rFonts w:hint="eastAsia"/>
                          <w:lang w:eastAsia="zh-CN"/>
                        </w:rPr>
                      </w:pPr>
                      <w:r>
                        <w:rPr>
                          <w:lang w:eastAsia="zh-CN"/>
                        </w:rPr>
                        <w:t xml:space="preserve">    </w:t>
                      </w:r>
                      <w:r>
                        <w:rPr>
                          <w:rFonts w:hint="eastAsia"/>
                          <w:lang w:eastAsia="zh-CN"/>
                        </w:rPr>
                        <w:t xml:space="preserve">物流通道 </w:t>
                      </w:r>
                      <w:r>
                        <w:rPr>
                          <w:lang w:eastAsia="zh-CN"/>
                        </w:rPr>
                        <w:t xml:space="preserve">       </w:t>
                      </w:r>
                      <w:r>
                        <w:rPr>
                          <w:rFonts w:hint="eastAsia"/>
                          <w:lang w:eastAsia="zh-CN"/>
                        </w:rPr>
                        <w:t>人流通道</w:t>
                      </w:r>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jc w:val="both"/>
        <w:textAlignment w:val="auto"/>
        <w:rPr>
          <w:rFonts w:ascii="仿宋_GB2312" w:eastAsia="仿宋_GB2312"/>
          <w:sz w:val="32"/>
          <w:szCs w:val="32"/>
          <w:lang w:eastAsia="zh-CN"/>
        </w:rPr>
      </w:pP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r>
        <w:rPr>
          <w:lang w:eastAsia="zh-CN"/>
        </w:rPr>
        <mc:AlternateContent>
          <mc:Choice Requires="wps">
            <w:drawing>
              <wp:anchor distT="0" distB="0" distL="114300" distR="114300" simplePos="0" relativeHeight="251692032" behindDoc="0" locked="0" layoutInCell="1" allowOverlap="1">
                <wp:simplePos x="0" y="0"/>
                <wp:positionH relativeFrom="column">
                  <wp:posOffset>7946390</wp:posOffset>
                </wp:positionH>
                <wp:positionV relativeFrom="paragraph">
                  <wp:posOffset>105410</wp:posOffset>
                </wp:positionV>
                <wp:extent cx="952500" cy="754380"/>
                <wp:effectExtent l="4445" t="4445" r="14605" b="22225"/>
                <wp:wrapNone/>
                <wp:docPr id="639242456" name="文本框 639242456"/>
                <wp:cNvGraphicFramePr/>
                <a:graphic xmlns:a="http://schemas.openxmlformats.org/drawingml/2006/main">
                  <a:graphicData uri="http://schemas.microsoft.com/office/word/2010/wordprocessingShape">
                    <wps:wsp>
                      <wps:cNvSpPr txBox="1"/>
                      <wps:spPr>
                        <a:xfrm>
                          <a:off x="0" y="0"/>
                          <a:ext cx="952500" cy="754380"/>
                        </a:xfrm>
                        <a:prstGeom prst="rect">
                          <a:avLst/>
                        </a:prstGeom>
                        <a:solidFill>
                          <a:srgbClr val="FFFFFF"/>
                        </a:solidFill>
                        <a:ln w="6350">
                          <a:solidFill>
                            <a:prstClr val="black"/>
                          </a:solidFill>
                        </a:ln>
                        <a:effectLst/>
                      </wps:spPr>
                      <wps:txbx>
                        <w:txbxContent>
                          <w:p>
                            <w:pPr>
                              <w:rPr>
                                <w:lang w:eastAsia="zh-CN"/>
                              </w:rPr>
                            </w:pPr>
                          </w:p>
                          <w:p>
                            <w:pPr>
                              <w:ind w:firstLine="315" w:firstLineChars="150"/>
                              <w:rPr>
                                <w:rFonts w:hint="eastAsia"/>
                                <w:lang w:eastAsia="zh-CN"/>
                              </w:rPr>
                            </w:pPr>
                            <w:r>
                              <w:rPr>
                                <w:rFonts w:hint="eastAsia"/>
                                <w:lang w:eastAsia="zh-CN"/>
                              </w:rPr>
                              <w:t>门卫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7pt;margin-top:8.3pt;height:59.4pt;width:75pt;z-index:251692032;mso-width-relative:page;mso-height-relative:page;" fillcolor="#FFFFFF" filled="t" stroked="t" coordsize="21600,21600" o:gfxdata="UEsDBAoAAAAAAIdO4kAAAAAAAAAAAAAAAAAEAAAAZHJzL1BLAwQUAAAACACHTuJA/WDAhdYAAAAM&#10;AQAADwAAAGRycy9kb3ducmV2LnhtbE2PS0/DMBCE70j9D9ZW4kbtPBqhEKcSSEiIGyUXbm68TSL8&#10;iGy3Kf+ezQluM7uj2W+bw80adsUQJ+8kZDsBDF3v9eQGCd3n68MjsJiU08p4hxJ+MMKh3dw1qtZ+&#10;cR94PaaBUYmLtZIwpjTXnMd+RKvizs/oaHf2wapENgxcB7VQuTU8F6LiVk2OLoxqxpcR++/jxUp4&#10;q57TF3b6XRd54ZeO9+FsopT320w8AUt4S39hWPEJHVpiOvmL05EZ8vk+KylLqqqArYlSrJMTqWJf&#10;Am8b/v+J9hdQSwMEFAAAAAgAh07iQJ3vtCdnAgAA1AQAAA4AAABkcnMvZTJvRG9jLnhtbK1UzW4T&#10;MRC+I/EOlu90kzTpT9RNFVoFIVW0UkGcHa83a+E/bCe75QHgDThx4c5z5Tn47KRJfzj0wB68M57x&#10;NzPfjH123mlFVsIHaU1J+wc9SoThtpJmUdJPH2dvTigJkZmKKWtESe9EoOeT16/OWjcWA9tYVQlP&#10;AGLCuHUlbWJ046IIvBGahQPrhIGxtl6zCNUvisqzFuhaFYNe76hora+ct1yEgN3LjZFuEf1LAG1d&#10;Sy4uLV9qYeIG1QvFIkoKjXSBTnK2dS14vK7rICJRJUWlMa8IAnme1mJyxsYLz1wj+TYF9pIUntSk&#10;mTQIuoO6ZJGRpZfPoLTk3gZbxwNudbEpJDOCKvq9J9zcNsyJXAuoDm5Hevh/sPzD6sYTWZX06PB0&#10;MBwMR0eUGKbR+PXPH+tff9a/v5O9CXS1Loxx6tbhXOze2g5DlGhM+wGbiYWu9jr9UR+BHWTf7cgW&#10;XSQcm6ejwagHC4fpeDQ8PMnNKPaHnQ/xnbCaJKGkHr3MFLPVVYgICNd7lxQrWCWrmVQqK34xv1Ce&#10;rBj6PstfyhFHHrkpQ9pU+aiXkR/ZEvYOYq4Y//IcAXjKpHgij9o2rz0TSYrdvNvSM7fVHVjzdjOG&#10;wfGZRJQrFuIN85g70IGbGa+x1MoiNbuVKGms//av/eSPcYCVkhZzXNLwdcm8oES9NxiU0/5wCNiY&#10;leHoeADFP7TMH1rMUl9YUNbHG+B4FpN/VPdi7a3+jAs8TVFhYoYjdknjvXgRN7cLDwAX02l2wqg7&#10;Fq/MreMJOhFm7HQZbS1zIxNNG27QoqRg2HOzthcz3aaHevbaP0a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1gwIXWAAAADAEAAA8AAAAAAAAAAQAgAAAAIgAAAGRycy9kb3ducmV2LnhtbFBLAQIU&#10;ABQAAAAIAIdO4kCd77QnZwIAANQEAAAOAAAAAAAAAAEAIAAAACUBAABkcnMvZTJvRG9jLnhtbFBL&#10;BQYAAAAABgAGAFkBAAD+BQAAAAA=&#10;">
                <v:fill on="t" focussize="0,0"/>
                <v:stroke weight="0.5pt" color="#000000" joinstyle="round"/>
                <v:imagedata o:title=""/>
                <o:lock v:ext="edit" aspectratio="f"/>
                <v:textbox>
                  <w:txbxContent>
                    <w:p>
                      <w:pPr>
                        <w:rPr>
                          <w:lang w:eastAsia="zh-CN"/>
                        </w:rPr>
                      </w:pPr>
                    </w:p>
                    <w:p>
                      <w:pPr>
                        <w:ind w:firstLine="315" w:firstLineChars="150"/>
                        <w:rPr>
                          <w:rFonts w:hint="eastAsia"/>
                          <w:lang w:eastAsia="zh-CN"/>
                        </w:rPr>
                      </w:pPr>
                      <w:r>
                        <w:rPr>
                          <w:rFonts w:hint="eastAsia"/>
                          <w:lang w:eastAsia="zh-CN"/>
                        </w:rPr>
                        <w:t>门卫</w:t>
                      </w:r>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r>
        <w:rPr>
          <w:rFonts w:ascii="仿宋_GB2312" w:hAnsi="Verdana" w:eastAsia="仿宋_GB2312"/>
          <w:color w:val="333333"/>
          <w:sz w:val="32"/>
          <w:szCs w:val="32"/>
          <w:lang w:eastAsia="zh-CN"/>
        </w:rPr>
        <mc:AlternateContent>
          <mc:Choice Requires="wps">
            <w:drawing>
              <wp:anchor distT="0" distB="0" distL="114300" distR="114300" simplePos="0" relativeHeight="251696128" behindDoc="0" locked="0" layoutInCell="1" allowOverlap="1">
                <wp:simplePos x="0" y="0"/>
                <wp:positionH relativeFrom="column">
                  <wp:posOffset>2269490</wp:posOffset>
                </wp:positionH>
                <wp:positionV relativeFrom="paragraph">
                  <wp:posOffset>21590</wp:posOffset>
                </wp:positionV>
                <wp:extent cx="3406140" cy="640080"/>
                <wp:effectExtent l="4445" t="4445" r="18415" b="22225"/>
                <wp:wrapNone/>
                <wp:docPr id="739069353" name="文本框 739069353"/>
                <wp:cNvGraphicFramePr/>
                <a:graphic xmlns:a="http://schemas.openxmlformats.org/drawingml/2006/main">
                  <a:graphicData uri="http://schemas.microsoft.com/office/word/2010/wordprocessingShape">
                    <wps:wsp>
                      <wps:cNvSpPr txBox="1"/>
                      <wps:spPr>
                        <a:xfrm>
                          <a:off x="0" y="0"/>
                          <a:ext cx="3406140" cy="640080"/>
                        </a:xfrm>
                        <a:prstGeom prst="rect">
                          <a:avLst/>
                        </a:prstGeom>
                        <a:solidFill>
                          <a:srgbClr val="FFFFFF"/>
                        </a:solidFill>
                        <a:ln w="6350">
                          <a:solidFill>
                            <a:prstClr val="black"/>
                          </a:solidFill>
                        </a:ln>
                        <a:effectLst/>
                      </wps:spPr>
                      <wps:txbx>
                        <w:txbxContent>
                          <w:p>
                            <w:pPr>
                              <w:ind w:firstLine="105" w:firstLineChars="50"/>
                              <w:rPr>
                                <w:lang w:eastAsia="zh-CN"/>
                              </w:rPr>
                            </w:pPr>
                          </w:p>
                          <w:p>
                            <w:pPr>
                              <w:ind w:firstLine="735" w:firstLineChars="350"/>
                              <w:rPr>
                                <w:rFonts w:hint="eastAsia"/>
                                <w:lang w:eastAsia="zh-CN"/>
                              </w:rPr>
                            </w:pPr>
                            <w:r>
                              <w:rPr>
                                <w:rFonts w:hint="eastAsia"/>
                                <w:lang w:eastAsia="zh-CN"/>
                              </w:rPr>
                              <w:t>办公室、记录室及相关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7pt;margin-top:1.7pt;height:50.4pt;width:268.2pt;z-index:251696128;mso-width-relative:page;mso-height-relative:page;" fillcolor="#FFFFFF" filled="t" stroked="t" coordsize="21600,21600" o:gfxdata="UEsDBAoAAAAAAIdO4kAAAAAAAAAAAAAAAAAEAAAAZHJzL1BLAwQUAAAACACHTuJAKsKDSdYAAAAJ&#10;AQAADwAAAGRycy9kb3ducmV2LnhtbE2PQU/DMAyF70j8h8hI3FiydoxRmk4CCQlxY+uFW9Z4bUXi&#10;VEm2jn+POcHJtt7T8/fq7cU7ccaYxkAalgsFAqkLdqReQ7t/vduASNmQNS4QavjGBNvm+qo2lQ0z&#10;feB5l3vBIZQqo2HIeaqkTN2A3qRFmJBYO4boTeYz9tJGM3O4d7JQai29GYk/DGbClwG7r93Ja3hb&#10;P+dPbO27LYsyzK3s4tElrW9vluoJRMZL/jPDLz6jQ8NMh3Aim4TTUN4/rNjKCw/WN48lVzmwUa0K&#10;kE0t/zdofgBQSwMEFAAAAAgAh07iQLX0BDdpAgAA1QQAAA4AAABkcnMvZTJvRG9jLnhtbK1UwW4T&#10;MRC9I/EPlu90N02atlE2VWgVhFTRSgVxdrzerIXXNraT3fIB8AecuHDnu/IdPDtpkrYcemAP3hnP&#10;+M3Mm7HHF12jyEo4L40uaO8op0RobkqpFwX99HH25owSH5gumTJaFPReeHoxef1q3NqRODa1UaVw&#10;BCDaj1pb0DoEO8oyz2vRMH9krNAwVsY1LEB1i6x0rAV6o7LjPB9mrXGldYYL77F7tTHSLaJ7CaCp&#10;KsnFleHLRuiwQXVCsYCSfC2tp5OUbVUJHm6qyotAVEFRaUgrgkCexzWbjNlo4ZitJd+mwF6SwpOa&#10;GiY1gu6grlhgZOnkM6hGcme8qcIRN022KSQxgip6+RNu7mpmRaoFVHu7I93/P1j+YXXriCwLeto/&#10;z4fn/ZM+JZo1aPz654/1rz/r39/J3gS6WutHOHVncS50b02HIYo0xn2PzchCV7km/lEfgR1k3+/I&#10;Fl0gHJv9QT7sDWDisA0HeX6WupHtT1vnwzthGhKFgjo0M3HMVtc+ICJcH1xiMG+ULGdSqaS4xfxS&#10;ObJiaPwsfTFJHHnkpjRpEb1/kifkR7aIvYOYK8a/PEcAntIxnkizts1rT0WUQjfvtvzMTXkP2pzZ&#10;zKG3fCYR5Zr5cMscBg904GqGGyyVMkjNbCVKauO+/Ws/+mMeYKWkxSAX1H9dMicoUe81JuW8N4gs&#10;h6QMTk6PobhDy/zQopfNpQFlPTwClicx+gf1IFbONJ9xg6cxKkxMc8QuaHgQL8PmeuEF4GI6TU6Y&#10;dcvCtb6zPEJHwrSZLoOpZGpkpGnDDVoUFUx7atb2ZsbrdKgnr/1rN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sKDSdYAAAAJAQAADwAAAAAAAAABACAAAAAiAAAAZHJzL2Rvd25yZXYueG1sUEsB&#10;AhQAFAAAAAgAh07iQLX0BDdpAgAA1QQAAA4AAAAAAAAAAQAgAAAAJQEAAGRycy9lMm9Eb2MueG1s&#10;UEsFBgAAAAAGAAYAWQEAAAAGAAAAAA==&#10;">
                <v:fill on="t" focussize="0,0"/>
                <v:stroke weight="0.5pt" color="#000000" joinstyle="round"/>
                <v:imagedata o:title=""/>
                <o:lock v:ext="edit" aspectratio="f"/>
                <v:textbox>
                  <w:txbxContent>
                    <w:p>
                      <w:pPr>
                        <w:ind w:firstLine="105" w:firstLineChars="50"/>
                        <w:rPr>
                          <w:lang w:eastAsia="zh-CN"/>
                        </w:rPr>
                      </w:pPr>
                    </w:p>
                    <w:p>
                      <w:pPr>
                        <w:ind w:firstLine="735" w:firstLineChars="350"/>
                        <w:rPr>
                          <w:rFonts w:hint="eastAsia"/>
                          <w:lang w:eastAsia="zh-CN"/>
                        </w:rPr>
                      </w:pPr>
                      <w:r>
                        <w:rPr>
                          <w:rFonts w:hint="eastAsia"/>
                          <w:lang w:eastAsia="zh-CN"/>
                        </w:rPr>
                        <w:t>办公室、记录室及相关</w:t>
                      </w:r>
                    </w:p>
                  </w:txbxContent>
                </v:textbox>
              </v:shape>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95104" behindDoc="0" locked="0" layoutInCell="1" allowOverlap="1">
                <wp:simplePos x="0" y="0"/>
                <wp:positionH relativeFrom="column">
                  <wp:posOffset>1370330</wp:posOffset>
                </wp:positionH>
                <wp:positionV relativeFrom="paragraph">
                  <wp:posOffset>29210</wp:posOffset>
                </wp:positionV>
                <wp:extent cx="327660" cy="45720"/>
                <wp:effectExtent l="6350" t="6350" r="8890" b="24130"/>
                <wp:wrapNone/>
                <wp:docPr id="1213101805" name="矩形 1213101805"/>
                <wp:cNvGraphicFramePr/>
                <a:graphic xmlns:a="http://schemas.openxmlformats.org/drawingml/2006/main">
                  <a:graphicData uri="http://schemas.microsoft.com/office/word/2010/wordprocessingShape">
                    <wps:wsp>
                      <wps:cNvSpPr/>
                      <wps:spPr>
                        <a:xfrm>
                          <a:off x="0" y="0"/>
                          <a:ext cx="32766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9pt;margin-top:2.3pt;height:3.6pt;width:25.8pt;z-index:251695104;v-text-anchor:middle;mso-width-relative:page;mso-height-relative:page;" fillcolor="#5B9BD5" filled="t" stroked="t" coordsize="21600,21600" o:gfxdata="UEsDBAoAAAAAAIdO4kAAAAAAAAAAAAAAAAAEAAAAZHJzL1BLAwQUAAAACACHTuJAj/L0pNkAAAAI&#10;AQAADwAAAGRycy9kb3ducmV2LnhtbE2PT0+EMBTE7yZ+h+aZeHNbyIosUjZRY+JhL+KfeOzCW0Dp&#10;K6EF1v30Pk96nMxk5jf59mh7MePoO0caopUCgVS5uqNGw+vL41UKwgdDtekdoYZv9LAtzs9yk9Vu&#10;oWecy9AILiGfGQ1tCEMmpa9atMav3IDE3sGN1gSWYyPr0SxcbnsZK5VIazrihdYMeN9i9VVOVsNH&#10;s5vvNmqTTA/L7vD2Xn6e0qeT1pcXkboFEfAY/sLwi8/oUDDT3k1Ue9FriKNrRg8a1gkI9uPkZg1i&#10;z8EoBVnk8v+B4gdQSwMEFAAAAAgAh07iQHYy3gCQAgAAMwUAAA4AAABkcnMvZTJvRG9jLnhtbK1U&#10;zW4TMRC+I/EOlu90d9OmbaImVWgUhFTRSgVxdrzerCX/YTs/5WWQuPEQPA7iNfjs3aZp4dADl90Z&#10;z8w3nm9mfHG504pshA/SmgmtjkpKhOG2lmY1oZ8+Lt6cUxIiMzVT1ogJvReBXk5fv7rYurEY2Naq&#10;WngCEBPGWzehbYxuXBSBt0KzcGSdMDA21msWofpVUXu2BbpWxaAsT4ut9bXzlosQcDrvjLRH9C8B&#10;tE0juZhbvtbCxA7VC8UiSgqtdIFO822bRvB40zRBRKImFJXG/EUSyMv0LaYXbLzyzLWS91dgL7nC&#10;s5o0kwZJ91BzFhlZe/kXlJbc22CbeMStLrpCMiOooiqfcXPXMidyLaA6uD3p4f/B8g+bW09kjUkY&#10;VMdVWZ2XQ0oM0+j8728/fv38Tg4MYGvrwhhBd+7W91qAmErfNV6nP4oiu8zw/Z5hsYuE4/B4cHZ6&#10;Cu45TCfDs2qUGlA8xjof4jthNUnChHr0L9PKNtchdq4PLilVsErWC6lUVvxqeaU82TD0evh29HY+&#10;7NGfuClDtqnaszLdg2GCG0wORO3AQjArSphaYTV49Dn3k+hwmGQwOF4MR51Ty2rRpa6GJaC7y/bu&#10;ucYnOKmKOQttF5JNKYSNtYxYLyX1hJ4DZ4+kTLKKPNI9F6kVHflJWtr6Hq30tpvx4PhCIsk1C/GW&#10;eQw1ysXaxxt8GmXBge0lSlrrv/7rPPlj1mClZIslAT9f1swLStR7gykcVScngI1ZQT8HUPyhZXlo&#10;MWt9ZdGbCg+M41lM/lE9iI23+jNeh1nKChMzHLm7TvTKVeyWF+8LF7NZdsMmORavzZ3jCTzxZOxs&#10;HW0j88w8soM+JAW7lDvS731a1kM9ez2+dd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L0pNkA&#10;AAAIAQAADwAAAAAAAAABACAAAAAiAAAAZHJzL2Rvd25yZXYueG1sUEsBAhQAFAAAAAgAh07iQHYy&#10;3gCQAgAAMwUAAA4AAAAAAAAAAQAgAAAAKAEAAGRycy9lMm9Eb2MueG1sUEsFBgAAAAAGAAYAWQEA&#10;ACoGAAAAAA==&#10;">
                <v:fill on="t" focussize="0,0"/>
                <v:stroke weight="1pt" color="#081521" miterlimit="8" joinstyle="miter"/>
                <v:imagedata o:title=""/>
                <o:lock v:ext="edit" aspectratio="f"/>
              </v:rect>
            </w:pict>
          </mc:Fallback>
        </mc:AlternateContent>
      </w:r>
      <w:r>
        <w:rPr>
          <w:rFonts w:ascii="仿宋_GB2312" w:hAnsi="Verdana" w:eastAsia="仿宋_GB2312"/>
          <w:color w:val="333333"/>
          <w:sz w:val="32"/>
          <w:szCs w:val="32"/>
          <w:lang w:eastAsia="zh-CN"/>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13970</wp:posOffset>
                </wp:positionV>
                <wp:extent cx="2278380" cy="655320"/>
                <wp:effectExtent l="4445" t="4445" r="22225" b="6985"/>
                <wp:wrapNone/>
                <wp:docPr id="552331799" name="文本框 552331799"/>
                <wp:cNvGraphicFramePr/>
                <a:graphic xmlns:a="http://schemas.openxmlformats.org/drawingml/2006/main">
                  <a:graphicData uri="http://schemas.microsoft.com/office/word/2010/wordprocessingShape">
                    <wps:wsp>
                      <wps:cNvSpPr txBox="1"/>
                      <wps:spPr>
                        <a:xfrm>
                          <a:off x="0" y="0"/>
                          <a:ext cx="2278380" cy="655320"/>
                        </a:xfrm>
                        <a:prstGeom prst="rect">
                          <a:avLst/>
                        </a:prstGeom>
                        <a:solidFill>
                          <a:srgbClr val="FFFFFF"/>
                        </a:solidFill>
                        <a:ln w="6350">
                          <a:solidFill>
                            <a:prstClr val="black"/>
                          </a:solidFill>
                        </a:ln>
                        <a:effectLst/>
                      </wps:spPr>
                      <wps:txbx>
                        <w:txbxContent>
                          <w:p>
                            <w:pPr>
                              <w:rPr>
                                <w:lang w:eastAsia="zh-CN"/>
                              </w:rPr>
                            </w:pPr>
                          </w:p>
                          <w:p>
                            <w:pPr>
                              <w:ind w:firstLine="315" w:firstLineChars="150"/>
                              <w:rPr>
                                <w:rFonts w:hint="eastAsia"/>
                                <w:lang w:eastAsia="zh-CN"/>
                              </w:rPr>
                            </w:pPr>
                            <w:r>
                              <w:rPr>
                                <w:rFonts w:hint="eastAsia"/>
                                <w:lang w:eastAsia="zh-CN"/>
                              </w:rPr>
                              <w:t>包装材料库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1pt;height:51.6pt;width:179.4pt;mso-position-horizontal:left;mso-position-horizontal-relative:margin;z-index:251669504;mso-width-relative:page;mso-height-relative:page;" fillcolor="#FFFFFF" filled="t" stroked="t" coordsize="21600,21600" o:gfxdata="UEsDBAoAAAAAAIdO4kAAAAAAAAAAAAAAAAAEAAAAZHJzL1BLAwQUAAAACACHTuJA+G+FNtMAAAAG&#10;AQAADwAAAGRycy9kb3ducmV2LnhtbE2PwWrDMBBE74X8g9hAb40UuwnBtRxooVB6a+pLboq1sU2l&#10;lZGUOP37bk/tcZhh5k29v3knrhjTGEjDeqVAIHXBjtRraD9fH3YgUjZkjQuEGr4xwb5Z3NWmsmGm&#10;D7weci+4hFJlNAw5T5WUqRvQm7QKExJ75xC9ySxjL200M5d7JwulttKbkXhhMBO+DNh9HS5ew9v2&#10;OR+xte+2LMowt7KLZ5e0vl+u1ROIjLf8F4ZffEaHhplO4UI2CaeBj2QNRQGCzXKz4x8nTqnNI8im&#10;lv/xmx9QSwMEFAAAAAgAh07iQGFclWppAgAA1QQAAA4AAABkcnMvZTJvRG9jLnhtbK1Uy24TMRTd&#10;I/EPlvd08mjaNOqkCq2CkCpaqSDWjseTsfAL28lM+QD4A1Zs2PNd/Q6OnTTpg0UXZDG59rk+995z&#10;r3161mlF1sIHaU1J+wc9SoThtpJmWdJPH+dvxpSEyEzFlDWipLci0LPp61enrZuIgW2sqoQnIDFh&#10;0rqSNjG6SVEE3gjNwoF1wgCsrdcsYumXReVZC3atikGvd1S01lfOWy5CwO7FBqRbRv8SQlvXkosL&#10;y1damLhh9UKxiJJCI12g05xtXQser+o6iEhUSVFpzF8Egb1I32J6yiZLz1wj+TYF9pIUntSkmTQI&#10;uqO6YJGRlZfPqLTk3gZbxwNudbEpJCuCKvq9J9rcNMyJXAukDm4nevh/tPzD+toTWZV0NBoMh/3j&#10;kxNKDNNo/N3PH3e//tz9/k72EORqXZjg1I3Dudi9tR2GKMmY9gM2kwpd7XX6R30EOMS+3Yktukg4&#10;NgeD4/FwDIgDOxqNhoPcjWJ/2vkQ3wmrSTJK6tHMrDFbX4aIiHC9d0nBglWymkul8sIvF+fKkzVD&#10;4+f5l5LEkUduypAW0YejXmZ+hCXuHcVCMf7lOQP4lEnxRJ61bV57KZIVu0W31Wdhq1vI5u1mDoPj&#10;c4kolyzEa+YxeJADVzNe4VMri9Ts1qKksf7bv/aTP+YBKCUtBrmk4euKeUGJem8wKSf9w0PQxrw4&#10;HB1DZuIfIouHiFnpcwvJ+ngEHM9m8o/q3qy91Z9xg2cpKiBmOGKXNN6b53FzvfACcDGbZSfMumPx&#10;0tw4nqiTYMbOVtHWMjcyybTRBi1KC0x7btb2Zqbr9HCdvfav0fQ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FNtMAAAAGAQAADwAAAAAAAAABACAAAAAiAAAAZHJzL2Rvd25yZXYueG1sUEsBAhQA&#10;FAAAAAgAh07iQGFclWppAgAA1QQAAA4AAAAAAAAAAQAgAAAAIgEAAGRycy9lMm9Eb2MueG1sUEsF&#10;BgAAAAAGAAYAWQEAAP0FAAAAAA==&#10;">
                <v:fill on="t" focussize="0,0"/>
                <v:stroke weight="0.5pt" color="#000000" joinstyle="round"/>
                <v:imagedata o:title=""/>
                <o:lock v:ext="edit" aspectratio="f"/>
                <v:textbox>
                  <w:txbxContent>
                    <w:p>
                      <w:pPr>
                        <w:rPr>
                          <w:lang w:eastAsia="zh-CN"/>
                        </w:rPr>
                      </w:pPr>
                    </w:p>
                    <w:p>
                      <w:pPr>
                        <w:ind w:firstLine="315" w:firstLineChars="150"/>
                        <w:rPr>
                          <w:rFonts w:hint="eastAsia"/>
                          <w:lang w:eastAsia="zh-CN"/>
                        </w:rPr>
                      </w:pPr>
                      <w:r>
                        <w:rPr>
                          <w:rFonts w:hint="eastAsia"/>
                          <w:lang w:eastAsia="zh-CN"/>
                        </w:rPr>
                        <w:t>包装材料库</w:t>
                      </w:r>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sectPr>
          <w:pgSz w:w="16838" w:h="11906" w:orient="landscape"/>
          <w:pgMar w:top="1418" w:right="1440" w:bottom="1474" w:left="1418" w:header="851" w:footer="992" w:gutter="0"/>
          <w:cols w:space="720" w:num="1"/>
          <w:docGrid w:type="linesAndChars" w:linePitch="312" w:charSpace="0"/>
        </w:sectPr>
      </w:pPr>
    </w:p>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bookmarkStart w:id="21" w:name="_Hlk161774067"/>
      <w:r>
        <w:rPr>
          <w:rFonts w:ascii="方正小标宋简体" w:hAnsi="方正小标宋简体" w:eastAsia="方正小标宋简体" w:cs="方正小标宋简体"/>
          <w:color w:val="000000"/>
          <w:kern w:val="0"/>
          <w:sz w:val="43"/>
          <w:szCs w:val="43"/>
          <w:lang w:val="en-US" w:eastAsia="zh-CN" w:bidi="ar"/>
        </w:rPr>
        <w:t>糕点</w:t>
      </w: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规范化食品小作坊生产加工操作指南</w:t>
      </w:r>
    </w:p>
    <w:p>
      <w:pPr>
        <w:keepNext w:val="0"/>
        <w:keepLines w:val="0"/>
        <w:pageBreakBefore w:val="0"/>
        <w:kinsoku/>
        <w:wordWrap/>
        <w:overflowPunct/>
        <w:topLinePunct w:val="0"/>
        <w:autoSpaceDE/>
        <w:autoSpaceDN/>
        <w:bidi w:val="0"/>
        <w:adjustRightInd/>
        <w:snapToGrid/>
        <w:spacing w:line="240" w:lineRule="auto"/>
        <w:ind w:left="0" w:right="0" w:firstLine="620" w:firstLineChars="200"/>
        <w:jc w:val="both"/>
        <w:textAlignment w:val="auto"/>
      </w:pPr>
      <w:r>
        <w:rPr>
          <w:rFonts w:ascii="黑体" w:hAnsi="宋体" w:eastAsia="黑体" w:cs="黑体"/>
          <w:color w:val="000000"/>
          <w:kern w:val="0"/>
          <w:sz w:val="31"/>
          <w:szCs w:val="31"/>
          <w:lang w:val="en-US" w:eastAsia="zh-CN" w:bidi="ar"/>
        </w:rPr>
        <w:t xml:space="preserve">一、适用范围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本规范所称糕点作坊是指具有固定生产场所，具有营业执照和食品小作坊登记证，生产加工人员少，不具备规模生产能力，不具备取得生产食品许可证条件的个体工商户。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pPr>
      <w:r>
        <w:rPr>
          <w:rFonts w:ascii="黑体" w:hAnsi="宋体" w:eastAsia="黑体" w:cs="黑体"/>
          <w:color w:val="000000"/>
          <w:kern w:val="0"/>
          <w:sz w:val="31"/>
          <w:szCs w:val="31"/>
          <w:lang w:val="en-US" w:eastAsia="zh-CN" w:bidi="ar"/>
        </w:rPr>
        <w:t xml:space="preserve">二、基本工艺流程及关键控制环节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（一）基本工艺流程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原辅料处理→调粉→发酵（或不发酵）→成型→熟制（蒸制、烘烤、油炸、水煮）→冷却→包装</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（二）关键控制环节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原辅料、食品添加剂的使用。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（三）容易出现的质量安全问题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1、微生物指标超标。</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2、食品添加剂超量，超范围使用。</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3、不得使用含铝食品添加剂。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4、酸价、过氧化值超标。</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pPr>
      <w:r>
        <w:rPr>
          <w:rFonts w:ascii="黑体" w:hAnsi="宋体" w:eastAsia="黑体" w:cs="黑体"/>
          <w:color w:val="000000"/>
          <w:kern w:val="0"/>
          <w:sz w:val="31"/>
          <w:szCs w:val="31"/>
          <w:lang w:val="en-US" w:eastAsia="zh-CN" w:bidi="ar"/>
        </w:rPr>
        <w:t xml:space="preserve">三、必备的生产条件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 xml:space="preserve">（一）生产场所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生产区附近不得有污染源（厕所、牲畜圈舍等），车间有一定空间，利于设备按工艺流程安置，物料按序传递，便于卫生清理和人员通行。工作间应按要求分割成调粉区，发酵成型区，蒸制冷却三区，发酵必备发酵间，成型案板面不得采用非食用塑料、镀锌、铁板等材质。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2、加工间应保持清洁；顶棚、墙壁、门窗（包括内窗台）和地面应易于清洗；加工间、原料库房、成品库房应采取纱帘、纱网、灭蝇灯、防鼠板等有效措施防止虫害侵入，应能够密闭，不得为敞篷式。</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3、地面排水通畅不得有积水。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4、工作间应通风良好，采光适宜，灯具防爆。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5、生产区应与生活区分开，生产场所地面应硬化。不得乱堆杂物。</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 xml:space="preserve">（二）必备的生产设备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1．调粉设备（和面机、打蛋机等）</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2．成型设施（不锈钢案板、成型机）</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3．熟制设备（蒸锅、烤箱、油炸锅等）</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4．发酵设备（发酵间、发酵箱）</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 xml:space="preserve">（三）人员要求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从业人员要掌握有关食品质量安全知识，持有健康证，工作时穿工作服、戴工作帽、口罩。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 xml:space="preserve">四、原辅料要求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严把原辅材料进厂关，实行原辅材料进货验收制度，严禁采用非食品原料、回收食品、发霉变质原料加工生产。严格执行食品添加剂“三定三查一检”制度。 </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pPr>
      <w:r>
        <w:rPr>
          <w:rFonts w:ascii="黑体" w:hAnsi="宋体" w:eastAsia="黑体" w:cs="黑体"/>
          <w:color w:val="000000"/>
          <w:kern w:val="0"/>
          <w:sz w:val="31"/>
          <w:szCs w:val="31"/>
          <w:lang w:val="en-US" w:eastAsia="zh-CN" w:bidi="ar"/>
        </w:rPr>
        <w:t xml:space="preserve">五、产品标准 </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GB</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7099-2015 </w:t>
      </w:r>
      <w:r>
        <w:rPr>
          <w:rFonts w:hint="eastAsia" w:ascii="方正仿宋_GBK" w:hAnsi="方正仿宋_GBK" w:eastAsia="方正仿宋_GBK" w:cs="方正仿宋_GBK"/>
          <w:color w:val="000000"/>
          <w:kern w:val="0"/>
          <w:sz w:val="32"/>
          <w:szCs w:val="32"/>
          <w:lang w:val="en-US" w:eastAsia="zh-CN" w:bidi="ar"/>
        </w:rPr>
        <w:t>《食品安全国家标准 糕点 面包》、</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GB/T</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2098</w:t>
      </w:r>
      <w:r>
        <w:rPr>
          <w:rFonts w:hint="eastAsia" w:ascii="方正仿宋_GBK" w:hAnsi="方正仿宋_GBK" w:eastAsia="方正仿宋_GBK" w:cs="方正仿宋_GBK"/>
          <w:color w:val="000000"/>
          <w:kern w:val="0"/>
          <w:sz w:val="32"/>
          <w:szCs w:val="32"/>
          <w:lang w:val="en-US" w:eastAsia="zh-CN" w:bidi="ar"/>
        </w:rPr>
        <w:t>1</w:t>
      </w:r>
      <w:r>
        <w:rPr>
          <w:rFonts w:hint="default" w:ascii="方正仿宋_GBK" w:hAnsi="方正仿宋_GBK" w:eastAsia="方正仿宋_GBK" w:cs="方正仿宋_GBK"/>
          <w:color w:val="000000"/>
          <w:kern w:val="0"/>
          <w:sz w:val="32"/>
          <w:szCs w:val="32"/>
          <w:lang w:val="en-US" w:eastAsia="zh-CN" w:bidi="ar"/>
        </w:rPr>
        <w:t xml:space="preserve">-2021 </w:t>
      </w:r>
      <w:r>
        <w:rPr>
          <w:rFonts w:hint="eastAsia" w:ascii="方正仿宋_GBK" w:hAnsi="方正仿宋_GBK" w:eastAsia="方正仿宋_GBK" w:cs="方正仿宋_GBK"/>
          <w:color w:val="000000"/>
          <w:kern w:val="0"/>
          <w:sz w:val="32"/>
          <w:szCs w:val="32"/>
          <w:lang w:val="en-US" w:eastAsia="zh-CN" w:bidi="ar"/>
        </w:rPr>
        <w:t>《食品安全标准 面包质量通则》、</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GB/T </w:t>
      </w:r>
      <w:r>
        <w:rPr>
          <w:rFonts w:hint="default" w:ascii="方正仿宋_GBK" w:hAnsi="方正仿宋_GBK" w:eastAsia="方正仿宋_GBK" w:cs="方正仿宋_GBK"/>
          <w:color w:val="000000"/>
          <w:kern w:val="0"/>
          <w:sz w:val="32"/>
          <w:szCs w:val="32"/>
          <w:lang w:val="en-US" w:eastAsia="zh-CN" w:bidi="ar"/>
        </w:rPr>
        <w:t xml:space="preserve">20980-2021 </w:t>
      </w:r>
      <w:r>
        <w:rPr>
          <w:rFonts w:hint="eastAsia" w:ascii="方正仿宋_GBK" w:hAnsi="方正仿宋_GBK" w:eastAsia="方正仿宋_GBK" w:cs="方正仿宋_GBK"/>
          <w:color w:val="000000"/>
          <w:kern w:val="0"/>
          <w:sz w:val="32"/>
          <w:szCs w:val="32"/>
          <w:lang w:val="en-US" w:eastAsia="zh-CN" w:bidi="ar"/>
        </w:rPr>
        <w:t xml:space="preserve">《食品安全标准 </w:t>
      </w:r>
      <w:r>
        <w:rPr>
          <w:rFonts w:hint="default" w:ascii="方正仿宋_GBK" w:hAnsi="方正仿宋_GBK" w:eastAsia="方正仿宋_GBK" w:cs="方正仿宋_GBK"/>
          <w:color w:val="000000"/>
          <w:kern w:val="0"/>
          <w:sz w:val="32"/>
          <w:szCs w:val="32"/>
          <w:lang w:val="en-US" w:eastAsia="zh-CN" w:bidi="ar"/>
        </w:rPr>
        <w:t>饼干质量通则</w:t>
      </w:r>
      <w:r>
        <w:rPr>
          <w:rFonts w:hint="eastAsia" w:ascii="方正仿宋_GBK" w:hAnsi="方正仿宋_GBK" w:eastAsia="方正仿宋_GBK" w:cs="方正仿宋_GBK"/>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GB/T</w:t>
      </w:r>
      <w:r>
        <w:rPr>
          <w:rFonts w:hint="eastAsia" w:ascii="方正仿宋_GBK" w:hAnsi="方正仿宋_GBK" w:eastAsia="方正仿宋_GBK" w:cs="方正仿宋_GBK"/>
          <w:color w:val="000000"/>
          <w:kern w:val="0"/>
          <w:sz w:val="32"/>
          <w:szCs w:val="32"/>
          <w:lang w:val="en-US" w:eastAsia="zh-CN" w:bidi="ar"/>
        </w:rPr>
        <w:t xml:space="preserve"> 2</w:t>
      </w:r>
      <w:r>
        <w:rPr>
          <w:rFonts w:hint="default" w:ascii="方正仿宋_GBK" w:hAnsi="方正仿宋_GBK" w:eastAsia="方正仿宋_GBK" w:cs="方正仿宋_GBK"/>
          <w:color w:val="000000"/>
          <w:kern w:val="0"/>
          <w:sz w:val="32"/>
          <w:szCs w:val="32"/>
          <w:lang w:val="en-US" w:eastAsia="zh-CN" w:bidi="ar"/>
        </w:rPr>
        <w:t>1118-200</w:t>
      </w:r>
      <w:r>
        <w:rPr>
          <w:rFonts w:hint="eastAsia" w:ascii="方正仿宋_GBK" w:hAnsi="方正仿宋_GBK" w:eastAsia="方正仿宋_GBK" w:cs="方正仿宋_GBK"/>
          <w:color w:val="000000"/>
          <w:kern w:val="0"/>
          <w:sz w:val="32"/>
          <w:szCs w:val="32"/>
          <w:lang w:val="en-US" w:eastAsia="zh-CN" w:bidi="ar"/>
        </w:rPr>
        <w:t>7</w:t>
      </w:r>
      <w:r>
        <w:rPr>
          <w:rFonts w:hint="default"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《小麦粉馒头》</w:t>
      </w:r>
    </w:p>
    <w:p>
      <w:pPr>
        <w:keepNext w:val="0"/>
        <w:keepLines w:val="0"/>
        <w:pageBreakBefore w:val="0"/>
        <w:widowControl/>
        <w:suppressLineNumbers w:val="0"/>
        <w:kinsoku/>
        <w:wordWrap/>
        <w:overflowPunct/>
        <w:topLinePunct w:val="0"/>
        <w:bidi w:val="0"/>
        <w:adjustRightInd/>
        <w:snapToGrid/>
        <w:spacing w:line="240" w:lineRule="auto"/>
        <w:ind w:left="0" w:right="0" w:firstLine="620" w:firstLineChars="200"/>
        <w:jc w:val="both"/>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六、产品检验</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产品出厂前，需对产品的感官、净含量（预包装食品）、标签、包装进行检验，做好记录，合格后可出厂。</w:t>
      </w: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before="0" w:line="600" w:lineRule="exact"/>
        <w:ind w:left="0" w:right="0"/>
        <w:jc w:val="center"/>
        <w:textAlignment w:val="auto"/>
        <w:rPr>
          <w:rFonts w:hint="eastAsia" w:hAnsi="仿宋_GB2312" w:cs="仿宋_GB2312"/>
          <w:color w:val="333333"/>
          <w:sz w:val="44"/>
          <w:szCs w:val="44"/>
          <w:shd w:val="clear" w:color="auto" w:fill="FFFFFF"/>
          <w:lang w:eastAsia="zh-CN" w:bidi="ar"/>
        </w:rPr>
      </w:pPr>
      <w:r>
        <w:rPr>
          <w:rFonts w:hAnsi="仿宋_GB2312" w:cs="仿宋_GB2312"/>
          <w:color w:val="333333"/>
          <w:sz w:val="44"/>
          <w:szCs w:val="44"/>
          <w:shd w:val="clear" w:color="auto" w:fill="FFFFFF"/>
          <w:lang w:eastAsia="zh-CN" w:bidi="ar"/>
        </w:rPr>
        <w:t>粉皮（条）</w:t>
      </w:r>
      <w:r>
        <w:rPr>
          <w:rFonts w:hint="eastAsia" w:hAnsi="仿宋_GB2312" w:cs="仿宋_GB2312"/>
          <w:color w:val="333333"/>
          <w:sz w:val="44"/>
          <w:szCs w:val="44"/>
          <w:shd w:val="clear" w:color="auto" w:fill="FFFFFF"/>
          <w:lang w:eastAsia="zh-CN" w:bidi="ar"/>
        </w:rPr>
        <w:t>类规范化食品小作坊</w:t>
      </w:r>
    </w:p>
    <w:p>
      <w:pPr>
        <w:pStyle w:val="3"/>
        <w:keepNext w:val="0"/>
        <w:keepLines w:val="0"/>
        <w:pageBreakBefore w:val="0"/>
        <w:widowControl w:val="0"/>
        <w:kinsoku/>
        <w:wordWrap/>
        <w:overflowPunct/>
        <w:topLinePunct w:val="0"/>
        <w:autoSpaceDE/>
        <w:autoSpaceDN/>
        <w:bidi w:val="0"/>
        <w:adjustRightInd/>
        <w:snapToGrid/>
        <w:spacing w:before="0" w:line="600" w:lineRule="exact"/>
        <w:ind w:left="0" w:right="0"/>
        <w:jc w:val="center"/>
        <w:textAlignment w:val="auto"/>
        <w:rPr>
          <w:rFonts w:hint="eastAsia" w:hAnsi="仿宋_GB2312" w:cs="仿宋_GB2312"/>
          <w:color w:val="333333"/>
          <w:sz w:val="44"/>
          <w:szCs w:val="44"/>
          <w:shd w:val="clear" w:color="auto" w:fill="FFFFFF"/>
          <w:lang w:eastAsia="zh-CN" w:bidi="ar"/>
        </w:rPr>
      </w:pPr>
      <w:r>
        <w:rPr>
          <w:rFonts w:hint="eastAsia" w:hAnsi="仿宋_GB2312" w:cs="仿宋_GB2312"/>
          <w:color w:val="333333"/>
          <w:sz w:val="44"/>
          <w:szCs w:val="44"/>
          <w:shd w:val="clear" w:color="auto" w:fill="FFFFFF"/>
          <w:lang w:eastAsia="zh-CN" w:bidi="ar"/>
        </w:rPr>
        <w:t>生产加工</w:t>
      </w:r>
      <w:bookmarkEnd w:id="21"/>
      <w:r>
        <w:rPr>
          <w:rFonts w:hint="eastAsia" w:hAnsi="仿宋_GB2312" w:cs="仿宋_GB2312"/>
          <w:color w:val="333333"/>
          <w:sz w:val="44"/>
          <w:szCs w:val="44"/>
          <w:shd w:val="clear" w:color="auto" w:fill="FFFFFF"/>
          <w:lang w:eastAsia="zh-CN" w:bidi="ar"/>
        </w:rPr>
        <w:t>操作指南</w:t>
      </w:r>
    </w:p>
    <w:p>
      <w:pPr>
        <w:rPr>
          <w:rFonts w:hint="eastAsia"/>
          <w:lang w:eastAsia="zh-CN"/>
        </w:rPr>
      </w:pPr>
    </w:p>
    <w:p>
      <w:pPr>
        <w:pStyle w:val="3"/>
        <w:keepNext w:val="0"/>
        <w:keepLines w:val="0"/>
        <w:pageBreakBefore w:val="0"/>
        <w:kinsoku/>
        <w:wordWrap/>
        <w:overflowPunct/>
        <w:topLinePunct w:val="0"/>
        <w:bidi w:val="0"/>
        <w:adjustRightInd/>
        <w:snapToGrid/>
        <w:spacing w:before="0" w:line="240" w:lineRule="auto"/>
        <w:ind w:left="0" w:right="0" w:firstLine="608" w:firstLineChars="200"/>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w w:val="95"/>
          <w:sz w:val="32"/>
          <w:szCs w:val="32"/>
          <w:lang w:eastAsia="zh-CN"/>
        </w:rPr>
        <w:t>一、适用范围</w:t>
      </w:r>
    </w:p>
    <w:p>
      <w:pPr>
        <w:pStyle w:val="6"/>
        <w:keepNext w:val="0"/>
        <w:keepLines w:val="0"/>
        <w:pageBreakBefore w:val="0"/>
        <w:kinsoku/>
        <w:wordWrap/>
        <w:overflowPunct/>
        <w:topLinePunct w:val="0"/>
        <w:bidi w:val="0"/>
        <w:adjustRightInd/>
        <w:snapToGrid/>
        <w:spacing w:line="240" w:lineRule="auto"/>
        <w:ind w:left="0" w:right="0" w:firstLine="64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
          <w:sz w:val="32"/>
          <w:szCs w:val="32"/>
          <w:lang w:eastAsia="zh-CN"/>
        </w:rPr>
        <w:t>本规范所称粉</w:t>
      </w:r>
      <w:r>
        <w:rPr>
          <w:rFonts w:hint="eastAsia" w:ascii="方正仿宋_GBK" w:hAnsi="方正仿宋_GBK" w:eastAsia="方正仿宋_GBK" w:cs="方正仿宋_GBK"/>
          <w:spacing w:val="-4"/>
          <w:sz w:val="32"/>
          <w:szCs w:val="32"/>
          <w:lang w:eastAsia="zh-CN"/>
        </w:rPr>
        <w:t>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4"/>
          <w:sz w:val="32"/>
          <w:szCs w:val="32"/>
          <w:lang w:eastAsia="zh-CN"/>
        </w:rPr>
        <w:t>条</w:t>
      </w:r>
      <w:r>
        <w:rPr>
          <w:rFonts w:hint="eastAsia" w:ascii="方正仿宋_GBK" w:hAnsi="方正仿宋_GBK" w:eastAsia="方正仿宋_GBK" w:cs="方正仿宋_GBK"/>
          <w:spacing w:val="-10"/>
          <w:sz w:val="32"/>
          <w:szCs w:val="32"/>
          <w:lang w:eastAsia="zh-CN"/>
        </w:rPr>
        <w:t>）</w:t>
      </w:r>
      <w:r>
        <w:rPr>
          <w:rFonts w:hint="eastAsia" w:ascii="方正仿宋_GBK" w:hAnsi="方正仿宋_GBK" w:eastAsia="方正仿宋_GBK" w:cs="方正仿宋_GBK"/>
          <w:sz w:val="32"/>
          <w:szCs w:val="32"/>
          <w:lang w:eastAsia="zh-CN"/>
        </w:rPr>
        <w:t>加工作坊是指具有固定的生产场</w:t>
      </w:r>
      <w:r>
        <w:rPr>
          <w:rFonts w:hint="eastAsia" w:ascii="方正仿宋_GBK" w:hAnsi="方正仿宋_GBK" w:eastAsia="方正仿宋_GBK" w:cs="方正仿宋_GBK"/>
          <w:spacing w:val="-5"/>
          <w:sz w:val="32"/>
          <w:szCs w:val="32"/>
          <w:lang w:eastAsia="zh-CN"/>
        </w:rPr>
        <w:t>所，生产加工人员少，不具备规模生产能力，不具备取得食品生</w:t>
      </w:r>
      <w:r>
        <w:rPr>
          <w:rFonts w:hint="eastAsia" w:ascii="方正仿宋_GBK" w:hAnsi="方正仿宋_GBK" w:eastAsia="方正仿宋_GBK" w:cs="方正仿宋_GBK"/>
          <w:spacing w:val="-8"/>
          <w:sz w:val="32"/>
          <w:szCs w:val="32"/>
          <w:lang w:eastAsia="zh-CN"/>
        </w:rPr>
        <w:t>产许可证条件的食品个体工商户。适用产品指以谷类、薯类、豆</w:t>
      </w:r>
      <w:r>
        <w:rPr>
          <w:rFonts w:hint="eastAsia" w:ascii="方正仿宋_GBK" w:hAnsi="方正仿宋_GBK" w:eastAsia="方正仿宋_GBK" w:cs="方正仿宋_GBK"/>
          <w:spacing w:val="-17"/>
          <w:w w:val="95"/>
          <w:sz w:val="32"/>
          <w:szCs w:val="32"/>
          <w:lang w:eastAsia="zh-CN"/>
        </w:rPr>
        <w:t>类食用淀粉为原料，经淀粉</w:t>
      </w:r>
      <w:r>
        <w:rPr>
          <w:rFonts w:hint="eastAsia" w:ascii="方正仿宋_GBK" w:hAnsi="方正仿宋_GBK" w:eastAsia="方正仿宋_GBK" w:cs="方正仿宋_GBK"/>
          <w:spacing w:val="-17"/>
          <w:w w:val="95"/>
          <w:sz w:val="32"/>
          <w:szCs w:val="32"/>
          <w:lang w:val="en-US" w:eastAsia="zh-CN"/>
        </w:rPr>
        <w:t>预</w:t>
      </w:r>
      <w:r>
        <w:rPr>
          <w:rFonts w:hint="eastAsia" w:ascii="方正仿宋_GBK" w:hAnsi="方正仿宋_GBK" w:eastAsia="方正仿宋_GBK" w:cs="方正仿宋_GBK"/>
          <w:spacing w:val="-17"/>
          <w:w w:val="95"/>
          <w:sz w:val="32"/>
          <w:szCs w:val="32"/>
          <w:lang w:eastAsia="zh-CN"/>
        </w:rPr>
        <w:t>处理、和浆、</w:t>
      </w:r>
      <w:r>
        <w:rPr>
          <w:rFonts w:hint="eastAsia" w:ascii="方正仿宋_GBK" w:hAnsi="方正仿宋_GBK" w:eastAsia="方正仿宋_GBK" w:cs="方正仿宋_GBK"/>
          <w:spacing w:val="-17"/>
          <w:w w:val="95"/>
          <w:sz w:val="32"/>
          <w:szCs w:val="32"/>
          <w:lang w:val="en-US" w:eastAsia="zh-CN"/>
        </w:rPr>
        <w:t>除杂</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铺浆</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熟化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老化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晾晒（干燥）</w:t>
      </w:r>
      <w:r>
        <w:rPr>
          <w:rFonts w:hint="eastAsia" w:ascii="方正仿宋_GBK" w:hAnsi="方正仿宋_GBK" w:eastAsia="方正仿宋_GBK" w:cs="方正仿宋_GBK"/>
          <w:w w:val="95"/>
          <w:sz w:val="32"/>
          <w:szCs w:val="32"/>
          <w:lang w:eastAsia="zh-CN"/>
        </w:rPr>
        <w:t>等工序制成的淀粉制品，包括粉条、粉皮。</w:t>
      </w:r>
    </w:p>
    <w:p>
      <w:pPr>
        <w:pStyle w:val="3"/>
        <w:keepNext w:val="0"/>
        <w:keepLines w:val="0"/>
        <w:pageBreakBefore w:val="0"/>
        <w:kinsoku/>
        <w:wordWrap/>
        <w:overflowPunct/>
        <w:topLinePunct w:val="0"/>
        <w:bidi w:val="0"/>
        <w:adjustRightInd/>
        <w:snapToGrid/>
        <w:spacing w:before="0" w:line="240" w:lineRule="auto"/>
        <w:ind w:left="0" w:right="0" w:firstLine="608" w:firstLineChars="200"/>
        <w:jc w:val="both"/>
        <w:textAlignment w:val="auto"/>
        <w:rPr>
          <w:rFonts w:hint="eastAsia" w:ascii="方正黑体简体" w:hAnsi="方正黑体简体" w:eastAsia="方正黑体简体" w:cs="方正黑体简体"/>
          <w:w w:val="95"/>
          <w:sz w:val="32"/>
          <w:szCs w:val="32"/>
          <w:lang w:eastAsia="zh-CN"/>
        </w:rPr>
      </w:pPr>
      <w:r>
        <w:rPr>
          <w:rFonts w:hint="eastAsia" w:ascii="方正黑体简体" w:hAnsi="方正黑体简体" w:eastAsia="方正黑体简体" w:cs="方正黑体简体"/>
          <w:w w:val="95"/>
          <w:sz w:val="32"/>
          <w:szCs w:val="32"/>
          <w:lang w:eastAsia="zh-CN"/>
        </w:rPr>
        <w:t>二、基本工艺流程及关键控制环节</w:t>
      </w:r>
    </w:p>
    <w:p>
      <w:pPr>
        <w:pStyle w:val="6"/>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楷体_GBK" w:hAnsi="方正楷体_GBK" w:eastAsia="方正楷体_GBK" w:cs="方正楷体_GBK"/>
          <w:w w:val="95"/>
          <w:sz w:val="32"/>
          <w:szCs w:val="32"/>
          <w:lang w:eastAsia="zh-CN"/>
        </w:rPr>
      </w:pPr>
      <w:r>
        <w:rPr>
          <w:rFonts w:hint="eastAsia" w:ascii="方正楷体_GBK" w:hAnsi="方正楷体_GBK" w:eastAsia="方正楷体_GBK" w:cs="方正楷体_GBK"/>
          <w:w w:val="95"/>
          <w:sz w:val="32"/>
          <w:szCs w:val="32"/>
          <w:lang w:eastAsia="zh-CN"/>
        </w:rPr>
        <w:t>（一）基本工艺流程</w:t>
      </w:r>
    </w:p>
    <w:p>
      <w:pPr>
        <w:pStyle w:val="6"/>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仿宋_GBK" w:hAnsi="方正仿宋_GBK" w:eastAsia="方正仿宋_GBK" w:cs="方正仿宋_GBK"/>
          <w:w w:val="95"/>
          <w:sz w:val="32"/>
          <w:szCs w:val="32"/>
          <w:lang w:val="en-US" w:eastAsia="zh-CN"/>
        </w:rPr>
      </w:pPr>
      <w:r>
        <w:rPr>
          <w:rFonts w:hint="eastAsia" w:ascii="方正仿宋_GBK" w:hAnsi="方正仿宋_GBK" w:eastAsia="方正仿宋_GBK" w:cs="方正仿宋_GBK"/>
          <w:w w:val="95"/>
          <w:sz w:val="32"/>
          <w:szCs w:val="32"/>
          <w:lang w:val="en-US" w:eastAsia="zh-CN"/>
        </w:rPr>
        <w:t>1.粉皮</w:t>
      </w:r>
    </w:p>
    <w:p>
      <w:pPr>
        <w:pStyle w:val="6"/>
        <w:keepNext w:val="0"/>
        <w:keepLines w:val="0"/>
        <w:pageBreakBefore w:val="0"/>
        <w:kinsoku/>
        <w:wordWrap/>
        <w:overflowPunct/>
        <w:topLinePunct w:val="0"/>
        <w:bidi w:val="0"/>
        <w:adjustRightInd/>
        <w:snapToGrid/>
        <w:spacing w:line="240" w:lineRule="auto"/>
        <w:ind w:left="0" w:right="0" w:firstLine="640"/>
        <w:jc w:val="both"/>
        <w:textAlignment w:val="auto"/>
        <w:rPr>
          <w:rFonts w:hint="eastAsia" w:ascii="方正仿宋_GBK" w:hAnsi="方正仿宋_GBK" w:eastAsia="方正仿宋_GBK" w:cs="方正仿宋_GBK"/>
          <w:spacing w:val="-17"/>
          <w:w w:val="95"/>
          <w:sz w:val="32"/>
          <w:szCs w:val="32"/>
          <w:lang w:eastAsia="zh-CN"/>
        </w:rPr>
      </w:pPr>
      <w:r>
        <w:rPr>
          <w:rFonts w:hint="eastAsia" w:ascii="方正仿宋_GBK" w:hAnsi="方正仿宋_GBK" w:eastAsia="方正仿宋_GBK" w:cs="方正仿宋_GBK"/>
          <w:spacing w:val="-17"/>
          <w:w w:val="95"/>
          <w:sz w:val="32"/>
          <w:szCs w:val="32"/>
          <w:lang w:eastAsia="zh-CN"/>
        </w:rPr>
        <w:t>淀粉→预处理→和浆→</w:t>
      </w:r>
      <w:r>
        <w:rPr>
          <w:rFonts w:hint="eastAsia" w:ascii="方正仿宋_GBK" w:hAnsi="方正仿宋_GBK" w:eastAsia="方正仿宋_GBK" w:cs="方正仿宋_GBK"/>
          <w:spacing w:val="-17"/>
          <w:w w:val="95"/>
          <w:sz w:val="32"/>
          <w:szCs w:val="32"/>
          <w:lang w:val="en-US" w:eastAsia="zh-CN"/>
        </w:rPr>
        <w:t>除杂</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铺浆</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熟化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老化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晾晒（干燥）</w:t>
      </w:r>
      <w:r>
        <w:rPr>
          <w:rFonts w:hint="eastAsia" w:ascii="方正仿宋_GBK" w:hAnsi="方正仿宋_GBK" w:eastAsia="方正仿宋_GBK" w:cs="方正仿宋_GBK"/>
          <w:spacing w:val="-17"/>
          <w:w w:val="95"/>
          <w:sz w:val="32"/>
          <w:szCs w:val="32"/>
          <w:lang w:eastAsia="zh-CN"/>
        </w:rPr>
        <w:t>→成品</w:t>
      </w:r>
    </w:p>
    <w:p>
      <w:pPr>
        <w:pStyle w:val="6"/>
        <w:keepNext w:val="0"/>
        <w:keepLines w:val="0"/>
        <w:pageBreakBefore w:val="0"/>
        <w:kinsoku/>
        <w:wordWrap/>
        <w:overflowPunct/>
        <w:topLinePunct w:val="0"/>
        <w:bidi w:val="0"/>
        <w:adjustRightInd/>
        <w:snapToGrid/>
        <w:spacing w:line="240" w:lineRule="auto"/>
        <w:ind w:left="0" w:right="0" w:firstLine="640"/>
        <w:jc w:val="both"/>
        <w:textAlignment w:val="auto"/>
        <w:rPr>
          <w:rFonts w:hint="eastAsia" w:ascii="方正仿宋_GBK" w:hAnsi="方正仿宋_GBK" w:eastAsia="方正仿宋_GBK" w:cs="方正仿宋_GBK"/>
          <w:spacing w:val="-17"/>
          <w:w w:val="95"/>
          <w:sz w:val="32"/>
          <w:szCs w:val="32"/>
          <w:lang w:val="en-US" w:eastAsia="zh-CN"/>
        </w:rPr>
      </w:pPr>
      <w:r>
        <w:rPr>
          <w:rFonts w:hint="eastAsia" w:ascii="方正仿宋_GBK" w:hAnsi="方正仿宋_GBK" w:eastAsia="方正仿宋_GBK" w:cs="方正仿宋_GBK"/>
          <w:spacing w:val="-17"/>
          <w:w w:val="95"/>
          <w:sz w:val="32"/>
          <w:szCs w:val="32"/>
          <w:lang w:val="en-US" w:eastAsia="zh-CN"/>
        </w:rPr>
        <w:t>2.粉皮</w:t>
      </w:r>
    </w:p>
    <w:p>
      <w:pPr>
        <w:pStyle w:val="6"/>
        <w:keepNext w:val="0"/>
        <w:keepLines w:val="0"/>
        <w:pageBreakBefore w:val="0"/>
        <w:kinsoku/>
        <w:wordWrap/>
        <w:overflowPunct/>
        <w:topLinePunct w:val="0"/>
        <w:bidi w:val="0"/>
        <w:adjustRightInd/>
        <w:snapToGrid/>
        <w:spacing w:line="240" w:lineRule="auto"/>
        <w:ind w:left="0" w:right="0" w:firstLine="640"/>
        <w:jc w:val="both"/>
        <w:textAlignment w:val="auto"/>
        <w:rPr>
          <w:rFonts w:hint="eastAsia" w:ascii="方正仿宋_GBK" w:hAnsi="方正仿宋_GBK" w:eastAsia="方正仿宋_GBK" w:cs="方正仿宋_GBK"/>
          <w:spacing w:val="-17"/>
          <w:w w:val="95"/>
          <w:sz w:val="32"/>
          <w:szCs w:val="32"/>
          <w:lang w:eastAsia="zh-CN"/>
        </w:rPr>
      </w:pPr>
      <w:r>
        <w:rPr>
          <w:rFonts w:hint="eastAsia" w:ascii="方正仿宋_GBK" w:hAnsi="方正仿宋_GBK" w:eastAsia="方正仿宋_GBK" w:cs="方正仿宋_GBK"/>
          <w:spacing w:val="-17"/>
          <w:w w:val="95"/>
          <w:sz w:val="32"/>
          <w:szCs w:val="32"/>
          <w:lang w:eastAsia="zh-CN"/>
        </w:rPr>
        <w:t>淀粉→预处理→和浆→</w:t>
      </w:r>
      <w:r>
        <w:rPr>
          <w:rFonts w:hint="eastAsia" w:ascii="方正仿宋_GBK" w:hAnsi="方正仿宋_GBK" w:eastAsia="方正仿宋_GBK" w:cs="方正仿宋_GBK"/>
          <w:spacing w:val="-17"/>
          <w:w w:val="95"/>
          <w:sz w:val="32"/>
          <w:szCs w:val="32"/>
          <w:lang w:val="en-US" w:eastAsia="zh-CN"/>
        </w:rPr>
        <w:t>除杂</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搅粉</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铺浆</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漏粉成型</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熟化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老化</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冷却</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冷冻</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解冻</w:t>
      </w:r>
      <w:r>
        <w:rPr>
          <w:rFonts w:hint="eastAsia" w:ascii="方正仿宋_GBK" w:hAnsi="方正仿宋_GBK" w:eastAsia="方正仿宋_GBK" w:cs="方正仿宋_GBK"/>
          <w:spacing w:val="-17"/>
          <w:w w:val="95"/>
          <w:sz w:val="32"/>
          <w:szCs w:val="32"/>
          <w:lang w:eastAsia="zh-CN"/>
        </w:rPr>
        <w:t>→</w:t>
      </w:r>
      <w:r>
        <w:rPr>
          <w:rFonts w:hint="eastAsia" w:ascii="方正仿宋_GBK" w:hAnsi="方正仿宋_GBK" w:eastAsia="方正仿宋_GBK" w:cs="方正仿宋_GBK"/>
          <w:spacing w:val="-17"/>
          <w:w w:val="95"/>
          <w:sz w:val="32"/>
          <w:szCs w:val="32"/>
          <w:lang w:val="en-US" w:eastAsia="zh-CN"/>
        </w:rPr>
        <w:t>晾晒（干燥）</w:t>
      </w:r>
      <w:r>
        <w:rPr>
          <w:rFonts w:hint="eastAsia" w:ascii="方正仿宋_GBK" w:hAnsi="方正仿宋_GBK" w:eastAsia="方正仿宋_GBK" w:cs="方正仿宋_GBK"/>
          <w:spacing w:val="-17"/>
          <w:w w:val="95"/>
          <w:sz w:val="32"/>
          <w:szCs w:val="32"/>
          <w:lang w:eastAsia="zh-CN"/>
        </w:rPr>
        <w:t>→成品</w:t>
      </w:r>
    </w:p>
    <w:p>
      <w:pPr>
        <w:pStyle w:val="6"/>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楷体_GBK" w:hAnsi="方正楷体_GBK" w:eastAsia="方正楷体_GBK" w:cs="方正楷体_GBK"/>
          <w:w w:val="95"/>
          <w:sz w:val="32"/>
          <w:szCs w:val="32"/>
          <w:lang w:eastAsia="zh-CN"/>
        </w:rPr>
      </w:pPr>
      <w:r>
        <w:rPr>
          <w:rFonts w:hint="eastAsia" w:ascii="方正楷体_GBK" w:hAnsi="方正楷体_GBK" w:eastAsia="方正楷体_GBK" w:cs="方正楷体_GBK"/>
          <w:w w:val="95"/>
          <w:sz w:val="32"/>
          <w:szCs w:val="32"/>
          <w:lang w:eastAsia="zh-CN"/>
        </w:rPr>
        <w:t>（二）关键控制环节</w:t>
      </w:r>
    </w:p>
    <w:p>
      <w:pPr>
        <w:pStyle w:val="6"/>
        <w:keepNext w:val="0"/>
        <w:keepLines w:val="0"/>
        <w:pageBreakBefore w:val="0"/>
        <w:kinsoku/>
        <w:wordWrap/>
        <w:overflowPunct/>
        <w:topLinePunct w:val="0"/>
        <w:bidi w:val="0"/>
        <w:adjustRightInd/>
        <w:snapToGrid/>
        <w:spacing w:line="240" w:lineRule="auto"/>
        <w:ind w:left="0" w:leftChars="0" w:right="0" w:firstLine="592" w:firstLineChars="200"/>
        <w:jc w:val="both"/>
        <w:textAlignment w:val="auto"/>
        <w:rPr>
          <w:rFonts w:hint="eastAsia" w:ascii="方正仿宋_GBK" w:hAnsi="方正仿宋_GBK" w:eastAsia="方正仿宋_GBK" w:cs="方正仿宋_GBK"/>
          <w:spacing w:val="-4"/>
          <w:w w:val="95"/>
          <w:sz w:val="32"/>
          <w:szCs w:val="32"/>
          <w:lang w:val="en-US" w:eastAsia="zh-CN"/>
        </w:rPr>
      </w:pPr>
      <w:r>
        <w:rPr>
          <w:rFonts w:hint="eastAsia" w:ascii="方正仿宋_GBK" w:hAnsi="方正仿宋_GBK" w:eastAsia="方正仿宋_GBK" w:cs="方正仿宋_GBK"/>
          <w:spacing w:val="-4"/>
          <w:w w:val="95"/>
          <w:sz w:val="32"/>
          <w:szCs w:val="32"/>
          <w:lang w:val="en-US" w:eastAsia="zh-CN"/>
        </w:rPr>
        <w:t>1.漏粉成型（粉条）；2.熟化；3.老化；4.和浆；5.晾晒（干燥）。</w:t>
      </w:r>
    </w:p>
    <w:p>
      <w:pPr>
        <w:pStyle w:val="6"/>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楷体_GBK" w:hAnsi="方正楷体_GBK" w:eastAsia="方正楷体_GBK" w:cs="方正楷体_GBK"/>
          <w:w w:val="95"/>
          <w:sz w:val="32"/>
          <w:szCs w:val="32"/>
          <w:lang w:eastAsia="zh-CN"/>
        </w:rPr>
      </w:pPr>
      <w:r>
        <w:rPr>
          <w:rFonts w:hint="eastAsia" w:ascii="方正楷体_GBK" w:hAnsi="方正楷体_GBK" w:eastAsia="方正楷体_GBK" w:cs="方正楷体_GBK"/>
          <w:w w:val="95"/>
          <w:sz w:val="32"/>
          <w:szCs w:val="32"/>
          <w:lang w:eastAsia="zh-CN"/>
        </w:rPr>
        <w:t>（三）容易出现的质量安全问题</w:t>
      </w:r>
    </w:p>
    <w:p>
      <w:pPr>
        <w:pStyle w:val="6"/>
        <w:keepNext w:val="0"/>
        <w:keepLines w:val="0"/>
        <w:pageBreakBefore w:val="0"/>
        <w:kinsoku/>
        <w:wordWrap/>
        <w:overflowPunct/>
        <w:topLinePunct w:val="0"/>
        <w:bidi w:val="0"/>
        <w:adjustRightInd/>
        <w:snapToGrid/>
        <w:spacing w:line="240" w:lineRule="auto"/>
        <w:ind w:left="0" w:leftChars="0" w:right="0" w:firstLine="588" w:firstLineChars="200"/>
        <w:jc w:val="both"/>
        <w:textAlignment w:val="auto"/>
        <w:rPr>
          <w:rFonts w:hint="eastAsia" w:ascii="方正仿宋_GBK" w:hAnsi="方正仿宋_GBK" w:eastAsia="方正仿宋_GBK" w:cs="方正仿宋_GBK"/>
          <w:spacing w:val="-2"/>
          <w:w w:val="95"/>
          <w:sz w:val="32"/>
          <w:szCs w:val="32"/>
          <w:lang w:eastAsia="zh-CN"/>
        </w:rPr>
      </w:pPr>
      <w:r>
        <w:rPr>
          <w:rFonts w:hint="eastAsia" w:ascii="方正仿宋_GBK" w:hAnsi="方正仿宋_GBK" w:eastAsia="方正仿宋_GBK" w:cs="方正仿宋_GBK"/>
          <w:spacing w:val="-5"/>
          <w:w w:val="95"/>
          <w:sz w:val="32"/>
          <w:szCs w:val="32"/>
          <w:lang w:eastAsia="zh-CN"/>
        </w:rPr>
        <w:t>1</w:t>
      </w:r>
      <w:r>
        <w:rPr>
          <w:rFonts w:hint="eastAsia" w:ascii="方正仿宋_GBK" w:hAnsi="方正仿宋_GBK" w:eastAsia="方正仿宋_GBK" w:cs="方正仿宋_GBK"/>
          <w:spacing w:val="-4"/>
          <w:w w:val="95"/>
          <w:sz w:val="32"/>
          <w:szCs w:val="32"/>
          <w:lang w:eastAsia="zh-CN"/>
        </w:rPr>
        <w:t>．原料贮存条件差，吸水超标发霉变质。</w:t>
      </w:r>
      <w:r>
        <w:rPr>
          <w:rFonts w:hint="eastAsia" w:ascii="方正仿宋_GBK" w:hAnsi="方正仿宋_GBK" w:eastAsia="方正仿宋_GBK" w:cs="方正仿宋_GBK"/>
          <w:spacing w:val="-5"/>
          <w:w w:val="95"/>
          <w:sz w:val="32"/>
          <w:szCs w:val="32"/>
          <w:lang w:eastAsia="zh-CN"/>
        </w:rPr>
        <w:t>2</w:t>
      </w:r>
      <w:r>
        <w:rPr>
          <w:rFonts w:hint="eastAsia" w:ascii="方正仿宋_GBK" w:hAnsi="方正仿宋_GBK" w:eastAsia="方正仿宋_GBK" w:cs="方正仿宋_GBK"/>
          <w:spacing w:val="-2"/>
          <w:w w:val="95"/>
          <w:sz w:val="32"/>
          <w:szCs w:val="32"/>
          <w:lang w:eastAsia="zh-CN"/>
        </w:rPr>
        <w:t>．制品中由于晾</w:t>
      </w:r>
      <w:r>
        <w:rPr>
          <w:rFonts w:hint="eastAsia" w:ascii="方正仿宋_GBK" w:hAnsi="方正仿宋_GBK" w:eastAsia="方正仿宋_GBK" w:cs="方正仿宋_GBK"/>
          <w:spacing w:val="-5"/>
          <w:sz w:val="32"/>
          <w:szCs w:val="32"/>
          <w:lang w:eastAsia="zh-CN"/>
        </w:rPr>
        <w:t>晒场地不洁、灰尘、杂物混入。</w:t>
      </w:r>
      <w:r>
        <w:rPr>
          <w:rFonts w:hint="eastAsia" w:ascii="方正仿宋_GBK" w:hAnsi="方正仿宋_GBK" w:eastAsia="方正仿宋_GBK" w:cs="方正仿宋_GBK"/>
          <w:spacing w:val="-3"/>
          <w:sz w:val="32"/>
          <w:szCs w:val="32"/>
          <w:lang w:eastAsia="zh-CN"/>
        </w:rPr>
        <w:t>3．制品中铝超标。4</w:t>
      </w:r>
      <w:r>
        <w:rPr>
          <w:rFonts w:hint="eastAsia" w:ascii="方正仿宋_GBK" w:hAnsi="方正仿宋_GBK" w:eastAsia="方正仿宋_GBK" w:cs="方正仿宋_GBK"/>
          <w:spacing w:val="-2"/>
          <w:sz w:val="32"/>
          <w:szCs w:val="32"/>
          <w:lang w:eastAsia="zh-CN"/>
        </w:rPr>
        <w:t>．添加剂使</w:t>
      </w:r>
      <w:r>
        <w:rPr>
          <w:rFonts w:hint="eastAsia" w:ascii="方正仿宋_GBK" w:hAnsi="方正仿宋_GBK" w:eastAsia="方正仿宋_GBK" w:cs="方正仿宋_GBK"/>
          <w:spacing w:val="-2"/>
          <w:w w:val="95"/>
          <w:sz w:val="32"/>
          <w:szCs w:val="32"/>
          <w:lang w:eastAsia="zh-CN"/>
        </w:rPr>
        <w:t>用不当，二氧化硫残留量超标。</w:t>
      </w:r>
    </w:p>
    <w:p>
      <w:pPr>
        <w:pStyle w:val="6"/>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w w:val="95"/>
          <w:sz w:val="32"/>
          <w:szCs w:val="32"/>
          <w:lang w:eastAsia="zh-CN"/>
        </w:rPr>
        <w:t>三、必备的生产条件</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（一）生产场所</w:t>
      </w:r>
    </w:p>
    <w:p>
      <w:pPr>
        <w:keepNext w:val="0"/>
        <w:keepLines w:val="0"/>
        <w:pageBreakBefore w:val="0"/>
        <w:kinsoku/>
        <w:wordWrap/>
        <w:overflowPunct/>
        <w:topLinePunct w:val="0"/>
        <w:bidi w:val="0"/>
        <w:adjustRightInd/>
        <w:snapToGrid/>
        <w:spacing w:line="240" w:lineRule="auto"/>
        <w:ind w:left="0" w:right="0" w:firstLine="707" w:firstLineChars="221"/>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1.食品生产场所周围不得存在有毒、有害场所及其他污染源。应具有加工的品种、数量相适应的加工</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按工艺要求分为原料储存、和浆、熟化老化、晾晒(干燥)等区域</w:t>
      </w:r>
      <w:r>
        <w:rPr>
          <w:rFonts w:hint="eastAsia" w:ascii="方正仿宋_GBK" w:hAnsi="方正仿宋_GBK" w:eastAsia="方正仿宋_GBK" w:cs="方正仿宋_GBK"/>
          <w:sz w:val="32"/>
          <w:szCs w:val="32"/>
          <w:lang w:eastAsia="zh-CN"/>
        </w:rPr>
        <w:t>，根据加工工艺及清洁程度的要求做到分隔</w:t>
      </w:r>
      <w:r>
        <w:rPr>
          <w:rFonts w:hint="eastAsia" w:ascii="方正仿宋_GBK" w:hAnsi="方正仿宋_GBK" w:eastAsia="方正仿宋_GBK" w:cs="方正仿宋_GBK"/>
          <w:sz w:val="32"/>
          <w:szCs w:val="32"/>
          <w:lang w:val="en-US" w:eastAsia="zh-CN"/>
        </w:rPr>
        <w:t>或分离</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bidi w:val="0"/>
        <w:adjustRightInd/>
        <w:snapToGrid/>
        <w:spacing w:line="240" w:lineRule="auto"/>
        <w:ind w:left="0" w:right="0" w:firstLine="707" w:firstLineChars="221"/>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2.加工间应保持清洁，地面为水泥或瓷砖，墙壁贴磁砖</w:t>
      </w:r>
      <w:r>
        <w:rPr>
          <w:rFonts w:hint="eastAsia" w:ascii="方正仿宋_GBK" w:hAnsi="方正仿宋_GBK" w:eastAsia="方正仿宋_GBK" w:cs="方正仿宋_GBK"/>
          <w:sz w:val="32"/>
          <w:szCs w:val="32"/>
          <w:lang w:val="en-US" w:eastAsia="zh-CN"/>
        </w:rPr>
        <w:t>或洁净板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排水通畅，无积水，易清洗</w:t>
      </w:r>
      <w:r>
        <w:rPr>
          <w:rFonts w:hint="eastAsia" w:ascii="方正仿宋_GBK" w:hAnsi="方正仿宋_GBK" w:eastAsia="方正仿宋_GBK" w:cs="方正仿宋_GBK"/>
          <w:sz w:val="32"/>
          <w:szCs w:val="32"/>
          <w:lang w:eastAsia="zh-CN"/>
        </w:rPr>
        <w:t>；加工间、原料库房、成品库房应采取纱帘、纱网、灭蝇灯、防鼠板等有效措施防止虫害侵入，应能够密闭，不得为敞篷式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在暴露食品和原料正上方的照明设施应使用安全型或有防护措施的照明设施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000000"/>
          <w:kern w:val="0"/>
          <w:sz w:val="32"/>
          <w:szCs w:val="32"/>
          <w:lang w:val="en-US" w:eastAsia="zh-CN" w:bidi="ar"/>
        </w:rPr>
        <w:t>晾晒场所地面应采取防护措施防止扬尘，保证地面平坦，无积水，晾晒物不得直接接触地面。</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.清洁剂、消毒剂等物品应与食品原料、半成品、成品、包装材料等分隔放置。食品原料、半成品、成品、加工用容器、工具和设备等不得与生活用品混放、混用。</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.食品原料、食品添加剂和食品相关产品贮存、食品加工、成品贮存等功能区域应划分明显，有适当的分离或分隔措施。如设置洗消间，应与加工区域分隔。</w:t>
      </w:r>
    </w:p>
    <w:p>
      <w:pPr>
        <w:pStyle w:val="6"/>
        <w:keepNext w:val="0"/>
        <w:keepLines w:val="0"/>
        <w:pageBreakBefore w:val="0"/>
        <w:kinsoku/>
        <w:wordWrap/>
        <w:overflowPunct/>
        <w:topLinePunct w:val="0"/>
        <w:bidi w:val="0"/>
        <w:adjustRightInd/>
        <w:snapToGrid/>
        <w:spacing w:line="240" w:lineRule="auto"/>
        <w:ind w:left="0" w:right="0" w:firstLine="707" w:firstLineChars="22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5.厂区道路应采用便于清洗的混凝土，沥青及其他硬质材料铺设，防止积水和尘土飞扬。</w:t>
      </w:r>
    </w:p>
    <w:p>
      <w:pPr>
        <w:pStyle w:val="6"/>
        <w:keepNext w:val="0"/>
        <w:keepLines w:val="0"/>
        <w:pageBreakBefore w:val="0"/>
        <w:kinsoku/>
        <w:wordWrap/>
        <w:overflowPunct/>
        <w:topLinePunct w:val="0"/>
        <w:bidi w:val="0"/>
        <w:adjustRightInd/>
        <w:snapToGrid/>
        <w:spacing w:line="240" w:lineRule="auto"/>
        <w:ind w:left="0" w:right="0" w:firstLine="707" w:firstLineChars="22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6.生产区应与生活区有效分开。严格防止鼠、蝇及其他害虫的侵入和隐匿。</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（二）必备的生产设备</w:t>
      </w:r>
    </w:p>
    <w:p>
      <w:pPr>
        <w:pStyle w:val="6"/>
        <w:keepNext w:val="0"/>
        <w:keepLines w:val="0"/>
        <w:pageBreakBefore w:val="0"/>
        <w:kinsoku/>
        <w:wordWrap/>
        <w:overflowPunct/>
        <w:topLinePunct w:val="0"/>
        <w:bidi w:val="0"/>
        <w:adjustRightInd/>
        <w:snapToGrid/>
        <w:spacing w:line="240" w:lineRule="auto"/>
        <w:ind w:left="0" w:right="0" w:firstLine="707" w:firstLineChars="22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应配备与加工的食品品种、数量相适应的生产设备。</w:t>
      </w:r>
    </w:p>
    <w:p>
      <w:pPr>
        <w:pStyle w:val="6"/>
        <w:keepNext w:val="0"/>
        <w:keepLines w:val="0"/>
        <w:pageBreakBefore w:val="0"/>
        <w:numPr>
          <w:ilvl w:val="0"/>
          <w:numId w:val="0"/>
        </w:numPr>
        <w:kinsoku/>
        <w:wordWrap/>
        <w:overflowPunct/>
        <w:topLinePunct w:val="0"/>
        <w:bidi w:val="0"/>
        <w:adjustRightInd/>
        <w:snapToGrid/>
        <w:spacing w:line="240" w:lineRule="auto"/>
        <w:ind w:left="0" w:leftChars="0" w:right="0" w:rightChars="0" w:firstLine="608" w:firstLineChars="19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SA"/>
        </w:rPr>
        <w:t>1.</w:t>
      </w:r>
      <w:r>
        <w:rPr>
          <w:rFonts w:hint="eastAsia" w:ascii="方正仿宋_GBK" w:hAnsi="方正仿宋_GBK" w:eastAsia="方正仿宋_GBK" w:cs="方正仿宋_GBK"/>
          <w:spacing w:val="-11"/>
          <w:sz w:val="32"/>
          <w:szCs w:val="32"/>
          <w:lang w:eastAsia="zh-CN"/>
        </w:rPr>
        <w:t>筛理除杂</w:t>
      </w:r>
      <w:r>
        <w:rPr>
          <w:rFonts w:hint="eastAsia" w:ascii="方正仿宋_GBK" w:hAnsi="方正仿宋_GBK" w:eastAsia="方正仿宋_GBK" w:cs="方正仿宋_GBK"/>
          <w:spacing w:val="-11"/>
          <w:sz w:val="32"/>
          <w:szCs w:val="32"/>
          <w:lang w:val="en-US" w:eastAsia="zh-CN"/>
        </w:rPr>
        <w:t>设施；</w:t>
      </w:r>
      <w:r>
        <w:rPr>
          <w:rFonts w:hint="eastAsia" w:ascii="方正仿宋_GBK" w:hAnsi="方正仿宋_GBK" w:eastAsia="方正仿宋_GBK" w:cs="方正仿宋_GBK"/>
          <w:spacing w:val="-11"/>
          <w:sz w:val="32"/>
          <w:szCs w:val="32"/>
          <w:lang w:eastAsia="zh-CN"/>
        </w:rPr>
        <w:t xml:space="preserve"> </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z w:val="32"/>
          <w:szCs w:val="32"/>
          <w:lang w:eastAsia="zh-CN"/>
        </w:rPr>
        <w:t>和浆设</w:t>
      </w:r>
      <w:r>
        <w:rPr>
          <w:rFonts w:hint="eastAsia" w:ascii="方正仿宋_GBK" w:hAnsi="方正仿宋_GBK" w:eastAsia="方正仿宋_GBK" w:cs="方正仿宋_GBK"/>
          <w:sz w:val="32"/>
          <w:szCs w:val="32"/>
          <w:lang w:val="en-US" w:eastAsia="zh-CN"/>
        </w:rPr>
        <w:t>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或和浆池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1"/>
          <w:sz w:val="32"/>
          <w:szCs w:val="32"/>
          <w:lang w:val="en-US" w:eastAsia="zh-CN"/>
        </w:rPr>
        <w:t>；</w:t>
      </w:r>
      <w:r>
        <w:rPr>
          <w:rFonts w:hint="eastAsia" w:ascii="方正仿宋_GBK" w:hAnsi="方正仿宋_GBK" w:eastAsia="方正仿宋_GBK" w:cs="方正仿宋_GBK"/>
          <w:spacing w:val="-11"/>
          <w:sz w:val="32"/>
          <w:szCs w:val="32"/>
          <w:lang w:eastAsia="zh-CN"/>
        </w:rPr>
        <w:t xml:space="preserve"> </w:t>
      </w: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z w:val="32"/>
          <w:szCs w:val="32"/>
          <w:lang w:eastAsia="zh-CN"/>
        </w:rPr>
        <w:t>成型</w:t>
      </w:r>
      <w:r>
        <w:rPr>
          <w:rFonts w:hint="eastAsia" w:ascii="方正仿宋_GBK" w:hAnsi="方正仿宋_GBK" w:eastAsia="方正仿宋_GBK" w:cs="方正仿宋_GBK"/>
          <w:sz w:val="32"/>
          <w:szCs w:val="32"/>
          <w:lang w:val="en-US" w:eastAsia="zh-CN"/>
        </w:rPr>
        <w:t>设施</w:t>
      </w:r>
      <w:r>
        <w:rPr>
          <w:rFonts w:hint="eastAsia" w:ascii="方正仿宋_GBK" w:hAnsi="方正仿宋_GBK" w:eastAsia="方正仿宋_GBK" w:cs="方正仿宋_GBK"/>
          <w:sz w:val="32"/>
          <w:szCs w:val="32"/>
          <w:lang w:eastAsia="zh-CN"/>
        </w:rPr>
        <w:t>，如</w:t>
      </w:r>
      <w:r>
        <w:rPr>
          <w:rFonts w:hint="eastAsia" w:ascii="方正仿宋_GBK" w:hAnsi="方正仿宋_GBK" w:eastAsia="方正仿宋_GBK" w:cs="方正仿宋_GBK"/>
          <w:spacing w:val="-11"/>
          <w:sz w:val="32"/>
          <w:szCs w:val="32"/>
          <w:lang w:eastAsia="zh-CN"/>
        </w:rPr>
        <w:t>漏粉成型设</w:t>
      </w:r>
      <w:r>
        <w:rPr>
          <w:rFonts w:hint="eastAsia" w:ascii="方正仿宋_GBK" w:hAnsi="方正仿宋_GBK" w:eastAsia="方正仿宋_GBK" w:cs="方正仿宋_GBK"/>
          <w:spacing w:val="-11"/>
          <w:sz w:val="32"/>
          <w:szCs w:val="32"/>
          <w:lang w:val="en-US" w:eastAsia="zh-CN"/>
        </w:rPr>
        <w:t>施；</w:t>
      </w:r>
      <w:r>
        <w:rPr>
          <w:rFonts w:hint="eastAsia" w:ascii="方正仿宋_GBK" w:hAnsi="方正仿宋_GBK" w:eastAsia="方正仿宋_GBK" w:cs="方正仿宋_GBK"/>
          <w:sz w:val="32"/>
          <w:szCs w:val="32"/>
          <w:lang w:eastAsia="zh-CN"/>
        </w:rPr>
        <w:t>4．冷却设施，凉粉室、冷冻室等</w:t>
      </w:r>
      <w:r>
        <w:rPr>
          <w:rFonts w:hint="eastAsia" w:ascii="方正仿宋_GBK" w:hAnsi="方正仿宋_GBK" w:eastAsia="方正仿宋_GBK" w:cs="方正仿宋_GBK"/>
          <w:w w:val="95"/>
          <w:sz w:val="32"/>
          <w:szCs w:val="32"/>
          <w:lang w:val="en-US" w:eastAsia="zh-CN"/>
        </w:rPr>
        <w:t>；</w:t>
      </w:r>
      <w:r>
        <w:rPr>
          <w:rFonts w:hint="eastAsia" w:ascii="方正仿宋_GBK" w:hAnsi="方正仿宋_GBK" w:eastAsia="方正仿宋_GBK" w:cs="方正仿宋_GBK"/>
          <w:w w:val="95"/>
          <w:sz w:val="32"/>
          <w:szCs w:val="32"/>
          <w:lang w:eastAsia="zh-CN"/>
        </w:rPr>
        <w:t>5．</w:t>
      </w:r>
      <w:r>
        <w:rPr>
          <w:rFonts w:hint="eastAsia" w:ascii="方正仿宋_GBK" w:hAnsi="方正仿宋_GBK" w:eastAsia="方正仿宋_GBK" w:cs="方正仿宋_GBK"/>
          <w:sz w:val="32"/>
          <w:szCs w:val="32"/>
          <w:lang w:eastAsia="zh-CN"/>
        </w:rPr>
        <w:t>干燥设施，如烘房、晾晒场等</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 xml:space="preserve">包装设备，如包装机等。 </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与食品原料、半成品、成品接触的设备、工具和容器的材质应无毒、无味、抗腐蚀、不易脱落、光滑，并保持清洁。直接与食品接触的设备、工具、容器和生产用管道，在使用前、后应清洗干净，必要时还应消毒。已清洁和消毒过的设备、工具和容器，应定位存放。</w:t>
      </w:r>
    </w:p>
    <w:p>
      <w:pPr>
        <w:pStyle w:val="17"/>
        <w:keepNext w:val="0"/>
        <w:keepLines w:val="0"/>
        <w:pageBreakBefore w:val="0"/>
        <w:tabs>
          <w:tab w:val="left" w:pos="853"/>
        </w:tabs>
        <w:kinsoku/>
        <w:wordWrap/>
        <w:overflowPunct/>
        <w:topLinePunct w:val="0"/>
        <w:bidi w:val="0"/>
        <w:adjustRightInd/>
        <w:snapToGrid/>
        <w:spacing w:line="240" w:lineRule="auto"/>
        <w:ind w:left="0" w:right="0" w:firstLine="596"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11"/>
          <w:kern w:val="0"/>
          <w:sz w:val="32"/>
          <w:szCs w:val="32"/>
          <w:lang w:val="en-US" w:eastAsia="zh-CN" w:bidi="ar-SA"/>
        </w:rPr>
        <w:t>3.应配备与食品、食品原料和食品相关产品品种、数量相适</w:t>
      </w:r>
      <w:r>
        <w:rPr>
          <w:rFonts w:hint="eastAsia" w:ascii="方正仿宋_GBK" w:hAnsi="方正仿宋_GBK" w:eastAsia="方正仿宋_GBK" w:cs="方正仿宋_GBK"/>
          <w:sz w:val="32"/>
          <w:szCs w:val="32"/>
          <w:lang w:eastAsia="zh-CN"/>
        </w:rPr>
        <w:t>应的仓储设施（如货架、冷柜等），必要时应配备温度、湿度等的监测控制设施。食品原料应离墙、离地存放。</w:t>
      </w:r>
    </w:p>
    <w:p>
      <w:pPr>
        <w:pStyle w:val="17"/>
        <w:keepNext w:val="0"/>
        <w:keepLines w:val="0"/>
        <w:pageBreakBefore w:val="0"/>
        <w:tabs>
          <w:tab w:val="left" w:pos="853"/>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4.应配备适当的计量和测量设备保持清洁定期检定或校准。</w:t>
      </w:r>
    </w:p>
    <w:p>
      <w:pPr>
        <w:keepNext w:val="0"/>
        <w:keepLines w:val="0"/>
        <w:pageBreakBefore w:val="0"/>
        <w:kinsoku/>
        <w:wordWrap/>
        <w:overflowPunct/>
        <w:topLinePunct w:val="0"/>
        <w:bidi w:val="0"/>
        <w:adjustRightInd/>
        <w:snapToGrid/>
        <w:spacing w:line="240" w:lineRule="auto"/>
        <w:ind w:left="0" w:right="0" w:firstLine="608"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w w:val="95"/>
          <w:sz w:val="32"/>
          <w:szCs w:val="32"/>
          <w:lang w:eastAsia="zh-CN"/>
        </w:rPr>
        <w:t>5.</w:t>
      </w:r>
      <w:r>
        <w:rPr>
          <w:rFonts w:hint="eastAsia" w:ascii="方正仿宋_GBK" w:hAnsi="方正仿宋_GBK" w:eastAsia="方正仿宋_GBK" w:cs="方正仿宋_GBK"/>
          <w:sz w:val="32"/>
          <w:szCs w:val="32"/>
          <w:lang w:eastAsia="zh-CN"/>
        </w:rPr>
        <w:t>应配备带盖、防渗漏、易于清洁的废弃物存放专用设施，废弃物应及时清除，设施应保持清洁。应及时对设备设施进行清洁和检修，保证设备设施正常运行和使用，不产生污染食品的风险。</w:t>
      </w:r>
    </w:p>
    <w:p>
      <w:pPr>
        <w:keepNext w:val="0"/>
        <w:keepLines w:val="0"/>
        <w:pageBreakBefore w:val="0"/>
        <w:tabs>
          <w:tab w:val="left" w:pos="853"/>
        </w:tabs>
        <w:kinsoku/>
        <w:wordWrap/>
        <w:overflowPunct/>
        <w:topLinePunct w:val="0"/>
        <w:bidi w:val="0"/>
        <w:adjustRightInd/>
        <w:snapToGrid/>
        <w:spacing w:line="240" w:lineRule="auto"/>
        <w:ind w:left="0" w:right="0" w:firstLine="708" w:firstLineChars="233"/>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w w:val="95"/>
          <w:sz w:val="32"/>
          <w:szCs w:val="32"/>
          <w:lang w:eastAsia="zh-CN"/>
        </w:rPr>
        <w:t>6.应设置更衣、洗手设施，在加工间入口、直接入口食品内包装工序等必要位置配备消毒设施。生产场所内不宜设置卫生间。</w:t>
      </w:r>
    </w:p>
    <w:p>
      <w:pPr>
        <w:pStyle w:val="6"/>
        <w:keepNext w:val="0"/>
        <w:keepLines w:val="0"/>
        <w:pageBreakBefore w:val="0"/>
        <w:kinsoku/>
        <w:wordWrap/>
        <w:overflowPunct/>
        <w:topLinePunct w:val="0"/>
        <w:bidi w:val="0"/>
        <w:adjustRightInd/>
        <w:snapToGrid/>
        <w:spacing w:line="240" w:lineRule="auto"/>
        <w:ind w:left="0" w:right="0" w:firstLine="59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7.</w:t>
      </w:r>
      <w:r>
        <w:rPr>
          <w:rFonts w:hint="eastAsia" w:ascii="方正仿宋_GBK" w:hAnsi="方正仿宋_GBK" w:eastAsia="方正仿宋_GBK" w:cs="方正仿宋_GBK"/>
          <w:spacing w:val="-5"/>
          <w:w w:val="95"/>
          <w:sz w:val="32"/>
          <w:szCs w:val="32"/>
          <w:lang w:eastAsia="zh-CN"/>
        </w:rPr>
        <w:t>应具有适宜的自然通风或排风扇等人工通风措施，合理设置通风口位置。</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三、人员要求</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1.从业人员应掌握食品安全法律法规及有关文件、相关的食品安全标准和食品安全知识。从事接触直接入口食品的生产加工人员应每年进行预防性健康体检，取得健康体检合格证明后方可上岗工作。</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生产加工人员应注意个人卫生，进入生产区域应穿戴洁净的工作服，头发置于帽内；不应配戴饰物，不应留长指甲、染指甲、喷洒香水；不得携带与食品生产无关的个人用品。不得在生产区域内吸烟、吐痰、饮食或从事其他可能污染食品的行为。</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四、原辅材料要求</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1.应采购和使用符合食品安全标准要求的食品原料、食品添加剂、食品相关产品，不得采购和使用非食品原料。采购食品原料、食品添加剂、食品相关产品，应查验供货者的许可证等资质和产品合格证明。</w:t>
      </w:r>
    </w:p>
    <w:p>
      <w:pPr>
        <w:keepNext w:val="0"/>
        <w:keepLines w:val="0"/>
        <w:pageBreakBefore w:val="0"/>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2.应及时清理变质或超过保质期的食品原料、食品添加剂和食品相关产品。</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五、食品检验</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1.产品出厂前应至少对其净含量（仅预包装食品）、感官指标、标签、包装进行检验。包装可通过</w:t>
      </w:r>
      <w:r>
        <w:rPr>
          <w:rFonts w:hint="eastAsia" w:ascii="方正仿宋_GBK" w:hAnsi="方正仿宋_GBK" w:eastAsia="方正仿宋_GBK" w:cs="方正仿宋_GBK"/>
          <w:spacing w:val="-9"/>
          <w:w w:val="95"/>
          <w:sz w:val="32"/>
          <w:szCs w:val="32"/>
          <w:lang w:eastAsia="zh-CN"/>
        </w:rPr>
        <w:t>目视检查，采取预包装等完整密封包装的，应检查包装是否封合，采取加盖等防护措施的，应检查包装防护是否到位。</w:t>
      </w:r>
    </w:p>
    <w:p>
      <w:pPr>
        <w:keepNext w:val="0"/>
        <w:keepLines w:val="0"/>
        <w:pageBreakBefore w:val="0"/>
        <w:tabs>
          <w:tab w:val="left" w:pos="643"/>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2.应每年定期委托具备法定资质的食品检验机构对生产的食品按照食品安全标准进行检验，每年不</w:t>
      </w:r>
      <w:r>
        <w:rPr>
          <w:rFonts w:hint="eastAsia" w:ascii="方正仿宋_GBK" w:hAnsi="方正仿宋_GBK" w:eastAsia="方正仿宋_GBK" w:cs="方正仿宋_GBK"/>
          <w:spacing w:val="-21"/>
          <w:sz w:val="32"/>
          <w:szCs w:val="32"/>
          <w:lang w:eastAsia="zh-CN"/>
        </w:rPr>
        <w:t xml:space="preserve">少于 </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pacing w:val="-8"/>
          <w:sz w:val="32"/>
          <w:szCs w:val="32"/>
          <w:lang w:eastAsia="zh-CN"/>
        </w:rPr>
        <w:t>次。关键设施设备、工艺流程等条件发生变化的，应及时委托检验，检验合格后方可上市销售。</w:t>
      </w:r>
      <w:r>
        <w:rPr>
          <w:rFonts w:hint="eastAsia" w:ascii="方正仿宋_GBK" w:hAnsi="方正仿宋_GBK" w:eastAsia="方正仿宋_GBK" w:cs="方正仿宋_GBK"/>
          <w:spacing w:val="-12"/>
          <w:sz w:val="32"/>
          <w:szCs w:val="32"/>
          <w:lang w:eastAsia="zh-CN"/>
        </w:rPr>
        <w:t>委托检验报告保存期限不少于</w:t>
      </w:r>
      <w:r>
        <w:rPr>
          <w:rFonts w:hint="eastAsia" w:ascii="方正仿宋_GBK" w:hAnsi="方正仿宋_GBK" w:eastAsia="方正仿宋_GBK" w:cs="方正仿宋_GBK"/>
          <w:sz w:val="32"/>
          <w:szCs w:val="32"/>
          <w:lang w:eastAsia="zh-CN"/>
        </w:rPr>
        <w:t>2年。</w:t>
      </w:r>
    </w:p>
    <w:p>
      <w:pPr>
        <w:keepNext w:val="0"/>
        <w:keepLines w:val="0"/>
        <w:pageBreakBefore w:val="0"/>
        <w:kinsoku/>
        <w:wordWrap/>
        <w:overflowPunct/>
        <w:topLinePunct w:val="0"/>
        <w:bidi w:val="0"/>
        <w:adjustRightInd/>
        <w:snapToGrid/>
        <w:spacing w:line="240" w:lineRule="auto"/>
        <w:ind w:left="0" w:right="0" w:firstLine="709"/>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六、记录</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应建立进货（食品原料、食品添加剂等）记录，如实记录购进食品原料、食品添加剂的名称、规格、数量、生产日期、保质期、进货日期、供货者名称及联系方式等，保留购进食品原料、食品添加剂、食品相关产品的相关凭证（票据等）。进货记录和凭证保存期限不得少于一年。</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2.应建立加工记录，如实记录原料投放数量、食品添加剂名称和使用量、食品名称、生产日期、规格、数量、保质期等内容。记录保存期限不得少于一年。</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3.应建立食品销售记录，如实记录销售食品的名称、规格、数量、生产日期、销售日期、购货单位名称及联系方式等内容，保存载有相关信息的销售票据。记录和凭证保存期限不得少于食品保质期满后六个月。</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lang w:val="en-US" w:eastAsia="zh-CN"/>
        </w:rPr>
        <w:t>标签标识</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预包装食品应标明食品的名称、规格、净含量、生产日期、成分或者配料表、生产者的名称、地址、联系方式、保质期、产品标准代号、贮存条件、所使用的食品添加剂在国家标准中的通用名称、食品小作坊登记证编号等。</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2.采取预包装以外形式包装的，应标明食品的名称、生产日期、成分或者配料表、生产者名称、地址、联系方式、保质期、贮存条件、食品小作坊登记证编号等</w:t>
      </w:r>
    </w:p>
    <w:p>
      <w:pPr>
        <w:keepNext w:val="0"/>
        <w:keepLines w:val="0"/>
        <w:pageBreakBefore w:val="0"/>
        <w:tabs>
          <w:tab w:val="left" w:pos="644"/>
        </w:tabs>
        <w:kinsoku/>
        <w:wordWrap/>
        <w:overflowPunct/>
        <w:topLinePunct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3.食品标签除符合上述规定及要求外还应符合相应产品标准中的标签要求。</w:t>
      </w:r>
    </w:p>
    <w:p>
      <w:pPr>
        <w:keepNext w:val="0"/>
        <w:keepLines w:val="0"/>
        <w:pageBreakBefore w:val="0"/>
        <w:tabs>
          <w:tab w:val="left" w:pos="747"/>
          <w:tab w:val="left" w:pos="748"/>
        </w:tabs>
        <w:kinsoku/>
        <w:wordWrap/>
        <w:overflowPunct/>
        <w:topLinePunct w:val="0"/>
        <w:bidi w:val="0"/>
        <w:adjustRightInd/>
        <w:snapToGrid/>
        <w:spacing w:line="240" w:lineRule="auto"/>
        <w:ind w:left="0" w:right="0" w:firstLine="608" w:firstLineChars="200"/>
        <w:jc w:val="both"/>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w w:val="95"/>
          <w:sz w:val="32"/>
          <w:szCs w:val="32"/>
          <w:lang w:val="en-US" w:eastAsia="zh-CN"/>
        </w:rPr>
        <w:t>八</w:t>
      </w:r>
      <w:r>
        <w:rPr>
          <w:rFonts w:hint="eastAsia" w:ascii="方正黑体简体" w:hAnsi="方正黑体简体" w:eastAsia="方正黑体简体" w:cs="方正黑体简体"/>
          <w:w w:val="95"/>
          <w:sz w:val="32"/>
          <w:szCs w:val="32"/>
          <w:lang w:eastAsia="zh-CN"/>
        </w:rPr>
        <w:t>、</w:t>
      </w:r>
      <w:r>
        <w:rPr>
          <w:rFonts w:hint="eastAsia" w:ascii="方正黑体简体" w:hAnsi="方正黑体简体" w:eastAsia="方正黑体简体" w:cs="方正黑体简体"/>
          <w:w w:val="95"/>
          <w:sz w:val="32"/>
          <w:szCs w:val="32"/>
          <w:lang w:val="en-US" w:eastAsia="zh-CN"/>
        </w:rPr>
        <w:t>主要</w:t>
      </w:r>
      <w:r>
        <w:rPr>
          <w:rFonts w:hint="eastAsia" w:ascii="方正黑体简体" w:hAnsi="方正黑体简体" w:eastAsia="方正黑体简体" w:cs="方正黑体简体"/>
          <w:w w:val="95"/>
          <w:sz w:val="32"/>
          <w:szCs w:val="32"/>
          <w:lang w:eastAsia="zh-CN"/>
        </w:rPr>
        <w:t>产品标准</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GB 2713-2015 食品安全国家标准 淀粉制品</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GB/T 34267-2017 食用淀粉及淀粉制品生产管理规范</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GB/T 23587-2009 粉条</w:t>
      </w:r>
    </w:p>
    <w:p>
      <w:pPr>
        <w:keepNext w:val="0"/>
        <w:keepLines w:val="0"/>
        <w:pageBreakBefore w:val="0"/>
        <w:kinsoku/>
        <w:wordWrap/>
        <w:overflowPunct/>
        <w:topLinePunct w:val="0"/>
        <w:bidi w:val="0"/>
        <w:adjustRightInd/>
        <w:snapToGrid/>
        <w:spacing w:line="240" w:lineRule="auto"/>
        <w:ind w:righ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DBS 37002-2022《食品小作坊生产加工卫生规范》</w:t>
      </w:r>
    </w:p>
    <w:p>
      <w:pPr>
        <w:pStyle w:val="6"/>
        <w:keepNext w:val="0"/>
        <w:keepLines w:val="0"/>
        <w:pageBreakBefore w:val="0"/>
        <w:kinsoku/>
        <w:wordWrap/>
        <w:overflowPunct/>
        <w:topLinePunct w:val="0"/>
        <w:bidi w:val="0"/>
        <w:adjustRightInd/>
        <w:snapToGrid/>
        <w:spacing w:line="240" w:lineRule="auto"/>
        <w:ind w:left="0" w:right="0" w:firstLine="851" w:firstLineChars="280"/>
        <w:jc w:val="both"/>
        <w:textAlignment w:val="auto"/>
        <w:rPr>
          <w:lang w:eastAsia="zh-CN"/>
        </w:rPr>
      </w:pPr>
      <w:r>
        <w:rPr>
          <w:rFonts w:hint="eastAsia"/>
          <w:w w:val="95"/>
          <w:lang w:eastAsia="zh-CN"/>
        </w:rPr>
        <w:t xml:space="preserve"> </w:t>
      </w: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sectPr>
          <w:pgSz w:w="11906" w:h="16838"/>
          <w:pgMar w:top="1418" w:right="1418" w:bottom="1440" w:left="1474" w:header="851" w:footer="992" w:gutter="0"/>
          <w:cols w:space="720" w:num="1"/>
          <w:docGrid w:type="lines" w:linePitch="312" w:charSpace="0"/>
        </w:sectPr>
      </w:pPr>
    </w:p>
    <w:p>
      <w:pPr>
        <w:keepNext w:val="0"/>
        <w:keepLines w:val="0"/>
        <w:pageBreakBefore w:val="0"/>
        <w:kinsoku/>
        <w:wordWrap/>
        <w:overflowPunct/>
        <w:topLinePunct w:val="0"/>
        <w:bidi w:val="0"/>
        <w:adjustRightInd/>
        <w:snapToGrid/>
        <w:spacing w:line="240" w:lineRule="auto"/>
        <w:ind w:left="0" w:right="0"/>
        <w:jc w:val="center"/>
        <w:textAlignment w:val="auto"/>
        <w:rPr>
          <w:rFonts w:hint="eastAsia" w:ascii="方正小标宋简体" w:eastAsia="方正小标宋简体"/>
          <w:sz w:val="28"/>
          <w:szCs w:val="28"/>
          <w:lang w:eastAsia="zh-CN"/>
        </w:rPr>
      </w:pPr>
      <w:r>
        <w:rPr>
          <w:rFonts w:hint="eastAsia" w:ascii="方正小标宋简体" w:hAnsi="仿宋_GB2312" w:eastAsia="方正小标宋简体" w:cs="仿宋_GB2312"/>
          <w:color w:val="333333"/>
          <w:sz w:val="28"/>
          <w:szCs w:val="28"/>
          <w:shd w:val="clear" w:color="auto" w:fill="FFFFFF"/>
          <w:lang w:eastAsia="zh-CN" w:bidi="ar"/>
        </w:rPr>
        <w:t>粉皮（条）类食品小作坊生产加工车间布局图（仅供参考）</w:t>
      </w:r>
    </w:p>
    <w:p>
      <w:pPr>
        <w:keepNext w:val="0"/>
        <w:keepLines w:val="0"/>
        <w:pageBreakBefore w:val="0"/>
        <w:kinsoku/>
        <w:wordWrap/>
        <w:overflowPunct/>
        <w:topLinePunct w:val="0"/>
        <w:bidi w:val="0"/>
        <w:adjustRightInd/>
        <w:snapToGrid/>
        <w:spacing w:line="240" w:lineRule="auto"/>
        <w:ind w:left="0" w:right="0"/>
        <w:jc w:val="both"/>
        <w:textAlignment w:val="auto"/>
        <w:rPr>
          <w:rFonts w:hint="eastAsia"/>
          <w:lang w:eastAsia="zh-CN"/>
        </w:rPr>
      </w:pPr>
      <w:r>
        <w:rPr>
          <w:rFonts w:hint="eastAsia"/>
          <w:lang w:eastAsia="zh-CN"/>
        </w:rPr>
        <mc:AlternateContent>
          <mc:Choice Requires="wps">
            <w:drawing>
              <wp:anchor distT="0" distB="0" distL="114300" distR="114300" simplePos="0" relativeHeight="251709440" behindDoc="0" locked="0" layoutInCell="1" allowOverlap="1">
                <wp:simplePos x="0" y="0"/>
                <wp:positionH relativeFrom="column">
                  <wp:posOffset>6529070</wp:posOffset>
                </wp:positionH>
                <wp:positionV relativeFrom="paragraph">
                  <wp:posOffset>97790</wp:posOffset>
                </wp:positionV>
                <wp:extent cx="1196340" cy="3520440"/>
                <wp:effectExtent l="4445" t="4445" r="18415" b="18415"/>
                <wp:wrapNone/>
                <wp:docPr id="2081484169" name="文本框 2081484169"/>
                <wp:cNvGraphicFramePr/>
                <a:graphic xmlns:a="http://schemas.openxmlformats.org/drawingml/2006/main">
                  <a:graphicData uri="http://schemas.microsoft.com/office/word/2010/wordprocessingShape">
                    <wps:wsp>
                      <wps:cNvSpPr txBox="1"/>
                      <wps:spPr>
                        <a:xfrm>
                          <a:off x="0" y="0"/>
                          <a:ext cx="1196340" cy="352044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包装间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1pt;margin-top:7.7pt;height:277.2pt;width:94.2pt;z-index:251709440;mso-width-relative:page;mso-height-relative:page;" fillcolor="#FFFFFF" filled="t" stroked="t" coordsize="21600,21600" o:gfxdata="UEsDBAoAAAAAAIdO4kAAAAAAAAAAAAAAAAAEAAAAZHJzL1BLAwQUAAAACACHTuJA1Ac4pdgAAAAM&#10;AQAADwAAAGRycy9kb3ducmV2LnhtbE2Py07DMBBF90j8gzVI7Kgdl1ohxKkEEhJiR5sNOzeeJhF+&#10;RLHblL9nuoLdXM3RnTP19uIdO+Ocxhg0FCsBDEMX7Rh6De3+7aEElrIJ1rgYUMMPJtg2tze1qWxc&#10;wieed7lnVBJSZTQMOU8V56kb0Ju0ihMG2h3j7E2mOPfczmahcu+4FEJxb8ZAFwYz4euA3ffu5DW8&#10;q5f8ha39sGu5jkvLu/noktb3d4V4Bpbxkv9guOqTOjTkdIinYBNzlIUsJbE0bR6BXQlZKAXsoGGj&#10;nkrgTc3/P9H8AlBLAwQUAAAACACHTuJAG8H/ImgCAADYBAAADgAAAGRycy9lMm9Eb2MueG1srVTB&#10;bhMxEL0j8Q+W73R30zSkUTdVaBWEVNFKBXF2vN6she0xtpPd8gH0Dzhx4c539TsYe7dp2nLogRw2&#10;M37jNzPPY5+cdlqRrXBegilpcZBTIgyHSpp1ST9/Wr6ZUuIDMxVTYERJb4Snp/PXr05aOxMjaEBV&#10;whEkMX7W2pI2IdhZlnneCM38AVhhEKzBaRbQdeuscqxFdq2yUZ5PshZcZR1w4T2unvcgHRjdSwih&#10;riUX58A3WpjQszqhWMCWfCOtp/NUbV0LHi7r2otAVEmx05C+mATtVfxm8xM2WztmG8mHEthLSnjS&#10;k2bSYNId1TkLjGycfEalJXfgoQ4HHHTWN5IUwS6K/Ik21w2zIvWCUnu7E93/P1r+cXvliKxKOsqn&#10;xXg6LibHlBim8eTvft7e/fpz9/sH2cNQsNb6Ge67trgzdO+gwzGKQsZ1j4tRh652Ov5jhwRxlPtm&#10;J7foAuFxU3E8ORwjxBE7PBrlY3SQJ3vYbp0P7wVoEo2SOjzPJDPbXvjQh96HxGwelKyWUqnkuPXq&#10;TDmyZXj2y/Qb2B+FKUPakk4Oj/LE/AiL3DuKlWL863MGrFaZmE+kcRvqetAiWqFbdYNAK6huUDcH&#10;/Sh6y5cSs1wwH66Yw9lDPfB2hkv81AqwNBgsShpw3/+1HuNxJBClpMVZLqn/tmFOUKI+GByW4yIq&#10;S0JyxkdvR+i4fWS1j5iNPgOUrMB3wPJkxvig7s3agf6Cl3gRsyLEDMfcJQ335lnobxg+AlwsFikI&#10;x92ycGGuLY/UUTADi02AWqaDjDL12uAARAcHPo3CcDnjjdr3U9TDgzT/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QHOKXYAAAADAEAAA8AAAAAAAAAAQAgAAAAIgAAAGRycy9kb3ducmV2LnhtbFBL&#10;AQIUABQAAAAIAIdO4kAbwf8iaAIAANgEAAAOAAAAAAAAAAEAIAAAACcBAABkcnMvZTJvRG9jLnht&#10;bFBLBQYAAAAABgAGAFkBAAABBg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包装间</w:t>
                      </w:r>
                    </w:p>
                  </w:txbxContent>
                </v:textbox>
              </v:shape>
            </w:pict>
          </mc:Fallback>
        </mc:AlternateContent>
      </w:r>
      <w:r>
        <w:rPr>
          <w:rFonts w:hint="eastAsia"/>
          <w:lang w:eastAsia="zh-CN"/>
        </w:rPr>
        <mc:AlternateContent>
          <mc:Choice Requires="wps">
            <w:drawing>
              <wp:anchor distT="0" distB="0" distL="114300" distR="114300" simplePos="0" relativeHeight="251710464" behindDoc="0" locked="0" layoutInCell="1" allowOverlap="1">
                <wp:simplePos x="0" y="0"/>
                <wp:positionH relativeFrom="column">
                  <wp:posOffset>7725410</wp:posOffset>
                </wp:positionH>
                <wp:positionV relativeFrom="paragraph">
                  <wp:posOffset>97790</wp:posOffset>
                </wp:positionV>
                <wp:extent cx="1165860" cy="3512820"/>
                <wp:effectExtent l="4445" t="4445" r="10795" b="6985"/>
                <wp:wrapNone/>
                <wp:docPr id="353546713" name="文本框 353546713"/>
                <wp:cNvGraphicFramePr/>
                <a:graphic xmlns:a="http://schemas.openxmlformats.org/drawingml/2006/main">
                  <a:graphicData uri="http://schemas.microsoft.com/office/word/2010/wordprocessingShape">
                    <wps:wsp>
                      <wps:cNvSpPr txBox="1"/>
                      <wps:spPr>
                        <a:xfrm>
                          <a:off x="0" y="0"/>
                          <a:ext cx="1165860" cy="3512820"/>
                        </a:xfrm>
                        <a:prstGeom prst="rect">
                          <a:avLst/>
                        </a:prstGeom>
                        <a:solidFill>
                          <a:srgbClr val="FFFFFF"/>
                        </a:solidFill>
                        <a:ln w="6350">
                          <a:solidFill>
                            <a:prstClr val="black"/>
                          </a:solidFill>
                        </a:ln>
                        <a:effectLst/>
                      </wps:spPr>
                      <wps:txb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成品</w:t>
                            </w:r>
                            <w:r>
                              <w:rPr>
                                <w:rFonts w:hint="eastAsia"/>
                                <w:w w:val="95"/>
                                <w:lang w:eastAsia="zh-CN"/>
                              </w:rPr>
                              <w:t>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3pt;margin-top:7.7pt;height:276.6pt;width:91.8pt;z-index:251710464;mso-width-relative:page;mso-height-relative:page;" fillcolor="#FFFFFF" filled="t" stroked="t" coordsize="21600,21600" o:gfxdata="UEsDBAoAAAAAAIdO4kAAAAAAAAAAAAAAAAAEAAAAZHJzL1BLAwQUAAAACACHTuJAvPCtL9cAAAAM&#10;AQAADwAAAGRycy9kb3ducmV2LnhtbE2Py2rDMBBF94X8g5hAd41kJxHBtRxooVC6a+pNdoo1sU31&#10;MJISp3/fyardzWUOd87U+5uz7IoxjcErKFYCGPoumNH3Ctqvt6cdsJS1N9oGjwp+MMG+WTzUujJh&#10;9p94PeSeUYlPlVYw5DxVnKduQKfTKkzoaXcO0elMMfbcRD1TubO8FEJyp0dPFwY94euA3ffh4hS8&#10;y5d8xNZ8mHW5DnPLu3i2SanHZSGegWW85T8Y7vqkDg05ncLFm8Qs5bKQkliathtgd2IjRAnspGAr&#10;dxJ4U/P/TzS/UEsDBBQAAAAIAIdO4kDWhoc/agIAANYEAAAOAAAAZHJzL2Uyb0RvYy54bWytVM1u&#10;EzEQviPxDpbvdLP5a4i6qUKrIKSIVgqIs+P1Zi1sj7Gd7IYHoG/AiQt3nivPwdhJk/5w6IEcNmN/&#10;429mvhn74rLVimyE8xJMQfOzDiXCcCilWRX086fZmxElPjBTMgVGFHQrPL2cvH510dix6EINqhSO&#10;IInx48YWtA7BjrPM81po5s/ACoNgBU6zgEu3ykrHGmTXKut2OsOsAVdaB1x4j7vXe5AeGN1LCKGq&#10;JBfXwNdamLBndUKxgCX5WlpPJynbqhI83FSVF4GogmKlIX0xCNrL+M0mF2y8cszWkh9SYC9J4UlN&#10;mkmDQY9U1ywwsnbyGZWW3IGHKpxx0Nm+kKQIVpF3nmizqJkVqRaU2tuj6P7/0fKPm1tHZFnQ3qA3&#10;6A/P8x4lhmls/O7n3e7Xn93vH+QEoVyN9WM8tbB4LrTvoMUhijLGfY+bUYW2cjr+Y30EcRR7exRb&#10;tIHweCgfDkZDhDhivUHeHXVTO7LTcet8eC9Ak2gU1GE3k8hsM/cBQ6LrvUuM5kHJciaVSgu3Wl4p&#10;RzYMOz9Lv5glHnnkpgxpCjrsDTqJ+REWuY8US8X41+cMyKdMjCfSsB3yOmkRrdAu24NASyi3qJuD&#10;/SB6y2cSo8yZD7fM4eShHng3ww1+KgWYGhwsSmpw3/+1H/1xIBClpMFJLqj/tmZOUKI+GByVt3m/&#10;j7QhLfqDc5SZuIfI8iFi1voKULIcXwHLkxn9g7o3Kwf6C17haYyKEDMcYxc03JtXYX+/8AngYjpN&#10;TjjsloW5WVgeqaNgBqbrAJVMjYwy7bXBFsUFjntq1uFqxvv0cJ28Ts/R5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88K0v1wAAAAwBAAAPAAAAAAAAAAEAIAAAACIAAABkcnMvZG93bnJldi54bWxQ&#10;SwECFAAUAAAACACHTuJA1oaHP2oCAADWBAAADgAAAAAAAAABACAAAAAmAQAAZHJzL2Uyb0RvYy54&#10;bWxQSwUGAAAAAAYABgBZAQAAAgYAAAAA&#10;">
                <v:fill on="t" focussize="0,0"/>
                <v:stroke weight="0.5pt" color="#000000" joinstyle="round"/>
                <v:imagedata o:title=""/>
                <o:lock v:ext="edit" aspectratio="f"/>
                <v:textbo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成品</w:t>
                      </w:r>
                      <w:r>
                        <w:rPr>
                          <w:rFonts w:hint="eastAsia"/>
                          <w:w w:val="95"/>
                          <w:lang w:eastAsia="zh-CN"/>
                        </w:rPr>
                        <w:t>库</w:t>
                      </w:r>
                    </w:p>
                  </w:txbxContent>
                </v:textbox>
              </v:shape>
            </w:pict>
          </mc:Fallback>
        </mc:AlternateContent>
      </w:r>
      <w:r>
        <w:rPr>
          <w:rFonts w:hint="eastAsia"/>
          <w:lang w:eastAsia="zh-CN"/>
        </w:rPr>
        <mc:AlternateContent>
          <mc:Choice Requires="wps">
            <w:drawing>
              <wp:anchor distT="0" distB="0" distL="114300" distR="114300" simplePos="0" relativeHeight="251702272" behindDoc="0" locked="0" layoutInCell="1" allowOverlap="1">
                <wp:simplePos x="0" y="0"/>
                <wp:positionH relativeFrom="column">
                  <wp:posOffset>-8890</wp:posOffset>
                </wp:positionH>
                <wp:positionV relativeFrom="paragraph">
                  <wp:posOffset>97790</wp:posOffset>
                </wp:positionV>
                <wp:extent cx="1371600" cy="3528060"/>
                <wp:effectExtent l="4445" t="4445" r="14605" b="10795"/>
                <wp:wrapNone/>
                <wp:docPr id="105002177" name="文本框 105002177"/>
                <wp:cNvGraphicFramePr/>
                <a:graphic xmlns:a="http://schemas.openxmlformats.org/drawingml/2006/main">
                  <a:graphicData uri="http://schemas.microsoft.com/office/word/2010/wordprocessingShape">
                    <wps:wsp>
                      <wps:cNvSpPr txBox="1"/>
                      <wps:spPr>
                        <a:xfrm>
                          <a:off x="0" y="0"/>
                          <a:ext cx="1371600" cy="352806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原料库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7.7pt;height:277.8pt;width:108pt;z-index:251702272;mso-width-relative:page;mso-height-relative:page;" fillcolor="#FFFFFF" filled="t" stroked="t" coordsize="21600,21600" o:gfxdata="UEsDBAoAAAAAAIdO4kAAAAAAAAAAAAAAAAAEAAAAZHJzL1BLAwQUAAAACACHTuJAmb8vkdcAAAAJ&#10;AQAADwAAAGRycy9kb3ducmV2LnhtbE2PzU7DMBCE70i8g7VI3FrbaRtQiFMJJCTUG20u3Nx4m0T4&#10;J7Ldprw92xOcVrszmv2m3l6dZReMaQxegVwKYOi7YEbfK2gP74tnYClrb7QNHhX8YIJtc39X68qE&#10;2X/iZZ97RiE+VVrBkPNUcZ66AZ1OyzChJ+0UotOZ1thzE/VM4c7yQoiSOz16+jDoCd8G7L73Z6fg&#10;o3zNX9ianVkVqzC3vIsnm5R6fJDiBVjGa/4zww2f0KEhpmM4e5OYVbCQa3LSfUOT9EKuS2BHBZsn&#10;KYA3Nf/foPkFUEsDBBQAAAAIAIdO4kAYDQBnaQIAANYEAAAOAAAAZHJzL2Uyb0RvYy54bWytVM1u&#10;EzEQviPxDpbvdDdpk5Somyq0CkKqaKWCODteb9bCaxvbyW55APoGnLhw57n6HHx2ftty6IEcNjOe&#10;mW9mvhn77LxrFFkJ56XRBe0d5ZQIzU0p9aKgnz/N3pxS4gPTJVNGi4LeCU/PJ69fnbV2LPqmNqoU&#10;jgBE+3FrC1qHYMdZ5nktGuaPjBUaxsq4hgWobpGVjrVAb1TWz/Nh1hpXWme48B6nl2sj3SC6lwCa&#10;qpJcXBq+bIQOa1QnFAtoydfSejpJ1VaV4OG6qrwIRBUUnYb0RRLI8/jNJmdsvHDM1pJvSmAvKeFJ&#10;Tw2TGkl3UJcsMLJ08hlUI7kz3lThiJsmWzeSGEEXvfwJN7c1syL1Aqq93ZHu/x8s/7i6cUSW2IR8&#10;kOf93mhEiWYNBv/w8/7h15+H3z/I3gS6WuvHiLq1iAvdO9MhNNIYzz0OIwtd5Zr4j/4I7CD7bke2&#10;6ALhMeh41BvmMHHYjgf903yYxpHtw63z4b0wDYlCQR2mmUhmqysfkBKuW5eYzRsly5lUKiluMb9Q&#10;jqwYJj9Lv1glQh65KU3agg6PB3lCfmSL2DuIuWL863ME4Ckd84m0bJu69lxEKXTzbkPQ3JR34M2Z&#10;9SJ6y2cSWa6YDzfMYfPAB+5muManUgalmY1ESW3c93+dR38sBKyUtNjkgvpvS+YEJeqDxqq87Z2c&#10;ADYk5WQw6kNxh5b5oUUvmwsDynp4BSxPYvQPaitWzjRfcIWnMStMTHPkLmjYihdhfb/wBHAxnSYn&#10;LLtl4UrfWh6hI2HaTJfBVDINMtK05gYjigrWPQ1rczXjfTrUk9f+OZ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m/L5HXAAAACQEAAA8AAAAAAAAAAQAgAAAAIgAAAGRycy9kb3ducmV2LnhtbFBL&#10;AQIUABQAAAAIAIdO4kAYDQBnaQIAANYEAAAOAAAAAAAAAAEAIAAAACYBAABkcnMvZTJvRG9jLnht&#10;bFBLBQYAAAAABgAGAFkBAAABBg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原料库</w:t>
                      </w:r>
                    </w:p>
                  </w:txbxContent>
                </v:textbox>
              </v:shape>
            </w:pict>
          </mc:Fallback>
        </mc:AlternateContent>
      </w:r>
      <w:r>
        <w:rPr>
          <w:rFonts w:hint="eastAsia"/>
          <w:lang w:eastAsia="zh-CN"/>
        </w:rPr>
        <mc:AlternateContent>
          <mc:Choice Requires="wps">
            <w:drawing>
              <wp:anchor distT="0" distB="0" distL="114300" distR="114300" simplePos="0" relativeHeight="251708416" behindDoc="0" locked="0" layoutInCell="1" allowOverlap="1">
                <wp:simplePos x="0" y="0"/>
                <wp:positionH relativeFrom="column">
                  <wp:posOffset>5035550</wp:posOffset>
                </wp:positionH>
                <wp:positionV relativeFrom="paragraph">
                  <wp:posOffset>74930</wp:posOffset>
                </wp:positionV>
                <wp:extent cx="1493520" cy="3009900"/>
                <wp:effectExtent l="4445" t="4445" r="6985" b="14605"/>
                <wp:wrapNone/>
                <wp:docPr id="889305670" name="文本框 889305670"/>
                <wp:cNvGraphicFramePr/>
                <a:graphic xmlns:a="http://schemas.openxmlformats.org/drawingml/2006/main">
                  <a:graphicData uri="http://schemas.microsoft.com/office/word/2010/wordprocessingShape">
                    <wps:wsp>
                      <wps:cNvSpPr txBox="1"/>
                      <wps:spPr>
                        <a:xfrm>
                          <a:off x="0" y="0"/>
                          <a:ext cx="1493520" cy="3009900"/>
                        </a:xfrm>
                        <a:prstGeom prst="rect">
                          <a:avLst/>
                        </a:prstGeom>
                        <a:solidFill>
                          <a:srgbClr val="FFFFFF"/>
                        </a:solidFill>
                        <a:ln w="6350">
                          <a:solidFill>
                            <a:prstClr val="black"/>
                          </a:solidFill>
                        </a:ln>
                        <a:effectLst/>
                      </wps:spPr>
                      <wps:txbx>
                        <w:txbxContent>
                          <w:p/>
                          <w:p/>
                          <w:p/>
                          <w:p/>
                          <w:p/>
                          <w:p/>
                          <w:p>
                            <w:r>
                              <w:rPr>
                                <w:w w:val="95"/>
                                <w:lang w:eastAsia="zh-CN"/>
                              </w:rPr>
                              <w:t>干燥</w:t>
                            </w:r>
                            <w:r>
                              <w:rPr>
                                <w:rFonts w:hint="eastAsia"/>
                                <w:w w:val="95"/>
                                <w:lang w:eastAsia="zh-CN"/>
                              </w:rPr>
                              <w:t>（晾晒）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5pt;margin-top:5.9pt;height:237pt;width:117.6pt;z-index:251708416;mso-width-relative:page;mso-height-relative:page;" fillcolor="#FFFFFF" filled="t" stroked="t" coordsize="21600,21600" o:gfxdata="UEsDBAoAAAAAAIdO4kAAAAAAAAAAAAAAAAAEAAAAZHJzL1BLAwQUAAAACACHTuJAg8Pn09cAAAAL&#10;AQAADwAAAGRycy9kb3ducmV2LnhtbE2PwU7DMBBE70j8g7VI3KidBEoIcSqBhIS40ebCzY23SYS9&#10;jmK3KX/P9gTH1Yxm36s3Z+/ECec4BtKQrRQIpC7YkXoN7e7trgQRkyFrXCDU8IMRNs31VW0qGxb6&#10;xNM29YJHKFZGw5DSVEkZuwG9iaswIXF2CLM3ic+5l3Y2C497J3Ol1tKbkfjDYCZ8HbD73h69hvf1&#10;S/rC1n7YIi/C0spuPrio9e1Npp5BJDynvzJc8BkdGmbahyPZKJyGx6eCXRIHGStcCiovcxB7Dffl&#10;QwmyqeV/h+YXUEsDBBQAAAAIAIdO4kAzu7N3agIAANYEAAAOAAAAZHJzL2Uyb0RvYy54bWytVM1u&#10;GjEQvlfqO1i+l13CTwJiiWgQVaWoiZRWPRuvl7Vqe1zbsEsfoH2Dnnrpvc+V5+jYECBJDzmUwzL2&#10;N/5m5puxJ5etVmQjnJdgCtrt5JQIw6GUZlXQTx8Xby4o8YGZkikwoqBb4enl9PWrSWPH4gxqUKVw&#10;BEmMHze2oHUIdpxlntdCM98BKwyCFTjNAi7dKisda5Bdq+wsz4dZA660DrjwHnfnO5DuGd1LCKGq&#10;JBdz4GstTNixOqFYwJJ8La2n05RtVQkebqrKi0BUQbHSkL4YBO1l/GbTCRuvHLO15PsU2EtSeFKT&#10;ZtJg0APVnAVG1k4+o9KSO/BQhQ4Hne0KSYpgFd38iTZ3NbMi1YJSe3sQ3f8/Wv5hc+uILAt6cTHq&#10;5YPhOSpjmMbG3//8cf/rz/3v7+QIoVyN9WM8dWfxXGjfQotDFGWM+x43owpt5XT8x/oI4ki5PYgt&#10;2kB4PNQf9QZnCHHEenk+GuWpHdnxuHU+vBOgSTQK6rCbSWS2ufYBQ6Lrg0uM5kHJciGVSgu3Wl4p&#10;RzYMO79Iv5glHnnkpgxpCjrsDfLE/AiL3AeKpWL8y3MG5FMmxhNp2PZ5HbWIVmiX7V6gJZRb1M3B&#10;bhC95QuJUa6ZD7fM4eShHng3ww1+KgWYGuwtSmpw3/61H/1xIBClpMFJLqj/umZOUKLeGxyVUbff&#10;R9qQFv3BedTcnSLLU8Ss9RWgZF18BSxPZvQP6sGsHOjPeIVnMSpCzHCMXdDwYF6F3f3CJ4CL2Sw5&#10;4bBbFq7NneWROgpmYLYOUMnUyCjTThtsUVzguKdm7a9mvE+n6+R1fI6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Dw+fT1wAAAAsBAAAPAAAAAAAAAAEAIAAAACIAAABkcnMvZG93bnJldi54bWxQ&#10;SwECFAAUAAAACACHTuJAM7uzd2oCAADWBAAADgAAAAAAAAABACAAAAAmAQAAZHJzL2Uyb0RvYy54&#10;bWxQSwUGAAAAAAYABgBZAQAAAgYAAAAA&#10;">
                <v:fill on="t" focussize="0,0"/>
                <v:stroke weight="0.5pt" color="#000000" joinstyle="round"/>
                <v:imagedata o:title=""/>
                <o:lock v:ext="edit" aspectratio="f"/>
                <v:textbox>
                  <w:txbxContent>
                    <w:p/>
                    <w:p/>
                    <w:p/>
                    <w:p/>
                    <w:p/>
                    <w:p/>
                    <w:p>
                      <w:r>
                        <w:rPr>
                          <w:w w:val="95"/>
                          <w:lang w:eastAsia="zh-CN"/>
                        </w:rPr>
                        <w:t>干燥</w:t>
                      </w:r>
                      <w:r>
                        <w:rPr>
                          <w:rFonts w:hint="eastAsia"/>
                          <w:w w:val="95"/>
                          <w:lang w:eastAsia="zh-CN"/>
                        </w:rPr>
                        <w:t>（晾晒）</w:t>
                      </w:r>
                    </w:p>
                  </w:txbxContent>
                </v:textbox>
              </v:shape>
            </w:pict>
          </mc:Fallback>
        </mc:AlternateContent>
      </w:r>
      <w:r>
        <w:rPr>
          <w:rFonts w:hint="eastAsia"/>
          <w:lang w:eastAsia="zh-CN"/>
        </w:rPr>
        <mc:AlternateContent>
          <mc:Choice Requires="wps">
            <w:drawing>
              <wp:anchor distT="0" distB="0" distL="114300" distR="114300" simplePos="0" relativeHeight="251706368" behindDoc="0" locked="0" layoutInCell="1" allowOverlap="1">
                <wp:simplePos x="0" y="0"/>
                <wp:positionH relativeFrom="column">
                  <wp:posOffset>4197350</wp:posOffset>
                </wp:positionH>
                <wp:positionV relativeFrom="paragraph">
                  <wp:posOffset>82550</wp:posOffset>
                </wp:positionV>
                <wp:extent cx="2339340" cy="3002280"/>
                <wp:effectExtent l="4445" t="4445" r="18415" b="22225"/>
                <wp:wrapNone/>
                <wp:docPr id="1172159135" name="文本框 1172159135"/>
                <wp:cNvGraphicFramePr/>
                <a:graphic xmlns:a="http://schemas.openxmlformats.org/drawingml/2006/main">
                  <a:graphicData uri="http://schemas.microsoft.com/office/word/2010/wordprocessingShape">
                    <wps:wsp>
                      <wps:cNvSpPr txBox="1"/>
                      <wps:spPr>
                        <a:xfrm>
                          <a:off x="0" y="0"/>
                          <a:ext cx="2339340" cy="300228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6.5pt;height:236.4pt;width:184.2pt;z-index:251706368;mso-width-relative:page;mso-height-relative:page;" fillcolor="#FFFFFF" filled="t" stroked="t" coordsize="21600,21600" o:gfxdata="UEsDBAoAAAAAAIdO4kAAAAAAAAAAAAAAAAAEAAAAZHJzL1BLAwQUAAAACACHTuJAQSZuRNgAAAAL&#10;AQAADwAAAGRycy9kb3ducmV2LnhtbE2PzWrDMBCE74W+g9hCb41kOzWuYznQQqH01sSX3hRrY5vo&#10;x0hKnL59N6f2tAwzzH7TbK/WsAuGOHknIVsJYOh6ryc3SOj2708VsJiU08p4hxJ+MMK2vb9rVK39&#10;4r7wsksDoxIXayVhTGmuOY/9iFbFlZ/RkXf0wapEMgxcB7VQuTU8F6LkVk2OPoxqxrcR+9PubCV8&#10;lK/pGzv9qYu88EvH+3A0UcrHh0xsgCW8pr8w3PAJHVpiOviz05EZCWWZ0ZZERkH3FhD5yxrYQcK6&#10;eq6Atw3/v6H9BVBLAwQUAAAACACHTuJArC7cAmsCAADYBAAADgAAAGRycy9lMm9Eb2MueG1srVTN&#10;bhMxEL4j8Q6W73R/0vQnyqYKrYKQKlqpIM6O15u1sD3GdrJbHgDegBMX7jxXnoOxkyZpy6EH9uCd&#10;8Yy/mflm7PFFrxVZCeclmIoWRzklwnCopVlU9NPH2ZszSnxgpmYKjKjovfD0YvL61bizI1FCC6oW&#10;jiCI8aPOVrQNwY6yzPNWaOaPwAqDxgacZgFVt8hqxzpE1yor8/wk68DV1gEX3uPu1cZIt4juJYDQ&#10;NJKLK+BLLUzYoDqhWMCSfCutp5OUbdMIHm6axotAVEWx0pBWDILyPK7ZZMxGC8dsK/k2BfaSFJ7U&#10;pJk0GHQHdcUCI0snn0FpyR14aMIRB51tCkmMYBVF/oSbu5ZZkWpBqr3dke7/Hyz/sLp1RNY4CcVp&#10;WQzPi8GQEsM0dn7988f615/17+/kwIaEddaP8NydxZOhfws9Ho5Exn2Pm5GHvnE6/rFCgnak+35H&#10;t+gD4bhZDgbng2M0cbQN8rwsz1JDsv1x63x4J0CTKFTUYT8TzWx17QOGRNcHlxjNg5L1TCqVFLeY&#10;XypHVgx7P0tfzBKPPHJThnQVPRkM84T8yBaxdxBzxfiX5wiIp0yMJ9K4bfPacxGl0M/7LUFzqO+R&#10;NwebUfSWzyRGuWY+3DKHs4d84O0MN7g0CjA12EqUtOC+/Ws/+uNIoJWSDme5ov7rkjlBiXpvcFjO&#10;i+NIc0jK8fC0RMUdWuaHFrPUl4CUFfgOWJ7E6B/Ug9g40J/xEk9jVDQxwzF2RcODeBk2NwwfAS6m&#10;0+SE425ZuDZ3lkfoSJiB6TJAI1MjI00bbrBFUcGBT83aXs54ow715LV/kC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EmbkTYAAAACwEAAA8AAAAAAAAAAQAgAAAAIgAAAGRycy9kb3ducmV2Lnht&#10;bFBLAQIUABQAAAAIAIdO4kCsLtwCawIAANgEAAAOAAAAAAAAAAEAIAAAACcBAABkcnMvZTJvRG9j&#10;LnhtbFBLBQYAAAAABgAGAFkBAAAEBgAAAAA=&#10;">
                <v:fill on="t" focussize="0,0"/>
                <v:stroke weight="0.5pt" color="#000000" joinstyle="round"/>
                <v:imagedata o:title=""/>
                <o:lock v:ext="edit" aspectratio="f"/>
                <v:textbox>
                  <w:txbxContent>
                    <w:p/>
                  </w:txbxContent>
                </v:textbox>
              </v:shape>
            </w:pict>
          </mc:Fallback>
        </mc:AlternateContent>
      </w:r>
      <w:r>
        <w:rPr>
          <w:rFonts w:hint="eastAsia"/>
          <w:lang w:eastAsia="zh-CN"/>
        </w:rPr>
        <mc:AlternateContent>
          <mc:Choice Requires="wps">
            <w:drawing>
              <wp:anchor distT="0" distB="0" distL="114300" distR="114300" simplePos="0" relativeHeight="251707392" behindDoc="0" locked="0" layoutInCell="1" allowOverlap="1">
                <wp:simplePos x="0" y="0"/>
                <wp:positionH relativeFrom="column">
                  <wp:posOffset>4189730</wp:posOffset>
                </wp:positionH>
                <wp:positionV relativeFrom="paragraph">
                  <wp:posOffset>82550</wp:posOffset>
                </wp:positionV>
                <wp:extent cx="845820" cy="3009900"/>
                <wp:effectExtent l="4445" t="4445" r="6985" b="14605"/>
                <wp:wrapNone/>
                <wp:docPr id="896843274" name="文本框 896843274"/>
                <wp:cNvGraphicFramePr/>
                <a:graphic xmlns:a="http://schemas.openxmlformats.org/drawingml/2006/main">
                  <a:graphicData uri="http://schemas.microsoft.com/office/word/2010/wordprocessingShape">
                    <wps:wsp>
                      <wps:cNvSpPr txBox="1"/>
                      <wps:spPr>
                        <a:xfrm>
                          <a:off x="0" y="0"/>
                          <a:ext cx="845820" cy="3009900"/>
                        </a:xfrm>
                        <a:prstGeom prst="rect">
                          <a:avLst/>
                        </a:prstGeom>
                        <a:solidFill>
                          <a:srgbClr val="FFFFFF"/>
                        </a:solidFill>
                        <a:ln w="6350">
                          <a:solidFill>
                            <a:prstClr val="black"/>
                          </a:solidFill>
                        </a:ln>
                        <a:effectLst/>
                      </wps:spPr>
                      <wps:txb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冷却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9pt;margin-top:6.5pt;height:237pt;width:66.6pt;z-index:251707392;mso-width-relative:page;mso-height-relative:page;" fillcolor="#FFFFFF" filled="t" stroked="t" coordsize="21600,21600" o:gfxdata="UEsDBAoAAAAAAIdO4kAAAAAAAAAAAAAAAAAEAAAAZHJzL1BLAwQUAAAACACHTuJA0IWTiNcAAAAK&#10;AQAADwAAAGRycy9kb3ducmV2LnhtbE2PwU7DMBBE70j8g7WVuFG7DaRtiFMJJCTEjTYXbm68TaLa&#10;6yh2m/L3bE9w29GMZt+U26t34oJj7ANpWMwVCKQm2J5aDfX+/XENIiZD1rhAqOEHI2yr+7vSFDZM&#10;9IWXXWoFl1AsjIYupaGQMjYdehPnYUBi7xhGbxLLsZV2NBOXeyeXSuXSm574Q2cGfOuwOe3OXsNH&#10;/pq+sbafNltmYaplMx5d1PphtlAvIBJe018YbviMDhUzHcKZbBROQ/68YfTERsabOLDa3I6Dhqf1&#10;SoGsSvl/QvULUEsDBBQAAAAIAIdO4kAp0hPyaQIAANUEAAAOAAAAZHJzL2Uyb0RvYy54bWytVM1u&#10;EzEQviPxDpbvZDe/TaJsqtAqCKmilQri7Hi9WQvbY2wnu+EB4A04ceHOc/U5GDtp0h8OPZDDZuxv&#10;/M3MN2PPzlutyFY4L8EUtNvJKRGGQynNuqCfPi7fjCnxgZmSKTCioDvh6fn89atZY6eiBzWoUjiC&#10;JMZPG1vQOgQ7zTLPa6GZ74AVBsEKnGYBl26dlY41yK5V1svzUdaAK60DLrzH3cs9SA+M7iWEUFWS&#10;i0vgGy1M2LM6oVjAknwtrafzlG1VCR6uq8qLQFRBsdKQvhgE7VX8ZvMZm64ds7XkhxTYS1J4UpNm&#10;0mDQI9UlC4xsnHxGpSV34KEKHQ462xeSFMEquvkTbW5rZkWqBaX29ii6/3+0/MP2xhFZFnQ8GY0H&#10;/d7ZgBLDNDb+7uePu19/7n5/JycI5Wqsn+KpW4vnQvsWWhyiKGPc97gZVWgrp+M/1kcQR7F3R7FF&#10;GwjHzfFgOO4hwhHq5/lkkqduZKfT1vnwToAm0Siow2Ymjdn2ygeMiK73LjGYByXLpVQqLdx6daEc&#10;2TJs/DL9YpJ45JGbMqQp6Kg/zBPzIyxyHylWivEvzxmQT5kYT6RZO+R1kiJaoV21B31WUO5QNgf7&#10;OfSWLyVGuWI+3DCHg4d64NUM1/ipFGBqcLAoqcF9+9d+9Md5QJSSBge5oP7rhjlBiXpvcFIm3cEA&#10;aUNaDIZnUXP3EFk9RMxGXwBK1sVHwPJkRv+g7s3Kgf6MN3gRoyLEDMfYBQ335kXYXy98AbhYLJIT&#10;zrpl4crcWh6po2AGFpsAlUyNjDLttcEWxQVOe2rW4WbG6/RwnbxOr9H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CFk4jXAAAACgEAAA8AAAAAAAAAAQAgAAAAIgAAAGRycy9kb3ducmV2LnhtbFBL&#10;AQIUABQAAAAIAIdO4kAp0hPyaQIAANUEAAAOAAAAAAAAAAEAIAAAACYBAABkcnMvZTJvRG9jLnht&#10;bFBLBQYAAAAABgAGAFkBAAABBgAAAAA=&#10;">
                <v:fill on="t" focussize="0,0"/>
                <v:stroke weight="0.5pt" color="#000000" joinstyle="round"/>
                <v:imagedata o:title=""/>
                <o:lock v:ext="edit" aspectratio="f"/>
                <v:textbo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冷却</w:t>
                      </w:r>
                    </w:p>
                  </w:txbxContent>
                </v:textbox>
              </v:shape>
            </w:pict>
          </mc:Fallback>
        </mc:AlternateContent>
      </w:r>
      <w:r>
        <w:rPr>
          <w:rFonts w:hint="eastAsia"/>
          <w:lang w:eastAsia="zh-CN"/>
        </w:rPr>
        <mc:AlternateContent>
          <mc:Choice Requires="wps">
            <w:drawing>
              <wp:anchor distT="0" distB="0" distL="114300" distR="114300" simplePos="0" relativeHeight="251705344" behindDoc="0" locked="0" layoutInCell="1" allowOverlap="1">
                <wp:simplePos x="0" y="0"/>
                <wp:positionH relativeFrom="column">
                  <wp:posOffset>3237230</wp:posOffset>
                </wp:positionH>
                <wp:positionV relativeFrom="paragraph">
                  <wp:posOffset>90170</wp:posOffset>
                </wp:positionV>
                <wp:extent cx="960120" cy="2994660"/>
                <wp:effectExtent l="4445" t="4445" r="6985" b="10795"/>
                <wp:wrapNone/>
                <wp:docPr id="1019189752" name="文本框 1019189752"/>
                <wp:cNvGraphicFramePr/>
                <a:graphic xmlns:a="http://schemas.openxmlformats.org/drawingml/2006/main">
                  <a:graphicData uri="http://schemas.microsoft.com/office/word/2010/wordprocessingShape">
                    <wps:wsp>
                      <wps:cNvSpPr txBox="1"/>
                      <wps:spPr>
                        <a:xfrm>
                          <a:off x="0" y="0"/>
                          <a:ext cx="960120" cy="2994660"/>
                        </a:xfrm>
                        <a:prstGeom prst="rect">
                          <a:avLst/>
                        </a:prstGeom>
                        <a:solidFill>
                          <a:srgbClr val="FFFFFF"/>
                        </a:solidFill>
                        <a:ln w="6350">
                          <a:solidFill>
                            <a:prstClr val="black"/>
                          </a:solidFill>
                        </a:ln>
                        <a:effectLst/>
                      </wps:spPr>
                      <wps:txbx>
                        <w:txbxContent>
                          <w:p/>
                          <w:p/>
                          <w:p/>
                          <w:p/>
                          <w:p/>
                          <w:p>
                            <w:r>
                              <w:rPr>
                                <w:rFonts w:hint="eastAsia"/>
                                <w:w w:val="95"/>
                                <w:lang w:val="en-US" w:eastAsia="zh-CN"/>
                              </w:rPr>
                              <w:t>铺浆、熟化、老化</w:t>
                            </w:r>
                            <w:r>
                              <w:rPr>
                                <w:w w:val="95"/>
                                <w:lang w:eastAsia="zh-CN"/>
                              </w:rPr>
                              <w:t>（漏粉）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9pt;margin-top:7.1pt;height:235.8pt;width:75.6pt;z-index:251705344;mso-width-relative:page;mso-height-relative:page;" fillcolor="#FFFFFF" filled="t" stroked="t" coordsize="21600,21600" o:gfxdata="UEsDBAoAAAAAAIdO4kAAAAAAAAAAAAAAAAAEAAAAZHJzL1BLAwQUAAAACACHTuJA/sO3k9cAAAAK&#10;AQAADwAAAGRycy9kb3ducmV2LnhtbE2PwU7DMBBE70j8g7VI3KidtI1CiFMJJCTEjTYXbm68TSLs&#10;dRS7Tfl7lhMcRzOaeVPvrt6JC85xDKQhWykQSF2wI/Ua2sPrQwkiJkPWuECo4Rsj7Jrbm9pUNiz0&#10;gZd96gWXUKyMhiGlqZIydgN6E1dhQmLvFGZvEsu5l3Y2C5d7J3OlCunNSLwwmAlfBuy+9mev4a14&#10;Tp/Y2ne7ztdhaWU3n1zU+v4uU08gEl7TXxh+8RkdGmY6hjPZKJyGrXpk9MTGJgfBgaLI+NxRw6bc&#10;liCbWv6/0PwAUEsDBBQAAAAIAIdO4kCTdDWJagIAANcEAAAOAAAAZHJzL2Uyb0RvYy54bWytVM1u&#10;EzEQviPxDpbvdHdDmjZRN1VoFYRU0UoFcXa83uwK/2E72S0PQN+AExfuPFefg89OmqYthx7IYTP2&#10;N/5m5puxT057JclaON8aXdLiIKdEaG6qVi9L+vnT/M0xJT4wXTFptCjpjfD0dPr61UlnJ2JgGiMr&#10;4QhItJ90tqRNCHaSZZ43QjF/YKzQAGvjFAtYumVWOdaBXclskOejrDOuss5w4T12zzcg3TK6lxCa&#10;um65ODd8pYQOG1YnJAsoyTet9XSasq1rwcNlXXsRiCwpKg3piyCwF/GbTU/YZOmYbVq+TYG9JIUn&#10;NSnWagTdUZ2zwMjKtc+oVMud8aYOB9yobFNIUgRVFPkTba4bZkWqBVJ7uxPd/z9a/nF95UhbYRLy&#10;Ylwcj48OB5RoptD5u5+3d7/+3P3+QfYwCNZZP8G5a4uToX9nehyOQsZ9j82oQ187Ff9RIQEOuW92&#10;cos+EI7N8SgvBkA4oMF4PByNUj+yh9PW+fBeGEWiUVKHdiaV2frCB0SE671LDOaNbKt5K2VauOXi&#10;TDqyZmj9PP1ikjjyyE1q0pV09PYwT8yPsMi9o1hIxr8+ZwCf1DGeSNO2zetBimiFftFv9VmY6gay&#10;ObOZRG/5vEWUC+bDFXMYPeiByxku8amlQWpma1HSGPf9X/vRHxMBlJIOo1xS/23FnKBEftCYlXEx&#10;HII2pMXw8Chq7vaRxT6iV+rMQLICz4DlyYz+Qd6btTPqC+7wLEYFxDRH7JKGe/MsbC4Y3gAuZrPk&#10;hGm3LFzoa8sjdRRMm9kqmLpNjYwybbRBi+IC856atb2b8ULtr5PXw3s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w7eT1wAAAAoBAAAPAAAAAAAAAAEAIAAAACIAAABkcnMvZG93bnJldi54bWxQ&#10;SwECFAAUAAAACACHTuJAk3Q1iWoCAADXBAAADgAAAAAAAAABACAAAAAmAQAAZHJzL2Uyb0RvYy54&#10;bWxQSwUGAAAAAAYABgBZAQAAAgYAAAAA&#10;">
                <v:fill on="t" focussize="0,0"/>
                <v:stroke weight="0.5pt" color="#000000" joinstyle="round"/>
                <v:imagedata o:title=""/>
                <o:lock v:ext="edit" aspectratio="f"/>
                <v:textbox>
                  <w:txbxContent>
                    <w:p/>
                    <w:p/>
                    <w:p/>
                    <w:p/>
                    <w:p/>
                    <w:p>
                      <w:r>
                        <w:rPr>
                          <w:rFonts w:hint="eastAsia"/>
                          <w:w w:val="95"/>
                          <w:lang w:val="en-US" w:eastAsia="zh-CN"/>
                        </w:rPr>
                        <w:t>铺浆、熟化、老化</w:t>
                      </w:r>
                      <w:r>
                        <w:rPr>
                          <w:w w:val="95"/>
                          <w:lang w:eastAsia="zh-CN"/>
                        </w:rPr>
                        <w:t>（漏粉）</w:t>
                      </w:r>
                    </w:p>
                  </w:txbxContent>
                </v:textbox>
              </v:shape>
            </w:pict>
          </mc:Fallback>
        </mc:AlternateContent>
      </w:r>
      <w:r>
        <w:rPr>
          <w:rFonts w:hint="eastAsia"/>
          <w:lang w:eastAsia="zh-CN"/>
        </w:rPr>
        <mc:AlternateContent>
          <mc:Choice Requires="wps">
            <w:drawing>
              <wp:anchor distT="0" distB="0" distL="114300" distR="114300" simplePos="0" relativeHeight="251704320" behindDoc="0" locked="0" layoutInCell="1" allowOverlap="1">
                <wp:simplePos x="0" y="0"/>
                <wp:positionH relativeFrom="column">
                  <wp:posOffset>2223770</wp:posOffset>
                </wp:positionH>
                <wp:positionV relativeFrom="paragraph">
                  <wp:posOffset>90170</wp:posOffset>
                </wp:positionV>
                <wp:extent cx="1005840" cy="2994660"/>
                <wp:effectExtent l="4445" t="4445" r="18415" b="10795"/>
                <wp:wrapNone/>
                <wp:docPr id="1879632899" name="文本框 1879632899"/>
                <wp:cNvGraphicFramePr/>
                <a:graphic xmlns:a="http://schemas.openxmlformats.org/drawingml/2006/main">
                  <a:graphicData uri="http://schemas.microsoft.com/office/word/2010/wordprocessingShape">
                    <wps:wsp>
                      <wps:cNvSpPr txBox="1"/>
                      <wps:spPr>
                        <a:xfrm>
                          <a:off x="0" y="0"/>
                          <a:ext cx="1005840" cy="2994660"/>
                        </a:xfrm>
                        <a:prstGeom prst="rect">
                          <a:avLst/>
                        </a:prstGeom>
                        <a:solidFill>
                          <a:srgbClr val="FFFFFF"/>
                        </a:solidFill>
                        <a:ln w="6350">
                          <a:solidFill>
                            <a:prstClr val="black"/>
                          </a:solidFill>
                        </a:ln>
                        <a:effectLst/>
                      </wps:spPr>
                      <wps:txb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和浆（打糊）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1pt;margin-top:7.1pt;height:235.8pt;width:79.2pt;z-index:251704320;mso-width-relative:page;mso-height-relative:page;" fillcolor="#FFFFFF" filled="t" stroked="t" coordsize="21600,21600" o:gfxdata="UEsDBAoAAAAAAIdO4kAAAAAAAAAAAAAAAAAEAAAAZHJzL1BLAwQUAAAACACHTuJA+qQu7NYAAAAK&#10;AQAADwAAAGRycy9kb3ducmV2LnhtbE2PwUrEMBCG74LvEEbw5ibbbkupTRcUBPHm2ou3bDPbFpNJ&#10;abLb9e0dT3oahv/jn2+a/dU7ccElToE0bDcKBFIf7ESDhu7j5aECEZMha1wg1PCNEfbt7U1jahtW&#10;esfLIQ2CSyjWRsOY0lxLGfsRvYmbMCNxdgqLN4nXZZB2MSuXeyczpUrpzUR8YTQzPo/Yfx3OXsNr&#10;+ZQ+sbNvNs/ysHayX04uan1/t1WPIBJe0x8Mv/qsDi07HcOZbBROQ16ojFEOdjwZKFRVgjhq2FVF&#10;BbJt5P8X2h9QSwMEFAAAAAgAh07iQA/agOxqAgAA2AQAAA4AAABkcnMvZTJvRG9jLnhtbK1UzW4a&#10;MRC+V+o7WL6XXQgQQFkimoiqUtREolXPxutlrdoe1zbspg/QvkFPvfTe5+I5OjY/IUkPOZTDMuOZ&#10;+Wbmm7EvLlutyEY4L8EUtNvJKRGGQynNqqCfPs7fjCjxgZmSKTCioPfC08vp61cXjZ2IHtSgSuEI&#10;ghg/aWxB6xDsJMs8r4VmvgNWGDRW4DQLqLpVVjrWILpWWS/Ph1kDrrQOuPAeT693RrpHdC8BhKqS&#10;XFwDX2thwg7VCcUCtuRraT2dpmqrSvBwW1VeBKIKip2G9MUkKC/jN5tesMnKMVtLvi+BvaSEJz1p&#10;Jg0mPUJds8DI2slnUFpyBx6q0OGgs10jiRHsops/4WZRMytSL0i1t0fS/f+D5R82d47IEjdhdD4e&#10;nvVG4zElhmmc/Pbnj+2vP9vf38mJDQlrrJ9g3MJiZGjfQovBkch47vEw8tBWTsd/7JCgHem+P9It&#10;2kB4DMrzwaiPJo623njcHw7TQLKHcOt8eCdAkygU1OE8E81sc+MDpkTXg0vM5kHJci6VSopbLa+U&#10;IxuGs5+nX6wSQx65KUOagg7PBnlCfmSL2EeIpWL8y3MExFMm5hNp3fZ1PXARpdAu2z1BSyjvkTcH&#10;u1X0ls8lZrlhPtwxh7uHfODtDLf4qRRgabCXKKnBffvXefTHlUArJQ3uckH91zVzghL13uCyjLv9&#10;SHNISn9w3kPFnVqWpxaz1leAlHXxHbA8idE/qINYOdCf8RLPYlY0McMxd0HDQbwKuxuGjwAXs1ly&#10;wnW3LNyYheUROhJmYLYOUMk0yEjTjhscUVRw4dOw9pcz3qhTPXk9PEjT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qkLuzWAAAACgEAAA8AAAAAAAAAAQAgAAAAIgAAAGRycy9kb3ducmV2LnhtbFBL&#10;AQIUABQAAAAIAIdO4kAP2oDsagIAANgEAAAOAAAAAAAAAAEAIAAAACUBAABkcnMvZTJvRG9jLnht&#10;bFBLBQYAAAAABgAGAFkBAAABBgAAAAA=&#10;">
                <v:fill on="t" focussize="0,0"/>
                <v:stroke weight="0.5pt" color="#000000" joinstyle="round"/>
                <v:imagedata o:title=""/>
                <o:lock v:ext="edit" aspectratio="f"/>
                <v:textbox>
                  <w:txbxContent>
                    <w:p>
                      <w:pPr>
                        <w:rPr>
                          <w:w w:val="95"/>
                          <w:lang w:eastAsia="zh-CN"/>
                        </w:rPr>
                      </w:pPr>
                    </w:p>
                    <w:p>
                      <w:pPr>
                        <w:rPr>
                          <w:w w:val="95"/>
                          <w:lang w:eastAsia="zh-CN"/>
                        </w:rPr>
                      </w:pPr>
                    </w:p>
                    <w:p>
                      <w:pPr>
                        <w:rPr>
                          <w:w w:val="95"/>
                          <w:lang w:eastAsia="zh-CN"/>
                        </w:rPr>
                      </w:pPr>
                    </w:p>
                    <w:p>
                      <w:pPr>
                        <w:rPr>
                          <w:w w:val="95"/>
                          <w:lang w:eastAsia="zh-CN"/>
                        </w:rPr>
                      </w:pPr>
                    </w:p>
                    <w:p>
                      <w:pPr>
                        <w:rPr>
                          <w:w w:val="95"/>
                          <w:lang w:eastAsia="zh-CN"/>
                        </w:rPr>
                      </w:pPr>
                    </w:p>
                    <w:p>
                      <w:r>
                        <w:rPr>
                          <w:w w:val="95"/>
                          <w:lang w:eastAsia="zh-CN"/>
                        </w:rPr>
                        <w:t>和浆（打糊）</w:t>
                      </w:r>
                    </w:p>
                  </w:txbxContent>
                </v:textbox>
              </v:shape>
            </w:pict>
          </mc:Fallback>
        </mc:AlternateContent>
      </w:r>
      <w:r>
        <w:rPr>
          <w:rFonts w:hint="eastAsia"/>
          <w:lang w:eastAsia="zh-CN"/>
        </w:rPr>
        <mc:AlternateContent>
          <mc:Choice Requires="wps">
            <w:drawing>
              <wp:anchor distT="0" distB="0" distL="114300" distR="114300" simplePos="0" relativeHeight="251703296" behindDoc="0" locked="0" layoutInCell="1" allowOverlap="1">
                <wp:simplePos x="0" y="0"/>
                <wp:positionH relativeFrom="column">
                  <wp:posOffset>1362710</wp:posOffset>
                </wp:positionH>
                <wp:positionV relativeFrom="paragraph">
                  <wp:posOffset>90170</wp:posOffset>
                </wp:positionV>
                <wp:extent cx="853440" cy="3002280"/>
                <wp:effectExtent l="4445" t="4445" r="18415" b="22225"/>
                <wp:wrapNone/>
                <wp:docPr id="1438288295" name="文本框 1438288295"/>
                <wp:cNvGraphicFramePr/>
                <a:graphic xmlns:a="http://schemas.openxmlformats.org/drawingml/2006/main">
                  <a:graphicData uri="http://schemas.microsoft.com/office/word/2010/wordprocessingShape">
                    <wps:wsp>
                      <wps:cNvSpPr txBox="1"/>
                      <wps:spPr>
                        <a:xfrm>
                          <a:off x="0" y="0"/>
                          <a:ext cx="853440" cy="3002280"/>
                        </a:xfrm>
                        <a:prstGeom prst="rect">
                          <a:avLst/>
                        </a:prstGeom>
                        <a:solidFill>
                          <a:srgbClr val="FFFFFF"/>
                        </a:solidFill>
                        <a:ln w="6350">
                          <a:solidFill>
                            <a:prstClr val="black"/>
                          </a:solidFill>
                        </a:ln>
                        <a:effectLst/>
                      </wps:spPr>
                      <wps:txb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预处理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3pt;margin-top:7.1pt;height:236.4pt;width:67.2pt;z-index:251703296;mso-width-relative:page;mso-height-relative:page;" fillcolor="#FFFFFF" filled="t" stroked="t" coordsize="21600,21600" o:gfxdata="UEsDBAoAAAAAAIdO4kAAAAAAAAAAAAAAAAAEAAAAZHJzL1BLAwQUAAAACACHTuJAqOKRGtYAAAAK&#10;AQAADwAAAGRycy9kb3ducmV2LnhtbE2Py07DMBBF90j8gzVI7Kidh0IJcSqBhITYUbJh58bTJMIe&#10;R7HblL9nWMFydI/unNvsLt6JMy5xCqQh2ygQSH2wEw0auo+Xuy2ImAxZ4wKhhm+MsGuvrxpT27DS&#10;O573aRBcQrE2GsaU5lrK2I/oTdyEGYmzY1i8SXwug7SLWbncO5krVUlvJuIPo5nxecT+a3/yGl6r&#10;p/SJnX2zRV6EtZP9cnRR69ubTD2CSHhJfzD86rM6tOx0CCeyUTgNeVZWjHJQ5iAYKMoHHnfQUG7v&#10;Fci2kf8ntD9QSwMEFAAAAAgAh07iQCSjPb1pAgAA1wQAAA4AAABkcnMvZTJvRG9jLnhtbK1UwW4T&#10;MRC9I/EPlu90N5sE0qibKrQKQqpopYI4O15v1sJrG9vJbvkA+ANOXLjzXf0Onp00TVsOPZDDZuw3&#10;fjPzZuyT075VZCOcl0aXdHCUUyI0N5XUq5J++rh4NaHEB6YrpowWJb0Rnp7OXr446exUFKYxqhKO&#10;gET7aWdL2oRgp1nmeSNa5o+MFRpgbVzLApZulVWOdWBvVVbk+eusM66yznDhPXbPtyDdMbrnEJq6&#10;llycG75uhQ5bVicUCyjJN9J6OkvZ1rXg4bKuvQhElRSVhvRFENjL+M1mJ2y6csw2ku9SYM9J4VFN&#10;LZMaQfdU5ywwsnbyCVUruTPe1OGImzbbFpIUQRWD/JE21w2zItUCqb3di+7/Hy3/sLlyRFaYhNFw&#10;UkwmxfGYEs1adP7254/bX39uf38nBxgE66yf4ty1xcnQvzU9Dkch477HZtShr10b/1EhAQ65b/Zy&#10;iz4Qjs3JeDgaAeGAhnleFJPUj+z+tHU+vBOmJdEoqUM7k8psc+EDIsL1ziUG80bJaiGVSgu3Wp4p&#10;RzYMrV+kX0wSRx64KU26kr4ejvPE/ACL3HuKpWL8y1MG8Ckd44k0bbu87qWIVuiX/U6fpaluIJsz&#10;20n0li8kolwwH66Yw+hBD1zOcIlPrQxSMzuLksa4b//aj/6YCKCUdBjlkvqva+YEJeq9xqwcD5LM&#10;IS1G4zcFYrhDZHmI6HV7ZiDZAM+A5cmM/kHdmbUz7Wfc4XmMCohpjtglDXfmWdheMLwBXMznyQnT&#10;blm40NeWR+oomDbzdTC1TI2MMm21QYviAvOemrW7m/FCHa6T1/17NP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OKRGtYAAAAKAQAADwAAAAAAAAABACAAAAAiAAAAZHJzL2Rvd25yZXYueG1sUEsB&#10;AhQAFAAAAAgAh07iQCSjPb1pAgAA1wQAAA4AAAAAAAAAAQAgAAAAJQEAAGRycy9lMm9Eb2MueG1s&#10;UEsFBgAAAAAGAAYAWQEAAAAGAAAAAA==&#10;">
                <v:fill on="t" focussize="0,0"/>
                <v:stroke weight="0.5pt" color="#000000" joinstyle="round"/>
                <v:imagedata o:title=""/>
                <o:lock v:ext="edit" aspectratio="f"/>
                <v:textbox>
                  <w:txbxConten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lang w:eastAsia="zh-CN"/>
                        </w:rPr>
                      </w:pPr>
                      <w:r>
                        <w:rPr>
                          <w:rFonts w:hint="eastAsia"/>
                          <w:lang w:eastAsia="zh-CN"/>
                        </w:rPr>
                        <w:t>预处理</w:t>
                      </w:r>
                    </w:p>
                  </w:txbxContent>
                </v:textbox>
              </v:shape>
            </w:pict>
          </mc:Fallback>
        </mc:AlternateContent>
      </w:r>
      <w:r>
        <w:rPr>
          <w:rFonts w:hint="eastAsia"/>
          <w:lang w:eastAsia="zh-CN"/>
        </w:rPr>
        <mc:AlternateContent>
          <mc:Choice Requires="wps">
            <w:drawing>
              <wp:anchor distT="0" distB="0" distL="114300" distR="114300" simplePos="0" relativeHeight="251701248" behindDoc="0" locked="0" layoutInCell="1" allowOverlap="1">
                <wp:simplePos x="0" y="0"/>
                <wp:positionH relativeFrom="column">
                  <wp:posOffset>-8890</wp:posOffset>
                </wp:positionH>
                <wp:positionV relativeFrom="paragraph">
                  <wp:posOffset>90170</wp:posOffset>
                </wp:positionV>
                <wp:extent cx="8892540" cy="5021580"/>
                <wp:effectExtent l="4445" t="4445" r="18415" b="22225"/>
                <wp:wrapNone/>
                <wp:docPr id="1328974537" name="文本框 1328974537"/>
                <wp:cNvGraphicFramePr/>
                <a:graphic xmlns:a="http://schemas.openxmlformats.org/drawingml/2006/main">
                  <a:graphicData uri="http://schemas.microsoft.com/office/word/2010/wordprocessingShape">
                    <wps:wsp>
                      <wps:cNvSpPr txBox="1"/>
                      <wps:spPr>
                        <a:xfrm>
                          <a:off x="0" y="0"/>
                          <a:ext cx="8892540" cy="5021580"/>
                        </a:xfrm>
                        <a:prstGeom prst="rect">
                          <a:avLst/>
                        </a:prstGeom>
                        <a:solidFill>
                          <a:srgbClr val="FFFFFF"/>
                        </a:solidFill>
                        <a:ln w="6350">
                          <a:solidFill>
                            <a:prstClr val="black"/>
                          </a:solidFill>
                        </a:ln>
                        <a:effectLst/>
                      </wps:spPr>
                      <wps:txbx>
                        <w:txbxContent>
                          <w:p>
                            <w:r>
                              <w:drawing>
                                <wp:inline distT="0" distB="0" distL="114300" distR="114300">
                                  <wp:extent cx="2865120" cy="899160"/>
                                  <wp:effectExtent l="0" t="0" r="1143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865120" cy="899160"/>
                                          </a:xfrm>
                                          <a:prstGeom prst="rect">
                                            <a:avLst/>
                                          </a:prstGeom>
                                          <a:noFill/>
                                          <a:ln>
                                            <a:noFill/>
                                          </a:ln>
                                        </pic:spPr>
                                      </pic:pic>
                                    </a:graphicData>
                                  </a:graphic>
                                </wp:inline>
                              </w:drawing>
                            </w:r>
                            <w:r>
                              <w:drawing>
                                <wp:inline distT="0" distB="0" distL="114300" distR="114300">
                                  <wp:extent cx="2865120" cy="899160"/>
                                  <wp:effectExtent l="0" t="0" r="1143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865120" cy="899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7.1pt;height:395.4pt;width:700.2pt;z-index:251701248;mso-width-relative:page;mso-height-relative:page;" fillcolor="#FFFFFF" filled="t" stroked="t" coordsize="21600,21600" o:gfxdata="UEsDBAoAAAAAAIdO4kAAAAAAAAAAAAAAAAAEAAAAZHJzL1BLAwQUAAAACACHTuJA6loZr9cAAAAK&#10;AQAADwAAAGRycy9kb3ducmV2LnhtbE2PwU7DMBBE70j8g7VI3Fo7SanaEKcSSEiIG20u3Nx4m0TY&#10;6yh2m/L3bE9w3JnR7Jtqd/VOXHCKQyAN2VKBQGqDHajT0BzeFhsQMRmyxgVCDT8YYVff31WmtGGm&#10;T7zsUye4hGJpNPQpjaWUse3Rm7gMIxJ7pzB5k/icOmknM3O5dzJXai29GYg/9GbE1x7b7/3Za3hf&#10;v6QvbOyHLfIizI1sp5OLWj8+ZOoZRMJr+gvDDZ/RoWamYziTjcJpWGQrTrK+ykHc/GK75XFHDRv1&#10;pEDWlfw/of4FUEsDBBQAAAAIAIdO4kDCjbCoawIAANgEAAAOAAAAZHJzL2Uyb0RvYy54bWytVM1u&#10;EzEQviPxDpbvdJM0adOomyq0CkKqaKWCODteb9bCf9hOdssDwBtw4sKd5+pz8NlJ07Tl0AN78M54&#10;xt/MfDP26VmnFVkLH6Q1Je0f9CgRhttKmmVJP32cvxlTEiIzFVPWiJLeikDPpq9fnbZuIga2saoS&#10;ngDEhEnrStrE6CZFEXgjNAsH1gkDY229ZhGqXxaVZy3QtSoGvd5R0VpfOW+5CAG7Fxsj3SL6lwDa&#10;upZcXFi+0sLEDaoXikWUFBrpAp3mbOta8HhV10FEokqKSmNeEQTyIq3F9JRNlp65RvJtCuwlKTyp&#10;STNpEHQHdcEiIysvn0Fpyb0Nto4H3OpiU0hmBFX0e0+4uWmYE7kWUB3cjvTw/2D5h/W1J7LCJBwO&#10;xifHw9HhMSWGaXT+7uePu19/7n5/J3s2ENa6MMG5G4eTsXtrOxxORKb9gM3EQ1d7nf6okMAOum93&#10;dIsuEo7N8fhkMBrCxGEb9Qb90Tg3pHg47nyI74TVJAkl9ehnppmtL0NESLjeu6RowSpZzaVSWfHL&#10;xbnyZM3Q+3n+UpY48shNGdKW9Ohw1MvIj2wJewexUIx/eY4APGVSPJHHbZvXAxdJit2i2xK0sNUt&#10;ePN2M4rB8blElEsW4jXzmD3wgdsZr7DUyiI1u5Uoaaz/9q/95I+RgJWSFrNc0vB1xbygRL03GJaT&#10;/jDRHLMyHB0PoPh9y2LfYlb63IKyPt4Bx7OY/KO6F2tv9Wdc4lmKChMzHLFLGu/F87i5YXgEuJjN&#10;shPG3bF4aW4cT9CJMGNnq2hrmRuZaNpwgxYlBQOfm7W9nOlG7evZ6+FBm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loZr9cAAAAKAQAADwAAAAAAAAABACAAAAAiAAAAZHJzL2Rvd25yZXYueG1s&#10;UEsBAhQAFAAAAAgAh07iQMKNsKhrAgAA2AQAAA4AAAAAAAAAAQAgAAAAJgEAAGRycy9lMm9Eb2Mu&#10;eG1sUEsFBgAAAAAGAAYAWQEAAAMGAAAAAA==&#10;">
                <v:fill on="t" focussize="0,0"/>
                <v:stroke weight="0.5pt" color="#000000" joinstyle="round"/>
                <v:imagedata o:title=""/>
                <o:lock v:ext="edit" aspectratio="f"/>
                <v:textbox>
                  <w:txbxContent>
                    <w:p>
                      <w:r>
                        <w:drawing>
                          <wp:inline distT="0" distB="0" distL="114300" distR="114300">
                            <wp:extent cx="2865120" cy="899160"/>
                            <wp:effectExtent l="0" t="0" r="1143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865120" cy="899160"/>
                                    </a:xfrm>
                                    <a:prstGeom prst="rect">
                                      <a:avLst/>
                                    </a:prstGeom>
                                    <a:noFill/>
                                    <a:ln>
                                      <a:noFill/>
                                    </a:ln>
                                  </pic:spPr>
                                </pic:pic>
                              </a:graphicData>
                            </a:graphic>
                          </wp:inline>
                        </w:drawing>
                      </w:r>
                      <w:r>
                        <w:drawing>
                          <wp:inline distT="0" distB="0" distL="114300" distR="114300">
                            <wp:extent cx="2865120" cy="899160"/>
                            <wp:effectExtent l="0" t="0" r="1143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865120" cy="899160"/>
                                    </a:xfrm>
                                    <a:prstGeom prst="rect">
                                      <a:avLst/>
                                    </a:prstGeom>
                                    <a:noFill/>
                                    <a:ln>
                                      <a:noFill/>
                                    </a:ln>
                                  </pic:spPr>
                                </pic:pic>
                              </a:graphicData>
                            </a:graphic>
                          </wp:inline>
                        </w:drawing>
                      </w:r>
                    </w:p>
                  </w:txbxContent>
                </v:textbox>
              </v:shape>
            </w:pict>
          </mc:Fallback>
        </mc:AlternateContent>
      </w: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p>
    <w:p>
      <w:pPr>
        <w:keepNext w:val="0"/>
        <w:keepLines w:val="0"/>
        <w:pageBreakBefore w:val="0"/>
        <w:kinsoku/>
        <w:wordWrap/>
        <w:overflowPunct/>
        <w:topLinePunct w:val="0"/>
        <w:bidi w:val="0"/>
        <w:adjustRightInd/>
        <w:snapToGrid/>
        <w:spacing w:line="240" w:lineRule="auto"/>
        <w:ind w:left="0" w:right="0"/>
        <w:jc w:val="both"/>
        <w:textAlignment w:val="auto"/>
        <w:rPr>
          <w:lang w:eastAsia="zh-CN"/>
        </w:rPr>
      </w:pPr>
      <w:r>
        <w:rPr>
          <w:lang w:eastAsia="zh-CN"/>
        </w:rPr>
        <mc:AlternateContent>
          <mc:Choice Requires="wps">
            <w:drawing>
              <wp:anchor distT="0" distB="0" distL="114300" distR="114300" simplePos="0" relativeHeight="251715584" behindDoc="0" locked="0" layoutInCell="1" allowOverlap="1">
                <wp:simplePos x="0" y="0"/>
                <wp:positionH relativeFrom="column">
                  <wp:posOffset>7763510</wp:posOffset>
                </wp:positionH>
                <wp:positionV relativeFrom="paragraph">
                  <wp:posOffset>4113530</wp:posOffset>
                </wp:positionV>
                <wp:extent cx="1120140" cy="594360"/>
                <wp:effectExtent l="4445" t="5080" r="18415" b="10160"/>
                <wp:wrapNone/>
                <wp:docPr id="870193249" name="文本框 870193249"/>
                <wp:cNvGraphicFramePr/>
                <a:graphic xmlns:a="http://schemas.openxmlformats.org/drawingml/2006/main">
                  <a:graphicData uri="http://schemas.microsoft.com/office/word/2010/wordprocessingShape">
                    <wps:wsp>
                      <wps:cNvSpPr txBox="1"/>
                      <wps:spPr>
                        <a:xfrm>
                          <a:off x="0" y="0"/>
                          <a:ext cx="1120140" cy="594360"/>
                        </a:xfrm>
                        <a:prstGeom prst="rect">
                          <a:avLst/>
                        </a:prstGeom>
                        <a:solidFill>
                          <a:srgbClr val="FFFFFF"/>
                        </a:solidFill>
                        <a:ln w="6350">
                          <a:solidFill>
                            <a:prstClr val="black"/>
                          </a:solidFill>
                        </a:ln>
                        <a:effectLst/>
                      </wps:spPr>
                      <wps:txbx>
                        <w:txbxContent>
                          <w:p>
                            <w:pPr>
                              <w:ind w:firstLine="525" w:firstLineChars="250"/>
                              <w:rPr>
                                <w:lang w:eastAsia="zh-CN"/>
                              </w:rPr>
                            </w:pPr>
                          </w:p>
                          <w:p>
                            <w:pPr>
                              <w:ind w:firstLine="525" w:firstLineChars="250"/>
                              <w:rPr>
                                <w:rFonts w:hint="eastAsia"/>
                                <w:lang w:eastAsia="zh-CN"/>
                              </w:rPr>
                            </w:pPr>
                            <w:r>
                              <w:rPr>
                                <w:rFonts w:hint="eastAsia"/>
                                <w:lang w:eastAsia="zh-CN"/>
                              </w:rPr>
                              <w:t>门卫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1.3pt;margin-top:323.9pt;height:46.8pt;width:88.2pt;z-index:251715584;mso-width-relative:page;mso-height-relative:page;" fillcolor="#FFFFFF" filled="t" stroked="t" coordsize="21600,21600" o:gfxdata="UEsDBAoAAAAAAIdO4kAAAAAAAAAAAAAAAAAEAAAAZHJzL1BLAwQUAAAACACHTuJAW/AIFNkAAAAN&#10;AQAADwAAAGRycy9kb3ducmV2LnhtbE2Py07DMBBF90j8gzWV2FEnTpTSEKcSSEiIHSUbdm48TaL6&#10;EdluU/6e6QqWV3N155xmd7WGXTDEyTsJ+ToDhq73enKDhO7r7fEJWEzKaWW8Qwk/GGHX3t81qtZ+&#10;cZ942aeB0YiLtZIwpjTXnMd+RKvi2s/o6Hb0wapEMQxcB7XQuDVcZFnFrZocfRjVjK8j9qf92Up4&#10;r17SN3b6Qxei8EvH+3A0UcqHVZ49A0t4TX9luOETOrTEdPBnpyMzlIUQFXUlVOWGJG6VYrslv4OE&#10;TZmXwNuG/7dofwFQSwMEFAAAAAgAh07iQEoG/INoAgAA1QQAAA4AAABkcnMvZTJvRG9jLnhtbK1U&#10;zW4TMRC+I/EOlu90kzT9SdRNFVoFIVW0UkCcHa83a+E/bCe75QHgDThx4c5z9Tn47KRJfzj0wB68&#10;M57xNzPfjH123mlF1sIHaU1J+wc9SoThtpJmWdJPH2dvTikJkZmKKWtESW9FoOeT16/OWjcWA9tY&#10;VQlPAGLCuHUlbWJ046IIvBGahQPrhIGxtl6zCNUvi8qzFuhaFYNe77hora+ct1yEgN3LjZFuEf1L&#10;AG1dSy4uLV9pYeIG1QvFIkoKjXSBTnK2dS14vK7rICJRJUWlMa8IAnmR1mJyxsZLz1wj+TYF9pIU&#10;ntSkmTQIuoO6ZJGRlZfPoLTk3gZbxwNudbEpJDOCKvq9J9zMG+ZErgVUB7cjPfw/WP5hfeOJrEp6&#10;etLrjw4HwxElhmk0/u7nj7tff+5+fyd7E+hqXRjj1NzhXOze2g5DlGhM+wGbiYWu9jr9UR+BHWTf&#10;7sgWXSQ8Heqj4iFMHLaj0fDwOHej2J92PsR3wmqShJJ6NDNzzNZXISIiXO9dUrBglaxmUqms+OXi&#10;QnmyZmj8LH8pSRx55KYMaUt6fHjUy8iPbAl7B7FQjH95jgA8ZVI8kWdtm9eeiiTFbtFt+VnY6ha0&#10;ebuZw+D4TCLKFQvxhnkMHujA1YzXWGplkZrdSpQ01n/7137yxzzASkmLQS5p+LpiXlCi3htMyqg/&#10;TCzHrAyPTgZQ/EPL4qHFrPSFBWV9PAKOZzH5R3Uv1t7qz7jB0xQVJmY4Ypc03osXcXO98AJwMZ1m&#10;J8y6Y/HKzB1P0IkwY6eraGuZG5lo2nCDFiUF056btb2Z6To91LPX/jW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b8AgU2QAAAA0BAAAPAAAAAAAAAAEAIAAAACIAAABkcnMvZG93bnJldi54bWxQ&#10;SwECFAAUAAAACACHTuJASgb8g2gCAADVBAAADgAAAAAAAAABACAAAAAoAQAAZHJzL2Uyb0RvYy54&#10;bWxQSwUGAAAAAAYABgBZAQAAAgYAAAAA&#10;">
                <v:fill on="t" focussize="0,0"/>
                <v:stroke weight="0.5pt" color="#000000" joinstyle="round"/>
                <v:imagedata o:title=""/>
                <o:lock v:ext="edit" aspectratio="f"/>
                <v:textbox>
                  <w:txbxContent>
                    <w:p>
                      <w:pPr>
                        <w:ind w:firstLine="525" w:firstLineChars="250"/>
                        <w:rPr>
                          <w:lang w:eastAsia="zh-CN"/>
                        </w:rPr>
                      </w:pPr>
                    </w:p>
                    <w:p>
                      <w:pPr>
                        <w:ind w:firstLine="525" w:firstLineChars="250"/>
                        <w:rPr>
                          <w:rFonts w:hint="eastAsia"/>
                          <w:lang w:eastAsia="zh-CN"/>
                        </w:rPr>
                      </w:pPr>
                      <w:r>
                        <w:rPr>
                          <w:rFonts w:hint="eastAsia"/>
                          <w:lang w:eastAsia="zh-CN"/>
                        </w:rPr>
                        <w:t>门卫</w:t>
                      </w:r>
                    </w:p>
                  </w:txbxContent>
                </v:textbox>
              </v:shape>
            </w:pict>
          </mc:Fallback>
        </mc:AlternateContent>
      </w:r>
      <w:r>
        <w:rPr>
          <w:lang w:eastAsia="zh-CN"/>
        </w:rPr>
        <mc:AlternateContent>
          <mc:Choice Requires="wps">
            <w:drawing>
              <wp:anchor distT="0" distB="0" distL="114300" distR="114300" simplePos="0" relativeHeight="251740160" behindDoc="0" locked="0" layoutInCell="1" allowOverlap="1">
                <wp:simplePos x="0" y="0"/>
                <wp:positionH relativeFrom="column">
                  <wp:posOffset>1248410</wp:posOffset>
                </wp:positionH>
                <wp:positionV relativeFrom="paragraph">
                  <wp:posOffset>3404870</wp:posOffset>
                </wp:positionV>
                <wp:extent cx="2628900" cy="411480"/>
                <wp:effectExtent l="0" t="0" r="0" b="7620"/>
                <wp:wrapNone/>
                <wp:docPr id="1238896550" name="文本框 1238896550"/>
                <wp:cNvGraphicFramePr/>
                <a:graphic xmlns:a="http://schemas.openxmlformats.org/drawingml/2006/main">
                  <a:graphicData uri="http://schemas.microsoft.com/office/word/2010/wordprocessingShape">
                    <wps:wsp>
                      <wps:cNvSpPr txBox="1"/>
                      <wps:spPr>
                        <a:xfrm>
                          <a:off x="0" y="0"/>
                          <a:ext cx="2628900" cy="411480"/>
                        </a:xfrm>
                        <a:prstGeom prst="rect">
                          <a:avLst/>
                        </a:prstGeom>
                        <a:solidFill>
                          <a:srgbClr val="FFFFFF"/>
                        </a:solidFill>
                        <a:ln w="6350">
                          <a:noFill/>
                        </a:ln>
                        <a:effectLst/>
                      </wps:spPr>
                      <wps:txbx>
                        <w:txbxContent>
                          <w:p>
                            <w:pPr>
                              <w:rPr>
                                <w:rFonts w:hint="eastAsia"/>
                                <w:lang w:eastAsia="zh-CN"/>
                              </w:rPr>
                            </w:pPr>
                            <w:r>
                              <w:rPr>
                                <w:rFonts w:hint="eastAsia"/>
                                <w:lang w:eastAsia="zh-CN"/>
                              </w:rPr>
                              <w:t xml:space="preserve"> </w:t>
                            </w:r>
                            <w:r>
                              <w:rPr>
                                <w:lang w:eastAsia="zh-CN"/>
                              </w:rPr>
                              <w:t xml:space="preserve">     </w:t>
                            </w:r>
                            <w:r>
                              <w:rPr>
                                <w:rFonts w:hint="eastAsia"/>
                                <w:lang w:eastAsia="zh-CN"/>
                              </w:rPr>
                              <w:t xml:space="preserve">物流通道 </w:t>
                            </w:r>
                            <w:r>
                              <w:rPr>
                                <w:lang w:eastAsia="zh-CN"/>
                              </w:rPr>
                              <w:t xml:space="preserve">         </w:t>
                            </w:r>
                            <w:r>
                              <w:rPr>
                                <w:rFonts w:hint="eastAsia"/>
                                <w:lang w:eastAsia="zh-CN"/>
                              </w:rPr>
                              <w:t>人流通道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3pt;margin-top:268.1pt;height:32.4pt;width:207pt;z-index:251740160;mso-width-relative:page;mso-height-relative:page;" fillcolor="#FFFFFF" filled="t" stroked="f" coordsize="21600,21600" o:gfxdata="UEsDBAoAAAAAAIdO4kAAAAAAAAAAAAAAAAAEAAAAZHJzL1BLAwQUAAAACACHTuJAVktnaNUAAAAL&#10;AQAADwAAAGRycy9kb3ducmV2LnhtbE2PT08DIRDF7yZ+BzIm3ixQleh22R5MvJrY1p7pgsumMGyA&#10;/v30jie9zZt5efN77fIcAzu6XMaEGuRMAHPYJzvioGGzfn94AVaqQWtCQqfh4gosu9ub1jQ2nfDT&#10;HVd1YBSCpTEafK1Tw3npvYumzNLkkG7fKUdTSeaB22xOFB4DnwuheDQj0gdvJvfmXb9fHaKG7RCv&#10;2y85ZW9jeMKP62W9SaPW93dSLIBVd65/ZvjFJ3ToiGmXDmgLC6RflSKrhudHNQdGDiUFbXY0CCmA&#10;dy3/36H7AVBLAwQUAAAACACHTuJAgOPx1VsCAACvBAAADgAAAGRycy9lMm9Eb2MueG1srVTLbhMx&#10;FN0j8Q+W93SSNA1p1EkVWgUhVbRSQKwdjydjyS9sJzPlA+APWLFhz3f1Ozj2pG0oLLogC+e+H+fe&#10;O2fnnVZkJ3yQ1pR0eDSgRBhuK2k2Jf34YflqSkmIzFRMWSNKeisCPZ+/fHHWupkY2caqSniCICbM&#10;WlfSJkY3K4rAG6FZOLJOGChr6zWLYP2mqDxrEV2rYjQYTIrW+sp5y0UIkF72SrqP6J8T0Na15OLS&#10;8q0WJvZRvVAsoqXQSBfoPFdb14LH67oOIhJVUnQa84skoNfpLeZnbLbxzDWS70tgzynhSU+aSYOk&#10;D6EuWWRk6+VfobTk3gZbxyNuddE3khFBF8PBE2xWDXMi9wKog3sAPfy/sPz97sYTWWETRsfT6enk&#10;5ATQGKYx+bvv3+5+/Lr7+ZUc6ABY68IMfisHz9i9sR2cE5BJHiBMOHS11+kfHRLoEfP2AW7RRcIh&#10;HE1G09MBVBy68XA4nuZ5FI/ezof4VlhNElFSj3FmlNnuKkRkhOm9SUoWrJLVUiqVGb9ZXyhPdgyj&#10;X+ZfKhIuf5gpQ9qSTo7RdvIyNvn3dsokichbtM/32GKiYrfu9n2vbXULOLztNyw4vpSo+YqFeMM8&#10;Vgpt4ujiNZ5aWaS0e4qSxvov/5Ine0waWkparGhJw+ct84IS9c5gB06H4zHCxsyMT16PwPhDzfpQ&#10;Y7b6wgKKIc7b8Uwm+6juydpb/Qm3uUhZoWKGI3dJ4z15EfvDwW1zsVhkI2yxY/HKrBxPoXsIF9to&#10;a5kHlGDqsQH0icEe5yHsby4dyiGfrR6/M/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ktnaNUA&#10;AAALAQAADwAAAAAAAAABACAAAAAiAAAAZHJzL2Rvd25yZXYueG1sUEsBAhQAFAAAAAgAh07iQIDj&#10;8dVbAgAArwQAAA4AAAAAAAAAAQAgAAAAJAEAAGRycy9lMm9Eb2MueG1sUEsFBgAAAAAGAAYAWQEA&#10;APEFAAAAAA==&#10;">
                <v:fill on="t" focussize="0,0"/>
                <v:stroke on="f" weight="0.5pt"/>
                <v:imagedata o:title=""/>
                <o:lock v:ext="edit" aspectratio="f"/>
                <v:textbox>
                  <w:txbxContent>
                    <w:p>
                      <w:pPr>
                        <w:rPr>
                          <w:rFonts w:hint="eastAsia"/>
                          <w:lang w:eastAsia="zh-CN"/>
                        </w:rPr>
                      </w:pPr>
                      <w:r>
                        <w:rPr>
                          <w:rFonts w:hint="eastAsia"/>
                          <w:lang w:eastAsia="zh-CN"/>
                        </w:rPr>
                        <w:t xml:space="preserve"> </w:t>
                      </w:r>
                      <w:r>
                        <w:rPr>
                          <w:lang w:eastAsia="zh-CN"/>
                        </w:rPr>
                        <w:t xml:space="preserve">     </w:t>
                      </w:r>
                      <w:r>
                        <w:rPr>
                          <w:rFonts w:hint="eastAsia"/>
                          <w:lang w:eastAsia="zh-CN"/>
                        </w:rPr>
                        <w:t xml:space="preserve">物流通道 </w:t>
                      </w:r>
                      <w:r>
                        <w:rPr>
                          <w:lang w:eastAsia="zh-CN"/>
                        </w:rPr>
                        <w:t xml:space="preserve">         </w:t>
                      </w:r>
                      <w:r>
                        <w:rPr>
                          <w:rFonts w:hint="eastAsia"/>
                          <w:lang w:eastAsia="zh-CN"/>
                        </w:rPr>
                        <w:t>人流通道</w:t>
                      </w:r>
                    </w:p>
                  </w:txbxContent>
                </v:textbox>
              </v:shape>
            </w:pict>
          </mc:Fallback>
        </mc:AlternateContent>
      </w:r>
      <w:r>
        <w:rPr>
          <w:lang w:eastAsia="zh-CN"/>
        </w:rPr>
        <mc:AlternateContent>
          <mc:Choice Requires="wps">
            <w:drawing>
              <wp:anchor distT="0" distB="0" distL="114300" distR="114300" simplePos="0" relativeHeight="251743232" behindDoc="0" locked="0" layoutInCell="1" allowOverlap="1">
                <wp:simplePos x="0" y="0"/>
                <wp:positionH relativeFrom="column">
                  <wp:posOffset>2597150</wp:posOffset>
                </wp:positionH>
                <wp:positionV relativeFrom="paragraph">
                  <wp:posOffset>3553460</wp:posOffset>
                </wp:positionV>
                <wp:extent cx="289560" cy="45720"/>
                <wp:effectExtent l="6350" t="6350" r="8890" b="24130"/>
                <wp:wrapNone/>
                <wp:docPr id="567065696" name="矩形 567065696"/>
                <wp:cNvGraphicFramePr/>
                <a:graphic xmlns:a="http://schemas.openxmlformats.org/drawingml/2006/main">
                  <a:graphicData uri="http://schemas.microsoft.com/office/word/2010/wordprocessingShape">
                    <wps:wsp>
                      <wps:cNvSpPr/>
                      <wps:spPr>
                        <a:xfrm>
                          <a:off x="0" y="0"/>
                          <a:ext cx="28956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4.5pt;margin-top:279.8pt;height:3.6pt;width:22.8pt;z-index:251743232;v-text-anchor:middle;mso-width-relative:page;mso-height-relative:page;" fillcolor="#5B9BD5" filled="t" stroked="t" coordsize="21600,21600" o:gfxdata="UEsDBAoAAAAAAIdO4kAAAAAAAAAAAAAAAAAEAAAAZHJzL1BLAwQUAAAACACHTuJATYVD2twAAAAL&#10;AQAADwAAAGRycy9kb3ducmV2LnhtbE2PQU+EMBCF7yb+h2ZMvLntGiDAUjZRY+JhL7Jq9tils4DS&#10;ltAC6/56x5PeZua9vPlesT2bns04+s5ZCeuVAIa2drqzjYS3/fNdCswHZbXqnUUJ3+hhW15fFSrX&#10;brGvOFehYRRifa4ktCEMOee+btEov3IDWtJObjQq0Do2XI9qoXDT83shEm5UZ+lDqwZ8bLH+qiYj&#10;4dDs5odMZMn0tOxO7x/V5yV9uUh5e7MWG2ABz+HPDL/4hA4lMR3dZLVnvYRIZNQlSIjjLAFGjiiO&#10;aDjSJUlS4GXB/3cofwBQSwMEFAAAAAgAh07iQJFYe+mRAgAAMQUAAA4AAABkcnMvZTJvRG9jLnht&#10;bK1UzW7bMAy+D9g7CLqvdrw6bYI6Rdogw4BiLdANOzOyHAvQ3yQlTvcyA3bbQ+xxhr3GKNlN0m6H&#10;HnaxSZH8KH4kdXG5U5JsufPC6IqOTnJKuGamFnpd0U8fl2/OKfEBdA3SaF7RB+7p5ez1q4vOTnlh&#10;WiNr7giCaD/tbEXbEOw0yzxruQJ/YizXaGyMUxBQdeusdtAhupJZkefjrDOuts4w7j2eLnojHRDd&#10;SwBN0wjGF4ZtFNehR3VcQsCSfCusp7N026bhLNw2jeeByIpipSF9MQnKq/jNZhcwXTuwrWDDFeAl&#10;V3hWkwKhMekeagEByMaJv6CUYM5404QTZlTWF5IYwSpG+TNu7luwPNWCVHu7J93/P1j2YXvniKgr&#10;Wo7P8nE5nowp0aCw8b+//fj18zs5nCNXnfVTDLm3d27QPIqx8F3jVPxjSWSX+H3Y88t3gTA8LM4n&#10;5RiZZ2g6Lc9Gk0h/doi1zod33CgShYo67F4iFbY3PvSujy4xlTdS1EshZVLcenUtHdkCdrq8mlwt&#10;ygH9iZvUpMOpL87yeA/A+W1wblBUFjnwek0JyDUuBgsu5X4S7Y+TFMXbZTnpnVqoeZ96VOYI3V92&#10;cE81PsGJVSzAt31IMsUQmCoRcLmkUBU9R5w9ktTRytNAD1zEVvTkR2ll6gdspDP9hHvLlgKT3IAP&#10;d+BwpLFcXPpwi59GGuTADBIlrXFf/3Ue/XHS0EpJhyuC/HzZgOOUyPcaZ3AyOj1F2JAU7GeBiju2&#10;rI4teqOuDfZmhM+LZUmM/kE+io0z6jO+DfOYFU2gGebuOzEo16FfXXxdGJ/PkxvukYVwo+8ti+CR&#10;J23mm2AakWbmwA72ISq4Sakjw9bHVT3Wk9fhpZv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2F&#10;Q9rcAAAACwEAAA8AAAAAAAAAAQAgAAAAIgAAAGRycy9kb3ducmV2LnhtbFBLAQIUABQAAAAIAIdO&#10;4kCRWHvpkQIAADEFAAAOAAAAAAAAAAEAIAAAACsBAABkcnMvZTJvRG9jLnhtbFBLBQYAAAAABgAG&#10;AFkBAAAu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41184" behindDoc="0" locked="0" layoutInCell="1" allowOverlap="1">
                <wp:simplePos x="0" y="0"/>
                <wp:positionH relativeFrom="column">
                  <wp:posOffset>1484630</wp:posOffset>
                </wp:positionH>
                <wp:positionV relativeFrom="paragraph">
                  <wp:posOffset>3496310</wp:posOffset>
                </wp:positionV>
                <wp:extent cx="45720" cy="190500"/>
                <wp:effectExtent l="6350" t="6350" r="24130" b="12700"/>
                <wp:wrapNone/>
                <wp:docPr id="103787242" name="矩形 103787242"/>
                <wp:cNvGraphicFramePr/>
                <a:graphic xmlns:a="http://schemas.openxmlformats.org/drawingml/2006/main">
                  <a:graphicData uri="http://schemas.microsoft.com/office/word/2010/wordprocessingShape">
                    <wps:wsp>
                      <wps:cNvSpPr/>
                      <wps:spPr>
                        <a:xfrm>
                          <a:off x="0" y="0"/>
                          <a:ext cx="45719" cy="19050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9pt;margin-top:275.3pt;height:15pt;width:3.6pt;z-index:251741184;v-text-anchor:middle;mso-width-relative:page;mso-height-relative:page;" fillcolor="#5B9BD5" filled="t" stroked="t" coordsize="21600,21600" o:gfxdata="UEsDBAoAAAAAAIdO4kAAAAAAAAAAAAAAAAAEAAAAZHJzL1BLAwQUAAAACACHTuJAaWtIvNsAAAAL&#10;AQAADwAAAGRycy9kb3ducmV2LnhtbE2PwU7DMBBE70j8g7VI3KidlEZpiFMJEBKHXghQ9ejGbhKI&#10;11HsJKVfz/YEx50dzbzJNyfbsckMvnUoIVoIYAYrp1usJXy8v9ylwHxQqFXn0Ej4MR42xfVVrjLt&#10;ZnwzUxlqRiHoMyWhCaHPOPdVY6zyC9cbpN/RDVYFOoea60HNFG47HguRcKtapIZG9eapMdV3OVoJ&#10;+3o7Pa7FOhmf5+3xc1d+ndPXs5S3N5F4ABbMKfyZ4YJP6FAQ08GNqD3rJMTLJaEHCauVSICRI76P&#10;aN2BlJQUXuT8/4biF1BLAwQUAAAACACHTuJAWyUp0I8CAAAxBQAADgAAAGRycy9lMm9Eb2MueG1s&#10;rVTNbhMxEL4j8Q6W73STbUKbqEkVGgUhVbRSQZwdrzdryX/Yzk95GSRuPASPg3gNPnu3Sdpy6IHL&#10;7ow9ns/fNzO+uNxpRTbCB2nNhPZPepQIw20lzWpCP39avDmnJERmKqasERN6LwK9nL5+dbF1Y1Ha&#10;xqpKeIIkJoy3bkKbGN24KAJvhGbhxDphsFlbr1mE61dF5dkW2bUqyl7vbbG1vnLechECVuftJu0y&#10;+pcktHUtuZhbvtbCxDarF4pFUAqNdIFO823rWvB4U9dBRKImFExj/gIE9jJ9i+kFG688c43k3RXY&#10;S67whJNm0gB0n2rOIiNrL5+l0pJ7G2wdT7jVRUskKwIW/d4Tbe4a5kTmAqmD24se/l9a/nFz64ms&#10;0Am907Pzs3JQUmKYRuH/fP/5+9cPcliHVlsXxjhy52595wWYifiu9jr9QYnssr73e33FLhKOxcHw&#10;rD+ihGOnP+oNe1n+4nDW+RDfC6tJMibUo3pZVLa5DhF4CH0ISVDBKlktpFLZ8avllfJkw1Dp4bvR&#10;u/kwFRdHHoUpQ7ZAL88ATjhD/9boG5jaQYNgVpQwtcJg8Ogz9qPT4RikLE8Xw1Eb1LBKtNB90Hrg&#10;1YU/v0ViMWehaY9kiLYTtYwYLiX1hJ4jzz6TMomjyA3daZFK0YqfrKWt7lFIb9sOD44vJECuWYi3&#10;zKOlQRdDH2/wqZWFBrazKGms//av9RSPTsMuJVuMCPT5umZeUKI+GPTgqD8YpJnKDmpbwvHHO8vj&#10;HbPWVxa16eN5cTybKT6qB7P2Vn/B2zBLqNhihgO7rUTnXMV2dPG6cDGb5TDMkWPx2tw5npInnYyd&#10;raOtZe6ZgzqoQ3IwSbki3dSnUT32c9ThpZ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lrSLzb&#10;AAAACwEAAA8AAAAAAAAAAQAgAAAAIgAAAGRycy9kb3ducmV2LnhtbFBLAQIUABQAAAAIAIdO4kBb&#10;JSnQjwIAADEFAAAOAAAAAAAAAAEAIAAAACoBAABkcnMvZTJvRG9jLnhtbFBLBQYAAAAABgAGAFkB&#10;AAAr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42208" behindDoc="0" locked="0" layoutInCell="1" allowOverlap="1">
                <wp:simplePos x="0" y="0"/>
                <wp:positionH relativeFrom="column">
                  <wp:posOffset>1393190</wp:posOffset>
                </wp:positionH>
                <wp:positionV relativeFrom="paragraph">
                  <wp:posOffset>3580130</wp:posOffset>
                </wp:positionV>
                <wp:extent cx="312420" cy="7620"/>
                <wp:effectExtent l="0" t="32385" r="11430" b="36195"/>
                <wp:wrapNone/>
                <wp:docPr id="1695796229" name="直接箭头连接符 1695796229"/>
                <wp:cNvGraphicFramePr/>
                <a:graphic xmlns:a="http://schemas.openxmlformats.org/drawingml/2006/main">
                  <a:graphicData uri="http://schemas.microsoft.com/office/word/2010/wordprocessingShape">
                    <wps:wsp>
                      <wps:cNvCnPr/>
                      <wps:spPr>
                        <a:xfrm>
                          <a:off x="0" y="0"/>
                          <a:ext cx="31242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09.7pt;margin-top:281.9pt;height:0.6pt;width:24.6pt;z-index:251742208;mso-width-relative:page;mso-height-relative:page;" filled="f" stroked="t" coordsize="21600,21600" o:gfxdata="UEsDBAoAAAAAAIdO4kAAAAAAAAAAAAAAAAAEAAAAZHJzL1BLAwQUAAAACACHTuJABP+hPNkAAAAL&#10;AQAADwAAAGRycy9kb3ducmV2LnhtbE2PwU6EMBCG7ya+QzMmXjZuS3VxRcomaoyJ8SLqvdARUDpF&#10;Wpbl7e2e9DgzX/75/nx3sD3b4+g7RwqStQCGVDvTUaPg/e3xYgvMB01G945QwYIedsXpSa4z42Z6&#10;xX0ZGhZDyGdaQRvCkHHu6xat9ms3IMXbpxutDnEcG25GPcdw23MpRMqt7ih+aPWA9y3W3+VkFbjV&#10;9CFnv6z48/Vd9SJ/Hsrl6Uup87NE3AILeAh/MBz1ozoU0alyExnPegUyubmKqIJNehk7REKm2xRY&#10;ddxsBPAi5/87FL9QSwMEFAAAAAgAh07iQP+4YHYaAgAAAwQAAA4AAABkcnMvZTJvRG9jLnhtbK1T&#10;TW4TMRTeI3EHy3syyZSkzSiTSk0oGwSVgAM4Hs+MJf/p2c0kl+ACSKyAVWHVPaeBcgyePUMIZdMF&#10;s/C8Z/t9z9/nz4vznVZkK8BLa0o6GY0pEYbbSpqmpG/fXD45o8QHZiqmrBEl3QtPz5ePHy06V4jc&#10;tlZVAgiCGF90rqRtCK7IMs9boZkfWScMLtYWNAuYQpNVwDpE1yrLx+NZ1lmoHFguvMfZdb9IB0R4&#10;CKCta8nF2vJrLUzoUUEoFpCSb6XzdJlOW9eCh1d17UUgqqTINKQRm2C8iWO2XLCiAeZayYcjsIcc&#10;4R4nzaTBpgeoNQuMXIP8B0pLDtbbOoy41VlPJCmCLCbje9q8bpkTiQtK7d1BdP//YPnL7RUQWaET&#10;ZvPp6XyW53NKDNN483fvb3+8+3T39cv3j7c/v32I8c1ncrQPxeucLxBjZa5gyLy7gqjErgYd/8iR&#10;7JLg+4PgYhcIx8mTSf40x6vguHQ6wwgxsj+lDnx4LqwmMSipD8Bk04aVNQYv1sIkSc62L3zoC38X&#10;xL7GXkqlcJ4VypCupLOTaWzF0LM1egVD7ZC3Nw0lTDX4GHiAhOitklWsjsUems1KAdkytND0Yn6x&#10;ng7H/GtbbL1mvu33paXeXFoGfC9K6pKejePXTwcm1TNTkbB3KHUAyUyjxICsTOwskn8HclHoXtoY&#10;bWy1T4pnMUNvJN0GH0fzHecYH7/d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6E82QAAAAsB&#10;AAAPAAAAAAAAAAEAIAAAACIAAABkcnMvZG93bnJldi54bWxQSwECFAAUAAAACACHTuJA/7hgdhoC&#10;AAADBAAADgAAAAAAAAABACAAAAAoAQAAZHJzL2Uyb0RvYy54bWxQSwUGAAAAAAYABgBZAQAAtAUA&#10;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39136" behindDoc="0" locked="0" layoutInCell="1" allowOverlap="1">
                <wp:simplePos x="0" y="0"/>
                <wp:positionH relativeFrom="column">
                  <wp:posOffset>6407150</wp:posOffset>
                </wp:positionH>
                <wp:positionV relativeFrom="paragraph">
                  <wp:posOffset>2071370</wp:posOffset>
                </wp:positionV>
                <wp:extent cx="266700" cy="0"/>
                <wp:effectExtent l="0" t="38100" r="0" b="38100"/>
                <wp:wrapNone/>
                <wp:docPr id="1851414311" name="直接箭头连接符 1851414311"/>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504.5pt;margin-top:163.1pt;height:0pt;width:21pt;z-index:251739136;mso-width-relative:page;mso-height-relative:page;" filled="f" stroked="t" coordsize="21600,21600" o:gfxdata="UEsDBAoAAAAAAIdO4kAAAAAAAAAAAAAAAAAEAAAAZHJzL1BLAwQUAAAACACHTuJAJL8PLNgAAAAN&#10;AQAADwAAAGRycy9kb3ducmV2LnhtbE2PQUvEMBCF74L/IYzgZXGTRly1Nl1QEUG8WPWetmNbbSa1&#10;Sbfbf+8sCHp8bx5vvpdt964XOxxD58lAslYgkCpfd9QYeHt9OLsCEaKl2vae0MCCAbb58VFm09rP&#10;9IK7IjaCSyik1kAb45BKGaoWnQ1rPyDx7cOPzkaWYyPr0c5c7nqpldpIZzviD60d8K7F6quYnAG/&#10;mt71HJaVfLq8LZ/1932xPH4ac3qSqBsQEffxLwwHfEaHnJlKP1EdRM9aqWseEw2c640GcYioi4St&#10;8teSeSb/r8h/AFBLAwQUAAAACACHTuJAhl/KfxgCAAAABAAADgAAAGRycy9lMm9Eb2MueG1srVPL&#10;jtMwFN0j8Q+W9zRJZ1pK1XSkaRk2CEYCPsB1nMSSX/L1NO1P8ANIrIDVwGr2fA0Mn8G1kyll2MyC&#10;LJzr17n3nHu8ONtpRbbCg7SmpMUop0QYbitpmpK+e3vxZEYJBGYqpqwRJd0LoGfLx48WnZuLsW2t&#10;qoQnCGJg3rmStiG4eZYBb4VmMLJOGNysrdcs4NQ3WeVZh+haZeM8n2ad9ZXzlgsAXF33m3RA9A8B&#10;tHUtuVhbfqWFCT2qF4oFpAStdECXqdq6Fjy8rmsQgaiSItOQRkyC8SaO2XLB5o1nrpV8KIE9pIR7&#10;nDSTBpMeoNYsMHLl5T9QWnJvwdZhxK3OeiJJEWRR5Pe0edMyJxIXlBrcQXT4f7D81fbSE1mhE2aT&#10;4rQ4PSkKSgzT2PnbDzc/33++/fb1x6ebX98/xvj6Czk6h+J1DuaIsTKXfpiBu/RRiV3tdfwjR7JL&#10;gu8PgotdIBwXx9Pp0xxbwe+2sj/3nIfwQlhNYlBSCJ7Jpg0rawx21foi6c22LyFgZrx4dyEmNfZC&#10;KpWaqwzpSjo9mcQ8DA1bo1Ew1A5Jg2koYarBl8CDT4hglazi7YgDvtmslCdbhv6ZnD87X0+iZTDb&#10;X8di6jWDtj+XtnpnaRnwsSipSzrL49cvBybVc1ORsHeoc/CSmUaJAVmZmFkk8w7kosq9rjHa2Gqf&#10;5M7iDI2RChpMHJ13PMf4+O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vw8s2AAAAA0BAAAP&#10;AAAAAAAAAAEAIAAAACIAAABkcnMvZG93bnJldi54bWxQSwECFAAUAAAACACHTuJAhl/KfxgCAAAA&#10;BAAADgAAAAAAAAABACAAAAAnAQAAZHJzL2Uyb0RvYy54bWxQSwUGAAAAAAYABgBZAQAAsQU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38112" behindDoc="0" locked="0" layoutInCell="1" allowOverlap="1">
                <wp:simplePos x="0" y="0"/>
                <wp:positionH relativeFrom="column">
                  <wp:posOffset>6490970</wp:posOffset>
                </wp:positionH>
                <wp:positionV relativeFrom="paragraph">
                  <wp:posOffset>1964690</wp:posOffset>
                </wp:positionV>
                <wp:extent cx="45720" cy="198120"/>
                <wp:effectExtent l="6350" t="6350" r="24130" b="24130"/>
                <wp:wrapNone/>
                <wp:docPr id="1730964970" name="矩形 1730964970"/>
                <wp:cNvGraphicFramePr/>
                <a:graphic xmlns:a="http://schemas.openxmlformats.org/drawingml/2006/main">
                  <a:graphicData uri="http://schemas.microsoft.com/office/word/2010/wordprocessingShape">
                    <wps:wsp>
                      <wps:cNvSpPr/>
                      <wps:spPr>
                        <a:xfrm>
                          <a:off x="0" y="0"/>
                          <a:ext cx="45719" cy="19812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1.1pt;margin-top:154.7pt;height:15.6pt;width:3.6pt;z-index:251738112;v-text-anchor:middle;mso-width-relative:page;mso-height-relative:page;" fillcolor="#5B9BD5" filled="t" stroked="t" coordsize="21600,21600" o:gfxdata="UEsDBAoAAAAAAIdO4kAAAAAAAAAAAAAAAAAEAAAAZHJzL1BLAwQUAAAACACHTuJAory+nNsAAAAN&#10;AQAADwAAAGRycy9kb3ducmV2LnhtbE2PzU7DMBCE70i8g7VI3KhdU0VNiFMJEBKHXgg/4ujGbhKI&#10;11HsJKVPz+YEt53d0ew3+e7kOjbZIbQeFaxXApjFypsWawVvr083W2AhajS682gV/NgAu+LyIteZ&#10;8TO+2KmMNaMQDJlW0MTYZ5yHqrFOh5XvLdLt6AenI8mh5mbQM4W7jkshEu50i/Sh0b19aGz1XY5O&#10;wWe9n+5TkSbj47w/vn+UX+ft81mp66u1uAMW7Sn+mWHBJ3QoiOngRzSBdaSFlJK8Cm5FugG2WIRc&#10;pgOtNiIBXuT8f4viF1BLAwQUAAAACACHTuJAtx3SrZICAAAzBQAADgAAAGRycy9lMm9Eb2MueG1s&#10;rVRLbtswEN0X6B0I7htZjp3ERuzAieGiQNAESIuuaYqyCPBXkv6klynQXQ/R4xS9Rh8pxXGSLrLo&#10;RhpyhvM4783w/GKnFdkIH6Q1E1oe9SgRhttKmtWEfv60eHdGSYjMVExZIyb0XgR6MX375nzrxqJv&#10;G6sq4QmSmDDeugltYnTjogi8EZqFI+uEgbO2XrOIpV8VlWdbZNeq6Pd6J8XW+sp5y0UI2J23Ttpl&#10;9K9JaOtacjG3fK2FiW1WLxSLKCk00gU6zbeta8HjTV0HEYmaUFQa8xcgsJfpW0zP2XjlmWsk767A&#10;XnOFZzVpJg1A96nmLDKy9vJFKi25t8HW8YhbXbSFZEZQRdl7xs1dw5zItYDq4Pakh/+Xln/c3Hoi&#10;K3TC6XFvdDIYnYIawzSU//P95+9fP8iBA2xtXRjj0J279d0qwEyl72qv0x9FkV1m+H7PsNhFwrE5&#10;GJ6WI0o4POXorOxnAYrHs86H+F5YTZIxoR76ZVrZ5jpE4CH0ISRBBatktZBK5YVfLa+UJxsGrYeX&#10;o8v5MMmLI0/ClCFboPdPeyiUM3Rwjc6BqR1YCGZFCVMrjAaPPmM/OR0OQfr948Vw1AY1rBItdDns&#10;IXWH3Ia/vEWqYs5C0x7JEG0vahkxXkrqCT1Dnn0mZVKNIrd0x0WSoiU/WUtb3UNKb9seD44vJECu&#10;WYi3zKOpUS7GPt7gUysLDmxnUdJY/+1f+ykevQYvJVsMCfj5umZeUKI+GHThqBwMkDbmBbSFnsQf&#10;epaHHrPWVxbalHhgHM9mio/qway91V/wOswSKlzMcGC3SnSLq9gOL94XLmazHIZJcixemzvHU/LE&#10;k7GzdbS1zD3zyA50SAvMUlakm/s0rIfrHPX41k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K8&#10;vpzbAAAADQEAAA8AAAAAAAAAAQAgAAAAIgAAAGRycy9kb3ducmV2LnhtbFBLAQIUABQAAAAIAIdO&#10;4kC3HdKtkgIAADMFAAAOAAAAAAAAAAEAIAAAACoBAABkcnMvZTJvRG9jLnhtbFBLBQYAAAAABgAG&#10;AFkBAAAu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37088" behindDoc="0" locked="0" layoutInCell="1" allowOverlap="1">
                <wp:simplePos x="0" y="0"/>
                <wp:positionH relativeFrom="column">
                  <wp:posOffset>4083050</wp:posOffset>
                </wp:positionH>
                <wp:positionV relativeFrom="paragraph">
                  <wp:posOffset>1918970</wp:posOffset>
                </wp:positionV>
                <wp:extent cx="274320" cy="7620"/>
                <wp:effectExtent l="0" t="36195" r="11430" b="32385"/>
                <wp:wrapNone/>
                <wp:docPr id="1538221175" name="直接箭头连接符 1538221175"/>
                <wp:cNvGraphicFramePr/>
                <a:graphic xmlns:a="http://schemas.openxmlformats.org/drawingml/2006/main">
                  <a:graphicData uri="http://schemas.microsoft.com/office/word/2010/wordprocessingShape">
                    <wps:wsp>
                      <wps:cNvCnPr/>
                      <wps:spPr>
                        <a:xfrm flipV="1">
                          <a:off x="0" y="0"/>
                          <a:ext cx="27432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321.5pt;margin-top:151.1pt;height:0.6pt;width:21.6pt;z-index:251737088;mso-width-relative:page;mso-height-relative:page;" filled="f" stroked="t" coordsize="21600,21600" o:gfxdata="UEsDBAoAAAAAAIdO4kAAAAAAAAAAAAAAAAAEAAAAZHJzL1BLAwQUAAAACACHTuJAe8x5y9kAAAAL&#10;AQAADwAAAGRycy9kb3ducmV2LnhtbE2PQW/CMAyF75P2HyIj7TYSWtSh0pTDpG3accDYjqExbUXj&#10;dE2g7N/PnMbN9nt6/l6xurhOnHEIrScNs6kCgVR521KtYbt5eVyACNGQNZ0n1PCLAVbl/V1hcutH&#10;+sDzOtaCQyjkRkMTY59LGaoGnQlT3yOxdvCDM5HXoZZ2MCOHu04mSmXSmZb4Q2N6fG6wOq5PTsMu&#10;/Lx/PR23h1eDO/weP9Ow6d60fpjM1BJExEv8N8MVn9GhZKa9P5ENotOQzVPuEjWkKklAsCNbZDzs&#10;r5d0DrIs5G2H8g9QSwMEFAAAAAgAh07iQCoiqCUgAgAADQQAAA4AAABkcnMvZTJvRG9jLnhtbK1T&#10;y47TMBTdI/EPlvc0aUofRE1HmpZhg6ASj/2t4ySW/JLtadqf4AeQWAErYDV7vgaGz+A6CVUZNrMg&#10;i+g+fM+99/h4eXFQkuy588Logo5HKSVcM1MKXRf0zeurRwtKfABdgjSaF/TIPb1YPXywbG3OM9MY&#10;WXJHEET7vLUFbUKweZJ41nAFfmQs15isjFMQ0HV1UjpoEV3JJEvTWdIaV1pnGPceo5s+SQdEdx9A&#10;U1WC8Y1h14rr0KM6LiHgSr4R1tNVN21VcRZeVpXngciC4qah+2MTtHfxn6yWkNcObCPYMALcZ4Q7&#10;OykQGpueoDYQgFw78Q+UEswZb6owYkYl/SIdI7jFOL3DzasGLO92Qaq9PZHu/x8se7HfOiJKVMJ0&#10;ssiy8Xg+pUSDwpu/fX/z892n229ff3y8+fX9Q7S/fCZn55C81vocMdZ66wbP262LTBwqp0glhX2L&#10;2B03uC05dNQfT9TzQyAMg9n88STDS2GYms/QQrSkB4lg1vnwjBtFolFQHxyIuglrozVesXF9A9g/&#10;96Ev/FMQi7W5ElJiHHKpSVvQ2WQaWwGqt0LVoKksMuB1TQnIGp8FC64b2Rspylgdi72rd2vpyB5Q&#10;TNPLJ5eb6TDmX8di6w34pj/XpXqZKRHw5UihCrpI49eHAwj5VJckHC2SHpwAXUs+IEsdO/NOycNy&#10;kfKe5GjtTHnsuE+ihyrpeBsUHWV47qN9/op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7zHnL&#10;2QAAAAsBAAAPAAAAAAAAAAEAIAAAACIAAABkcnMvZG93bnJldi54bWxQSwECFAAUAAAACACHTuJA&#10;KiKoJSACAAANBAAADgAAAAAAAAABACAAAAAoAQAAZHJzL2Uyb0RvYy54bWxQSwUGAAAAAAYABgBZ&#10;AQAAugU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36064" behindDoc="0" locked="0" layoutInCell="1" allowOverlap="1">
                <wp:simplePos x="0" y="0"/>
                <wp:positionH relativeFrom="column">
                  <wp:posOffset>4166870</wp:posOffset>
                </wp:positionH>
                <wp:positionV relativeFrom="paragraph">
                  <wp:posOffset>1804670</wp:posOffset>
                </wp:positionV>
                <wp:extent cx="60960" cy="228600"/>
                <wp:effectExtent l="6350" t="6350" r="8890" b="12700"/>
                <wp:wrapNone/>
                <wp:docPr id="1356662465" name="矩形 1356662465"/>
                <wp:cNvGraphicFramePr/>
                <a:graphic xmlns:a="http://schemas.openxmlformats.org/drawingml/2006/main">
                  <a:graphicData uri="http://schemas.microsoft.com/office/word/2010/wordprocessingShape">
                    <wps:wsp>
                      <wps:cNvSpPr/>
                      <wps:spPr>
                        <a:xfrm>
                          <a:off x="0" y="0"/>
                          <a:ext cx="60960" cy="22860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1pt;margin-top:142.1pt;height:18pt;width:4.8pt;z-index:251736064;v-text-anchor:middle;mso-width-relative:page;mso-height-relative:page;" fillcolor="#5B9BD5" filled="t" stroked="t" coordsize="21600,21600" o:gfxdata="UEsDBAoAAAAAAIdO4kAAAAAAAAAAAAAAAAAEAAAAZHJzL1BLAwQUAAAACACHTuJAwuwn+9wAAAAL&#10;AQAADwAAAGRycy9kb3ducmV2LnhtbE2Py07DMBBF90j8gzVI7KjdQK00jVMJEBKLbggPdenG0yQQ&#10;21HsJKVfz7CC3Yzm6M65+fZkOzbhEFrvFCwXAhi6ypvW1QreXp9uUmAhamd05x0q+MYA2+LyIteZ&#10;8bN7wamMNaMQFzKtoImxzzgPVYNWh4Xv0dHt6AerI61Dzc2gZwq3HU+EkNzq1tGHRvf40GD1VY5W&#10;wb7eTfdrsZbj47w7vn+Un+f0+azU9dVSbIBFPMU/GH71SR0Kcjr40ZnAOgVyJRNCFSTpHQ1ESLmi&#10;MgcFt4lIgBc5/9+h+AFQSwMEFAAAAAgAh07iQLY12IWQAgAAMwUAAA4AAABkcnMvZTJvRG9jLnht&#10;bK1US27bMBDdF+gdCO4b2Yqt2EbswInhokDQBEiLrmmKsgTwV5L+pJcp0F0P0eMUvUYfKcVxki6y&#10;6Eaa4fz43szw/GKvJNkK5xujp7R/0qNEaG7KRq+n9POn5bsRJT4wXTJptJjSe+Hpxeztm/OdnYjc&#10;1EaWwhEk0X6ys1Nah2AnWeZ5LRTzJ8YKDWNlnGIBqltnpWM7ZFcyy3u9ItsZV1pnuPAep4vWSLuM&#10;7jUJTVU1XCwM3yihQ5vVCckCIPm6sZ7O0m2rSvBwU1VeBCKnFEhD+qII5FX8ZrNzNlk7ZuuGd1dg&#10;r7nCM0yKNRpFD6kWLDCycc2LVKrhznhThRNuVNYCSYwARb/3jJu7mlmRsIBqbw+k+/+Xln/c3jrS&#10;lJiE02FRFPmgGFKimULn/3z/+fvXD3JkAFs76ycIurO3rtM8xAh9XzkV/wBF9onh+wPDYh8Ix2HR&#10;GxegnsOS56OilxqQPcZa58N7YRSJwpQ69C/RyrbXPqAeXB9cYilvZFMuGymT4tarK+nIlqHXw8vx&#10;5WIY24uQJ25Skx3Q5mcoTjjDBFeYHIjKggWv15QwucZq8OBS7SfR/rhInp8uh+PWqWalaEv3h70D&#10;rs795S0iigXzdRuSSrSzqJqA9ZKNmtIR8hwySR0xijTSHRexFS35UVqZ8h6tdKadcW/5skGRa+bD&#10;LXMYasDF2ocbfCppwIHpJEpq47796zz6Y9ZgpWSHJQE/XzfMCUrkB40pHPcHA6QNSRkMz3Io7tiy&#10;Orbojboy6E0fD4zlSYz+QT6IlTPqC16HeawKE9MctdtOdMpVaJcX7wsX83lywyZZFq71neUxeeRJ&#10;m/kmmKpJM/PIDvoQFexS6ki393FZj/Xk9fjW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uwn&#10;+9wAAAALAQAADwAAAAAAAAABACAAAAAiAAAAZHJzL2Rvd25yZXYueG1sUEsBAhQAFAAAAAgAh07i&#10;QLY12IWQAgAAMwUAAA4AAAAAAAAAAQAgAAAAKwEAAGRycy9lMm9Eb2MueG1sUEsFBgAAAAAGAAYA&#10;WQEAAC0GA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35040" behindDoc="0" locked="0" layoutInCell="1" allowOverlap="1">
                <wp:simplePos x="0" y="0"/>
                <wp:positionH relativeFrom="column">
                  <wp:posOffset>3138170</wp:posOffset>
                </wp:positionH>
                <wp:positionV relativeFrom="paragraph">
                  <wp:posOffset>1934210</wp:posOffset>
                </wp:positionV>
                <wp:extent cx="289560" cy="0"/>
                <wp:effectExtent l="0" t="38100" r="15240" b="38100"/>
                <wp:wrapNone/>
                <wp:docPr id="375049513" name="直接箭头连接符 375049513"/>
                <wp:cNvGraphicFramePr/>
                <a:graphic xmlns:a="http://schemas.openxmlformats.org/drawingml/2006/main">
                  <a:graphicData uri="http://schemas.microsoft.com/office/word/2010/wordprocessingShape">
                    <wps:wsp>
                      <wps:cNvCnPr/>
                      <wps:spPr>
                        <a:xfrm>
                          <a:off x="0" y="0"/>
                          <a:ext cx="28956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47.1pt;margin-top:152.3pt;height:0pt;width:22.8pt;z-index:251735040;mso-width-relative:page;mso-height-relative:page;" filled="f" stroked="t" coordsize="21600,21600" o:gfxdata="UEsDBAoAAAAAAIdO4kAAAAAAAAAAAAAAAAAEAAAAZHJzL1BLAwQUAAAACACHTuJAx4xaC9kAAAAL&#10;AQAADwAAAGRycy9kb3ducmV2LnhtbE2PwU6DQBCG7ya+w2ZMvDR2KcVqkaWJGmPSeBH1vrAjoOws&#10;skspb++YmOhxZr788/3Z7mg7ccDBt44UrJYRCKTKmZZqBa8vDxfXIHzQZHTnCBXM6GGXn55kOjVu&#10;omc8FKEWHEI+1QqaEPpUSl81aLVfuh6Jb+9usDrwONTSDHricNvJOIo20uqW+EOje7xrsPosRqvA&#10;Lca3ePLzQu6vbsun+Ou+mB8/lDo/W0U3IAIewx8MP/qsDjk7lW4k40WnINkmMaMK1lGyAcHE5XrL&#10;Zcrfjcwz+b9D/g1QSwMEFAAAAAgAh07iQBue7jsXAgAA/gMAAA4AAABkcnMvZTJvRG9jLnhtbK1T&#10;S44TMRDdI3EHy3vSnYQOSZTOSJMwbBBEAg7guN3dlvyTy5NOLsEFkFgBK2A1e04DwzEouzOZYdjM&#10;gl64y79X9V49L872WpGd8CCtKelwkFMiDLeVNE1J3729eDKlBAIzFVPWiJIeBNCz5eNHi87Nxci2&#10;VlXCEwQxMO9cSdsQ3DzLgLdCMxhYJwxu1tZrFnDqm6zyrEN0rbJRnk+yzvrKecsFAK6u+016RPQP&#10;AbR1LblYW36phQk9qheKBaQErXRAl6nauhY8vK5rEIGokiLTkEZMgvE2jtlyweaNZ66V/FgCe0gJ&#10;9zhpJg0mPUGtWWDk0st/oLTk3oKtw4BbnfVEkiLIYpjf0+ZNy5xIXFBqcCfR4f/B8le7jSeyKun4&#10;WZE/nRXDMSWGaWz89YerX+8/X3//9vPT1e8fH2P89Qu5PYbSdQ7miLAyG3+cgdv4qMO+9jr+kSHZ&#10;J7kPJ7nFPhCOi6PprJhgI/jNVnZ7z3kIL4TVJAYlheCZbNqwssZgT60fJrXZ7iUEzIwXby7EpMZe&#10;SKVSa5UhXUkn4yLmYWjXGm2CoXZIGUxDCVMNvgMefEIEq2QVb0cc8M12pTzZMXRPcT47XxfRMJjt&#10;r2Mx9ZpB259LW72vtAz4VJTUJZ3m8euXA5PqualIODiUOXjJTKPEEVmZmFkk6x7JRZV7XWO0tdUh&#10;yZ3FGdoiFXS0cPTd3TnGd5/t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HjFoL2QAAAAsBAAAP&#10;AAAAAAAAAAEAIAAAACIAAABkcnMvZG93bnJldi54bWxQSwECFAAUAAAACACHTuJAG57uOxcCAAD+&#10;AwAADgAAAAAAAAABACAAAAAoAQAAZHJzL2Uyb0RvYy54bWxQSwUGAAAAAAYABgBZAQAAsQU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34016" behindDoc="0" locked="0" layoutInCell="1" allowOverlap="1">
                <wp:simplePos x="0" y="0"/>
                <wp:positionH relativeFrom="column">
                  <wp:posOffset>3252470</wp:posOffset>
                </wp:positionH>
                <wp:positionV relativeFrom="paragraph">
                  <wp:posOffset>1835150</wp:posOffset>
                </wp:positionV>
                <wp:extent cx="45720" cy="182880"/>
                <wp:effectExtent l="6350" t="6350" r="24130" b="20320"/>
                <wp:wrapNone/>
                <wp:docPr id="1466461539" name="矩形 1466461539"/>
                <wp:cNvGraphicFramePr/>
                <a:graphic xmlns:a="http://schemas.openxmlformats.org/drawingml/2006/main">
                  <a:graphicData uri="http://schemas.microsoft.com/office/word/2010/wordprocessingShape">
                    <wps:wsp>
                      <wps:cNvSpPr/>
                      <wps:spPr>
                        <a:xfrm>
                          <a:off x="0" y="0"/>
                          <a:ext cx="45719" cy="1828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1pt;margin-top:144.5pt;height:14.4pt;width:3.6pt;z-index:251734016;v-text-anchor:middle;mso-width-relative:page;mso-height-relative:page;" fillcolor="#5B9BD5" filled="t" stroked="t" coordsize="21600,21600" o:gfxdata="UEsDBAoAAAAAAIdO4kAAAAAAAAAAAAAAAAAEAAAAZHJzL1BLAwQUAAAACACHTuJA88WrMdwAAAAL&#10;AQAADwAAAGRycy9kb3ducmV2LnhtbE2PwU7DMBBE70j8g7VI3KidQNskxKkECIlDLw0UcXTjbRKI&#10;11HsJKVfjznBcbVPM2/yzcl0bMLBtZYkRAsBDKmyuqVawtvr800CzHlFWnWWUMI3OtgUlxe5yrSd&#10;aYdT6WsWQshlSkLjfZ9x7qoGjXIL2yOF39EORvlwDjXXg5pDuOl4LMSKG9VSaGhUj48NVl/laCR8&#10;1NvpIRXpanyat8f9e/l5Tl7OUl5fReIemMeT/4PhVz+oQxGcDnYk7VgnYRnFcUAlxEkaRgViGaV3&#10;wA4SbqN1ArzI+f8NxQ9QSwMEFAAAAAgAh07iQPfN/ISSAgAAMwUAAA4AAABkcnMvZTJvRG9jLnht&#10;bK1US27bMBDdF+gdCO4bWYrt2EbswInhokDQBEiLrmmKsgTwV5L+pJcp0F0P0eMUvUYfKcVxki6y&#10;6Eaa0Qzf07yZ4fnFXkmyFc43Rk9pftKjRGhuykavp/Tzp+W7ESU+MF0yabSY0nvh6cXs7ZvznZ2I&#10;wtRGlsIRgGg/2dkprUOwkyzzvBaK+RNjhUawMk6xANets9KxHdCVzIpeb5jtjCutM1x4j6+LNkg7&#10;RPcaQFNVDRcLwzdK6NCiOiFZQEm+bqyns/S3VSV4uKkqLwKRU4pKQ3qCBPYqPrPZOZusHbN1w7tf&#10;YK/5hWc1KdZokB6gFiwwsnHNCyjVcGe8qcIJNyprC0mKoIq890ybu5pZkWqB1N4eRPf/D5Z/3N46&#10;0pSYhP5w2B/mg9MxJZopdP7P95+/f/0gRwGotbN+gkN39tZ1nocZS99XTsU3iiL7pPD9QWGxD4Tj&#10;Y39wlgOfI5KPitEoNSB7PGudD++FUSQaU+rQvyQr2177AD6kPqREKm9kUy4bKZPj1qsr6ciWodeD&#10;y/HlYhDbiyNP0qQmO7AXZz3MAGeY4AqTA1NZqOD1mhIm11gNHlzifnLaH5MUxelyMG6TalaKljof&#10;9ADdMbfpL/8iVrFgvm6PJIp2FlUTsF6yUVM6As4BSepYo0gj3WkRW9GKH62VKe/RSmfaGfeWLxuQ&#10;XDMfbpnDUKNcrH24waOSBhqYzqKkNu7bv77HfMwaopTssCTQ5+uGOUGJ/KAxheO8349blRz0toDj&#10;jiOr44jeqCuD3uS4YCxPZswP8sGsnFFfcDvMIytCTHNwt53onKvQLi/uFy7m85SGTbIsXOs7yyN4&#10;1Emb+SaYqkkz86gO+hAd7FLqSLf3cVmP/ZT1eNf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z&#10;xasx3AAAAAsBAAAPAAAAAAAAAAEAIAAAACIAAABkcnMvZG93bnJldi54bWxQSwECFAAUAAAACACH&#10;TuJA9838hJICAAAzBQAADgAAAAAAAAABACAAAAArAQAAZHJzL2Uyb0RvYy54bWxQSwUGAAAAAAYA&#10;BgBZAQAALw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32992" behindDoc="0" locked="0" layoutInCell="1" allowOverlap="1">
                <wp:simplePos x="0" y="0"/>
                <wp:positionH relativeFrom="column">
                  <wp:posOffset>2117090</wp:posOffset>
                </wp:positionH>
                <wp:positionV relativeFrom="paragraph">
                  <wp:posOffset>1941830</wp:posOffset>
                </wp:positionV>
                <wp:extent cx="281940" cy="0"/>
                <wp:effectExtent l="0" t="38100" r="3810" b="38100"/>
                <wp:wrapNone/>
                <wp:docPr id="2003717193" name="直接箭头连接符 2003717193"/>
                <wp:cNvGraphicFramePr/>
                <a:graphic xmlns:a="http://schemas.openxmlformats.org/drawingml/2006/main">
                  <a:graphicData uri="http://schemas.microsoft.com/office/word/2010/wordprocessingShape">
                    <wps:wsp>
                      <wps:cNvCnPr/>
                      <wps:spPr>
                        <a:xfrm>
                          <a:off x="0" y="0"/>
                          <a:ext cx="28194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66.7pt;margin-top:152.9pt;height:0pt;width:22.2pt;z-index:251732992;mso-width-relative:page;mso-height-relative:page;" filled="f" stroked="t" coordsize="21600,21600" o:gfxdata="UEsDBAoAAAAAAIdO4kAAAAAAAAAAAAAAAAAEAAAAZHJzL1BLAwQUAAAACACHTuJABXXvvtcAAAAL&#10;AQAADwAAAGRycy9kb3ducmV2LnhtbE2PQUvEMBCF74L/IYzgZdlNtlUrtemCigjixbre03Zsq82k&#10;Nul2++8dQdDbm5nHm+9lu6PtxQFH3znSsN0oEEiVqztqNOxfH9bXIHwwVJveEWpY0MMuPz3JTFq7&#10;mV7wUIRGcAj51GhoQxhSKX3VojV+4wYkvr270ZrA49jIejQzh9teRkpdSWs64g+tGfCuxeqzmKwG&#10;t5reotkvK/mU3JbP0dd9sTx+aH1+tlU3IAIew58ZfvAZHXJmKt1EtRe9hjiOL9jKQl1yB3bEScKi&#10;/N3IPJP/O+TfUEsDBBQAAAAIAIdO4kCZ8yFaGAIAAAAEAAAOAAAAZHJzL2Uyb0RvYy54bWytU0uO&#10;EzEQ3SNxB8t70umEzCRROiNNwrBBEAk4gON2d1vyTy5POrkEF0BiBayA1ew5DQzHoOzuCWHYzIJe&#10;uMufeuX36nlxsdeK7IQHaU1B88GQEmG4LaWpC/r2zdWTKSUQmCmZskYU9CCAXiwfP1q0bi5GtrGq&#10;FJ4giIF56wrahODmWQa8EZrBwDphcLOyXrOAU19npWctomuVjYbDs6y1vnTecgGAq+tuk/aI/iGA&#10;tqokF2vLr7UwoUP1QrGAlKCRDugy3baqBA+vqgpEIKqgyDSkEYtgvI1jtlywee2ZayTvr8AecoV7&#10;nDSTBoseodYsMHLt5T9QWnJvwVZhwK3OOiJJEWSRD+9p87phTiQuKDW4o+jw/2D5y93GE1kWFHsz&#10;Ps/P89mYEsM0dv72/c3Pd59uv3398fHm1/cPMf7ymZycQ/FaB3PEWJmN72fgNj4qsa+8jn/kSPZJ&#10;8MNRcLEPhOPiaJrPnmIr+N1W9ifPeQjPhdUkBgWF4Jmsm7CyxmBXrc+T3mz3AgJWxsS7hFjU2Cup&#10;VGquMqQt6Nl4EuswNGyFRsFQOyQNpqaEqRpfAg8+IYJVsozZEQd8vV0pT3YM/TO5nF2uJ9EyWO2v&#10;Y7H0mkHTnUtbnbO0DPhYlNQFnQ7j1y0HJtUzU5JwcKhz8JKZWokeWZlYWSTz9uSiyp2uMdra8pDk&#10;zuIMjZEu1Js4Ou90jvHpw13+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V1777XAAAACwEAAA8A&#10;AAAAAAAAAQAgAAAAIgAAAGRycy9kb3ducmV2LnhtbFBLAQIUABQAAAAIAIdO4kCZ8yFaGAIAAAAE&#10;AAAOAAAAAAAAAAEAIAAAACYBAABkcnMvZTJvRG9jLnhtbFBLBQYAAAAABgAGAFkBAACwBQ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31968" behindDoc="0" locked="0" layoutInCell="1" allowOverlap="1">
                <wp:simplePos x="0" y="0"/>
                <wp:positionH relativeFrom="column">
                  <wp:posOffset>2239010</wp:posOffset>
                </wp:positionH>
                <wp:positionV relativeFrom="paragraph">
                  <wp:posOffset>1835150</wp:posOffset>
                </wp:positionV>
                <wp:extent cx="45720" cy="182880"/>
                <wp:effectExtent l="6350" t="6350" r="24130" b="20320"/>
                <wp:wrapNone/>
                <wp:docPr id="1536342837" name="矩形 1536342837"/>
                <wp:cNvGraphicFramePr/>
                <a:graphic xmlns:a="http://schemas.openxmlformats.org/drawingml/2006/main">
                  <a:graphicData uri="http://schemas.microsoft.com/office/word/2010/wordprocessingShape">
                    <wps:wsp>
                      <wps:cNvSpPr/>
                      <wps:spPr>
                        <a:xfrm>
                          <a:off x="0" y="0"/>
                          <a:ext cx="45719" cy="18288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6.3pt;margin-top:144.5pt;height:14.4pt;width:3.6pt;z-index:251731968;v-text-anchor:middle;mso-width-relative:page;mso-height-relative:page;" fillcolor="#5B9BD5" filled="t" stroked="t" coordsize="21600,21600" o:gfxdata="UEsDBAoAAAAAAIdO4kAAAAAAAAAAAAAAAAAEAAAAZHJzL1BLAwQUAAAACACHTuJAPBKiqtwAAAAL&#10;AQAADwAAAGRycy9kb3ducmV2LnhtbE2PTU+EMBCG7yb+h2ZMvLktbBYBKZuoMfGwF/EjHru0Cyid&#10;Elpg3V/v7ElvM5kn7zxvsT3ans1m9J1DCdFKADNYO91hI+Ht9ekmBeaDQq16h0bCj/GwLS8vCpVr&#10;t+CLmavQMApBnysJbQhDzrmvW2OVX7nBIN0ObrQq0Do2XI9qoXDb81iIhFvVIX1o1WAeWlN/V5OV&#10;8Nns5vtMZMn0uOwO7x/V1yl9Pkl5fRWJO2DBHMMfDGd9UoeSnPZuQu1ZL2G9iRNCJcRpRqWIWG8y&#10;KrOnIbpNgZcF/9+h/AVQSwMEFAAAAAgAh07iQGJbsD+SAgAAMwUAAA4AAABkcnMvZTJvRG9jLnht&#10;bK1US27bMBDdF+gdCO4bWbKd2EbswInhokDQBEiLrmmKsgTwV5L+pJcp0F0P0eMUvUYfKcVxki6y&#10;6Eaa4Xwe580Mzy/2SpKtcL4xekrzkx4lQnNTNno9pZ8/Ld+NKPGB6ZJJo8WU3gtPL2Zv35zv7EQU&#10;pjayFI4gifaTnZ3SOgQ7yTLPa6GYPzFWaBgr4xQLUN06Kx3bIbuSWdHrnWY740rrDBfe43TRGmmX&#10;0b0moamqhouF4RsldGizOiFZQEm+bqyns3TbqhI83FSVF4HIKUWlIX0BAnkVv9nsnE3Wjtm64d0V&#10;2Guu8KwmxRoN0EOqBQuMbFzzIpVquDPeVOGEG5W1hSRGUEXee8bNXc2sSLWAam8PpPv/l5Z/3N46&#10;0pSYhGH/tD8oRv0zSjRT6Pyf7z9///pBjgxga2f9BEF39tZ1mocYS99XTsU/iiL7xPD9gWGxD4Tj&#10;cDA8y8eUcFjyUTEapQZkj7HW+fBeGEWiMKUO/Uu0su21D8CD64NLhPJGNuWykTIpbr26ko5sGXo9&#10;vBxfLoaxvQh54iY12QG9OOthBjjDBFeYHIjKggWv15QwucZq8OAS9pNofwxSFP3lcNw61awULXQ+&#10;7CF1h9y6v7xFrGLBfN2GJIh2FlUTsF6yUVM6Qp5DJqljjSKNdMdFbEVLfpRWprxHK51pZ9xbvmwA&#10;cs18uGUOQ41ysfbhBp9KGnBgOomS2rhv/zqP/pg1WCnZYUnAz9cNc4IS+UFjCsf5YBC3KinobQHF&#10;HVtWxxa9UVcGvcnxwFiexOgf5INYOaO+4HWYR1SYmObAbjvRKVehXV68L1zM58kNm2RZuNZ3lsfk&#10;kSdt5ptgqibNzCM76ENUsEupI93ex2U91pPX41s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8&#10;EqKq3AAAAAsBAAAPAAAAAAAAAAEAIAAAACIAAABkcnMvZG93bnJldi54bWxQSwECFAAUAAAACACH&#10;TuJAYluwP5ICAAAzBQAADgAAAAAAAAABACAAAAArAQAAZHJzL2Uyb0RvYy54bWxQSwUGAAAAAAYA&#10;BgBZAQAALw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30944" behindDoc="0" locked="0" layoutInCell="1" allowOverlap="1">
                <wp:simplePos x="0" y="0"/>
                <wp:positionH relativeFrom="column">
                  <wp:posOffset>2231390</wp:posOffset>
                </wp:positionH>
                <wp:positionV relativeFrom="paragraph">
                  <wp:posOffset>1827530</wp:posOffset>
                </wp:positionV>
                <wp:extent cx="45720" cy="198120"/>
                <wp:effectExtent l="4445" t="4445" r="6985" b="6985"/>
                <wp:wrapNone/>
                <wp:docPr id="704776045" name="文本框 704776045"/>
                <wp:cNvGraphicFramePr/>
                <a:graphic xmlns:a="http://schemas.openxmlformats.org/drawingml/2006/main">
                  <a:graphicData uri="http://schemas.microsoft.com/office/word/2010/wordprocessingShape">
                    <wps:wsp>
                      <wps:cNvSpPr txBox="1"/>
                      <wps:spPr>
                        <a:xfrm>
                          <a:off x="0" y="0"/>
                          <a:ext cx="45719" cy="19812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7pt;margin-top:143.9pt;height:15.6pt;width:3.6pt;z-index:251730944;mso-width-relative:page;mso-height-relative:page;" fillcolor="#FFFFFF" filled="t" stroked="t" coordsize="21600,21600" o:gfxdata="UEsDBAoAAAAAAIdO4kAAAAAAAAAAAAAAAAAEAAAAZHJzL1BLAwQUAAAACACHTuJAyIfRwdgAAAAL&#10;AQAADwAAAGRycy9kb3ducmV2LnhtbE2Py07DMBBF90j8gzWV2FE7CQ0hxKkEEhJiR5sNOzeeJlH9&#10;iGy3KX/PsILdjObozrnN9moNu2CIk3cSsrUAhq73enKDhG7/dl8Bi0k5rYx3KOEbI2zb25tG1dov&#10;7hMvuzQwCnGxVhLGlOaa89iPaFVc+xkd3Y4+WJVoDQPXQS0Ubg3PhSi5VZOjD6Oa8XXE/rQ7Wwnv&#10;5Uv6wk5/6CIv/NLxPhxNlPJulYlnYAmv6Q+GX31Sh5acDv7sdGRGQrHJHgiVkFeP1IGIYlOVwA40&#10;ZE8CeNvw/x3aH1BLAwQUAAAACACHTuJAsbi48mgCAADTBAAADgAAAGRycy9lMm9Eb2MueG1srVTN&#10;btswDL4P2DsIui+2szRpgjhF1iLDgGIt0A07K7IcC5NETVJidw+wvsFOu+y+58pzjFLSpD879LAc&#10;FFKkPpIfSU/POq3IRjgvwZS06OWUCMOhkmZV0s+fFm9OKfGBmYopMKKkt8LTs9nrV9PWTkQfGlCV&#10;cARBjJ+0tqRNCHaSZZ43QjPfAysMGmtwmgVU3SqrHGsRXausn+fDrAVXWQdceI+3Fzsj3SO6lwBC&#10;XUsuLoCvtTBhh+qEYgFL8o20ns5StnUteLiqay8CUSXFSkM6MQjKy3hmsymbrByzjeT7FNhLUnhS&#10;k2bSYNAD1AULjKydfAalJXfgoQ49DjrbFZIYwSqK/Ak3Nw2zItWCVHt7IN3/P1j+cXPtiKxKOsoH&#10;o9EwH5xQYpjGxm9/3m1//dn+/kGOJqSrtX6Cr24svgvdO+hwiCKN8d7jZWShq52O/1gfQTuSfXsg&#10;W3SBcLwcnIyKMSUcLcX4tOinXmTHt9b58F6AJlEoqcNWJobZ5tIHjIeu9y4xlAclq4VUKilutTxX&#10;jmwYtn2RfjFFfPLITRnSlnT49iRPyI9sEfsAsVSMf32OgHjKxHgiTdo+ryMRUQrdstuzs4TqFklz&#10;sJtCb/lCYpRL5sM1czh2yBMuZrjCo1aAqcFeoqQB9/1f99EfpwGtlLQ4xiX139bMCUrUB4NzMi4G&#10;gzj3SUHKkWbiHlqWDy1mrc8BKSvwE2B5EqN/UPdi7UB/wf2dx6hoYoZj7JKGe/E87JYL95+L+Tw5&#10;4aRbFi7NjeUROhJmYL4OUMvUyEjTjhtsUVRw1lOz9nsZl+mhnryO36L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iH0cHYAAAACwEAAA8AAAAAAAAAAQAgAAAAIgAAAGRycy9kb3ducmV2LnhtbFBL&#10;AQIUABQAAAAIAIdO4kCxuLjyaAIAANMEAAAOAAAAAAAAAAEAIAAAACcBAABkcnMvZTJvRG9jLnht&#10;bFBLBQYAAAAABgAGAFkBAAABBgAAAAA=&#10;">
                <v:fill on="t" focussize="0,0"/>
                <v:stroke weight="0.5pt" color="#000000" joinstyle="round"/>
                <v:imagedata o:title=""/>
                <o:lock v:ext="edit" aspectratio="f"/>
                <v:textbox>
                  <w:txbxContent>
                    <w:p/>
                  </w:txbxContent>
                </v:textbox>
              </v:shape>
            </w:pict>
          </mc:Fallback>
        </mc:AlternateContent>
      </w:r>
      <w:r>
        <w:rPr>
          <w:lang w:eastAsia="zh-CN"/>
        </w:rPr>
        <mc:AlternateContent>
          <mc:Choice Requires="wps">
            <w:drawing>
              <wp:anchor distT="0" distB="0" distL="114300" distR="114300" simplePos="0" relativeHeight="251729920" behindDoc="0" locked="0" layoutInCell="1" allowOverlap="1">
                <wp:simplePos x="0" y="0"/>
                <wp:positionH relativeFrom="column">
                  <wp:posOffset>1233170</wp:posOffset>
                </wp:positionH>
                <wp:positionV relativeFrom="paragraph">
                  <wp:posOffset>1911350</wp:posOffset>
                </wp:positionV>
                <wp:extent cx="335280" cy="7620"/>
                <wp:effectExtent l="0" t="36195" r="7620" b="32385"/>
                <wp:wrapNone/>
                <wp:docPr id="1149178178" name="直接箭头连接符 1149178178"/>
                <wp:cNvGraphicFramePr/>
                <a:graphic xmlns:a="http://schemas.openxmlformats.org/drawingml/2006/main">
                  <a:graphicData uri="http://schemas.microsoft.com/office/word/2010/wordprocessingShape">
                    <wps:wsp>
                      <wps:cNvCnPr/>
                      <wps:spPr>
                        <a:xfrm flipV="1">
                          <a:off x="0" y="0"/>
                          <a:ext cx="33528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97.1pt;margin-top:150.5pt;height:0.6pt;width:26.4pt;z-index:251729920;mso-width-relative:page;mso-height-relative:page;" filled="f" stroked="t" coordsize="21600,21600" o:gfxdata="UEsDBAoAAAAAAIdO4kAAAAAAAAAAAAAAAAAEAAAAZHJzL1BLAwQUAAAACACHTuJA5znS69gAAAAL&#10;AQAADwAAAGRycy9kb3ducmV2LnhtbE2PT0/CQBDF7yZ+h82YeJPdFiJau+VgosajgOhx6A5tw/6p&#10;3YXit3c44W3ezMub3ysXJ2fFkYbYBa8hmygQ5OtgOt9oWK9e7h5AxITeoA2eNPxShEV1fVViYcLo&#10;P+i4TI3gEB8L1NCm1BdSxrolh3ESevJ824XBYWI5NNIMOHK4szJX6l467Dx/aLGn55bq/fLgNGzi&#10;z/vXfL/evSJt6Hv8nMaVfdP69iZTTyASndLFDGd8RoeKmbbh4E0UlvXjLGerhqnKuBQ78tmch+15&#10;k+cgq1L+71D9AVBLAwQUAAAACACHTuJA7m06eyICAAANBAAADgAAAGRycy9lMm9Eb2MueG1srVPN&#10;jtMwEL4j8Q6W7zT9od1u1HSlbVkuCCrxc3cdJ7HkP3m8TfsSvAASJ9gTcNo7TwPLYzB2QlWWyx6I&#10;ImvG9nwz883nxcVeK7ITHqQ1BR0NhpQIw20pTV3Qt2+unswpgcBMyZQ1oqAHAfRi+fjRonW5GNvG&#10;qlJ4giAG8tYVtAnB5VkGvBGawcA6YfCwsl6zgK6vs9KzFtG1ysbD4SxrrS+dt1wA4O66O6Q9on8I&#10;oK0qycXa8mstTOhQvVAsYEvQSAd0maqtKsHDq6oCEYgqKHYa0opJ0N7GNVsuWF575hrJ+xLYQ0q4&#10;15Nm0mDSI9SaBUauvfwHSkvuLdgqDLjVWddIYgS7GA3vcfO6YU6kXpBqcEfS4f/B8pe7jSeyRCWM&#10;np6Pzub4U2KYxsnffbj9+f7z3bevPz7d/vr+MdpfbsjJPSSvdZAjxspsfO+B2/jIxL7ymlRKuneI&#10;nbjBbsk+UX84Ui/2gXDcnEym4zkOhePR2WycBpN1IBHMeQjPhdUkGgWF4Jmsm7CyxuCIre8SsN0L&#10;CFgGBv4JiMHGXkml0qSVIW1BZ5NpTMVQvRWqBk3tkAEwNSVM1fgsePCpZLBKljE64oCvtyvlyY6h&#10;mKaX55fradQPZvvrWky9ZtB099JRJzMtA74cJXVB58P4dduBSfXMlCQcHJIevGSmVqJHViZmFknJ&#10;fXOR8o7kaG1teUjcZ9FDlaSCekVHGZ76aJ++4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znS&#10;69gAAAALAQAADwAAAAAAAAABACAAAAAiAAAAZHJzL2Rvd25yZXYueG1sUEsBAhQAFAAAAAgAh07i&#10;QO5tOnsiAgAADQQAAA4AAAAAAAAAAQAgAAAAJwEAAGRycy9lMm9Eb2MueG1sUEsFBgAAAAAGAAYA&#10;WQEAALsFA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28896" behindDoc="0" locked="0" layoutInCell="1" allowOverlap="1">
                <wp:simplePos x="0" y="0"/>
                <wp:positionH relativeFrom="column">
                  <wp:posOffset>1362710</wp:posOffset>
                </wp:positionH>
                <wp:positionV relativeFrom="paragraph">
                  <wp:posOffset>1804670</wp:posOffset>
                </wp:positionV>
                <wp:extent cx="45720" cy="236220"/>
                <wp:effectExtent l="6350" t="6350" r="24130" b="24130"/>
                <wp:wrapNone/>
                <wp:docPr id="32693213" name="矩形 32693213"/>
                <wp:cNvGraphicFramePr/>
                <a:graphic xmlns:a="http://schemas.openxmlformats.org/drawingml/2006/main">
                  <a:graphicData uri="http://schemas.microsoft.com/office/word/2010/wordprocessingShape">
                    <wps:wsp>
                      <wps:cNvSpPr/>
                      <wps:spPr>
                        <a:xfrm>
                          <a:off x="0" y="0"/>
                          <a:ext cx="45719" cy="23622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3pt;margin-top:142.1pt;height:18.6pt;width:3.6pt;z-index:251728896;v-text-anchor:middle;mso-width-relative:page;mso-height-relative:page;" fillcolor="#5B9BD5" filled="t" stroked="t" coordsize="21600,21600" o:gfxdata="UEsDBAoAAAAAAIdO4kAAAAAAAAAAAAAAAAAEAAAAZHJzL1BLAwQUAAAACACHTuJAGup/ztoAAAAL&#10;AQAADwAAAGRycy9kb3ducmV2LnhtbE2PwU7DMBBE70j8g7VI3KgdU0VpiFMJEBKHXkgBcXRjNwnE&#10;6yh2ktKvZznBbUfzNDtTbE+uZ7MdQ+dRQbISwCzW3nTYKHjdP91kwELUaHTv0Sr4tgG25eVFoXPj&#10;F3yxcxUbRiEYcq2gjXHIOQ91a50OKz9YJO/oR6cjybHhZtQLhbueSyFS7nSH9KHVg31obf1VTU7B&#10;R7Ob7zdik06Py+749l59nrPns1LXV4m4AxbtKf7B8FufqkNJnQ5+QhNYr0Am65RQOrK1BEaElAmN&#10;OSi4JQ94WfD/G8ofUEsDBBQAAAAIAIdO4kB9iWTwkAIAAC8FAAAOAAAAZHJzL2Uyb0RvYy54bWyt&#10;VEtu2zAQ3RfoHQjuG1lynMRG5MCJ4aJA0ARIi65pirIE8FeS/qSXKdBdD9HjFL1GHynFcZIusuhG&#10;muH8OO/N8PxipyTZCOdbo0uaHw0oEZqbqtWrkn7+tHh3RokPTFdMGi1Kei88vZi+fXO+tRNRmMbI&#10;SjiCJNpPtrakTQh2kmWeN0Ixf2Ss0DDWxikWoLpVVjm2RXYls2IwOMm2xlXWGS68x+m8M9I+o3tN&#10;QlPXLRdzw9dK6NBldUKygJZ801pPp+m2dS14uKlrLwKRJUWnIX1RBPIyfrPpOZusHLNNy/srsNdc&#10;4VlPirUaRfep5iwwsnbti1Sq5c54U4cjblTWNZIQQRf54Bk2dw2zIvUCqL3dg+7/X1r+cXPrSFuV&#10;dFicjIdFPqREMwXe/3z/+fvXD7I/BlJb6ycIuLO3rtc8xNj2rnYq/tEQ2SV07/foil0gHIfHo9N8&#10;TAmHpRieFEUCP3uMtc6H98IoEoWSOnCXIGWbax9QD64PLrGUN7KtFq2USXGr5ZV0ZMPA8+hyfDkf&#10;RWoR8sRNarLFzBenA/DPGaa3xtRAVBYIeL2ihMkV1oIHl2o/ifaHRYpiuBiNO6eGVaIrnY8GSN1X&#10;7txf3iJ2MWe+6UJSiW4OVRuwWrJVJT1Dnn0mqWOPIo1zj0WkogM/SktT3YNGZ7r59pYvWhS5Zj7c&#10;MoeBRrtY+XCDTy0NMDC9RElj3Ld/nUd/zBmslGyxIMDn65o5QYn8oDGB4/z4OG5UUsAt+CTu0LI8&#10;tOi1ujLgJsfjYnkSo3+QD2LtjPqCl2EWq8LENEftjoleuQrd4uJt4WI2S27YIsvCtb6zPCaPOGkz&#10;WwdTt2lmHtEBD1HBHiVG+p2Pi3qoJ6/Hd27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rqf87a&#10;AAAACwEAAA8AAAAAAAAAAQAgAAAAIgAAAGRycy9kb3ducmV2LnhtbFBLAQIUABQAAAAIAIdO4kB9&#10;iWTwkAIAAC8FAAAOAAAAAAAAAAEAIAAAACkBAABkcnMvZTJvRG9jLnhtbFBLBQYAAAAABgAGAFkB&#10;AAAr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7872" behindDoc="0" locked="0" layoutInCell="1" allowOverlap="1">
                <wp:simplePos x="0" y="0"/>
                <wp:positionH relativeFrom="column">
                  <wp:posOffset>1629410</wp:posOffset>
                </wp:positionH>
                <wp:positionV relativeFrom="paragraph">
                  <wp:posOffset>2688590</wp:posOffset>
                </wp:positionV>
                <wp:extent cx="266700" cy="45720"/>
                <wp:effectExtent l="6350" t="6350" r="12700" b="24130"/>
                <wp:wrapNone/>
                <wp:docPr id="1088043100" name="矩形 1088043100"/>
                <wp:cNvGraphicFramePr/>
                <a:graphic xmlns:a="http://schemas.openxmlformats.org/drawingml/2006/main">
                  <a:graphicData uri="http://schemas.microsoft.com/office/word/2010/wordprocessingShape">
                    <wps:wsp>
                      <wps:cNvSpPr/>
                      <wps:spPr>
                        <a:xfrm>
                          <a:off x="0" y="0"/>
                          <a:ext cx="26670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3pt;margin-top:211.7pt;height:3.6pt;width:21pt;z-index:251727872;v-text-anchor:middle;mso-width-relative:page;mso-height-relative:page;" fillcolor="#5B9BD5" filled="t" stroked="t" coordsize="21600,21600" o:gfxdata="UEsDBAoAAAAAAIdO4kAAAAAAAAAAAAAAAAAEAAAAZHJzL1BLAwQUAAAACACHTuJA1ayvy9sAAAAL&#10;AQAADwAAAGRycy9kb3ducmV2LnhtbE2PwU7DMAyG70i8Q2QkbixZN6q2NJ0ECInDLhSYdswary00&#10;SdWk7djT453g6N+ffn/ONyfTsQkH3zorYbkQwNBWTre2lvDx/nKXAPNBWa06Z1HCD3rYFNdXucq0&#10;m+0bTmWoGZVYnykJTQh9xrmvGjTKL1yPlnZHNxgVaBxqrgc1U7npeCREzI1qLV1oVI9PDVbf5Wgk&#10;7Ovt9JiKNB6f5+3xc1d+nZPXs5S3N0vxACzgKfzBcNEndSjI6eBGqz3rJET3cUyohHW0WgMjIkoT&#10;Sg6UrEQMvMj5/x+KX1BLAwQUAAAACACHTuJA/zW8848CAAAzBQAADgAAAGRycy9lMm9Eb2MueG1s&#10;rVTNbhMxEL4j8Q6W73Q3aVKSqEmVNgpCqmilgjg7Xm/Wkv+wnZ/yMkjceAgeB/EafPZu07Rw6IHL&#10;7oxn/M3MNzM+v9hrRbbCB2nNlPZOSkqE4baSZj2lnz4u34woCZGZiilrxJTei0AvZq9fne/cRPRt&#10;Y1UlPAGICZOdm9ImRjcpisAboVk4sU4YGGvrNYtQ/bqoPNsBXauiX5Znxc76ynnLRQg4XbRG2iH6&#10;lwDaupZcLCzfaGFii+qFYhElhUa6QGc527oWPN7UdRCRqClFpTF/EQTyKn2L2TmbrD1zjeRdCuwl&#10;KTyrSTNpEPQAtWCRkY2Xf0Fpyb0Nto4n3OqiLSQzgip65TNu7hrmRK4FVAd3ID38P1j+YXvriaww&#10;CeVoVA5OeyWoMUyj87+//fj18zs5MoCtnQsTXLpzt77TAsRU+r72Ov1RFNlnhu8PDIt9JByH/bOz&#10;tykAh2kwfNsbpwYUj3edD/GdsJokYUo9+pdpZdvrEFvXB5cUKlglq6VUKit+vbpSnmwZej28HF8u&#10;hh36EzdlyA7V9ts8GCa4xuQgJe3AQjBrSphaYzV49Dn2k9vhOEi/f7ocjlunhlWiDd0bliixTbZz&#10;zzU+wUlVLFho2ivZlK6wiZYR66WkntIRcA5IyiSryCPdcZFa0ZKfpJWt7tFKb9sZD44vJYJcsxBv&#10;mcdQg3asfbzBp1YWHNhOoqSx/uu/zpM/Zg1WSnZYEvDzZcO8oES9N5jCcW8wAGzMCvrZh+KPLatj&#10;i9noK4ve9PDAOJ7F5B/Vg1h7qz/jdZinqDAxwxG77USnXMV2efG+cDGfZzdskmPx2tw5nsATT8bO&#10;N9HWMs/MIzvoQ1KwS7kj3d6nZT3Ws9fjWzf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Wsr8vb&#10;AAAACwEAAA8AAAAAAAAAAQAgAAAAIgAAAGRycy9kb3ducmV2LnhtbFBLAQIUABQAAAAIAIdO4kD/&#10;NbzzjwIAADMFAAAOAAAAAAAAAAEAIAAAACoBAABkcnMvZTJvRG9jLnhtbFBLBQYAAAAABgAGAFkB&#10;AAAr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6848" behindDoc="0" locked="0" layoutInCell="1" allowOverlap="1">
                <wp:simplePos x="0" y="0"/>
                <wp:positionH relativeFrom="column">
                  <wp:posOffset>2520950</wp:posOffset>
                </wp:positionH>
                <wp:positionV relativeFrom="paragraph">
                  <wp:posOffset>2696210</wp:posOffset>
                </wp:positionV>
                <wp:extent cx="205740" cy="45720"/>
                <wp:effectExtent l="6350" t="6350" r="16510" b="24130"/>
                <wp:wrapNone/>
                <wp:docPr id="135398259" name="矩形 135398259"/>
                <wp:cNvGraphicFramePr/>
                <a:graphic xmlns:a="http://schemas.openxmlformats.org/drawingml/2006/main">
                  <a:graphicData uri="http://schemas.microsoft.com/office/word/2010/wordprocessingShape">
                    <wps:wsp>
                      <wps:cNvSpPr/>
                      <wps:spPr>
                        <a:xfrm>
                          <a:off x="0" y="0"/>
                          <a:ext cx="20574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8.5pt;margin-top:212.3pt;height:3.6pt;width:16.2pt;z-index:251726848;v-text-anchor:middle;mso-width-relative:page;mso-height-relative:page;" fillcolor="#5B9BD5" filled="t" stroked="t" coordsize="21600,21600" o:gfxdata="UEsDBAoAAAAAAIdO4kAAAAAAAAAAAAAAAAAEAAAAZHJzL1BLAwQUAAAACACHTuJAO5ZLMdwAAAAL&#10;AQAADwAAAGRycy9kb3ducmV2LnhtbE2PQU+DQBCF7yb+h82YeLO7UIKALE3UmHjoRdSmxy1sAWVn&#10;CbtA7a93etLbm7yXN9/LNyfTs1mPrrMoIVgJYBorW3fYSPh4f7lLgDmvsFa9RS3hRzvYFNdXucpq&#10;u+CbnkvfMCpBlykJrfdDxrmrWm2UW9lBI3lHOxrl6RwbXo9qoXLT81CImBvVIX1o1aCfWl19l5OR&#10;sG+282Mq0nh6XrbHz135dU5ez1Le3gTiAZjXJ/8Xhgs+oUNBTAc7Ye1YL2Gd3tMWLyEKoxgYJaIw&#10;jYAdSKyDBHiR8/8bil9QSwMEFAAAAAgAh07iQKdrjE2QAgAAMQUAAA4AAABkcnMvZTJvRG9jLnht&#10;bK1UzW4TMRC+I/EOlu90k21Dm6hJlTYKQqpopII4O15v1pL/sJ2f8jJI3HgIHgfxGnz2bpO0cOiB&#10;y+6MZ+YbzzczvrzaaUU2wgdpzZj2T3qUCMNtJc1qTD99nL+5oCREZiqmrBFj+iACvZq8fnW5dSNR&#10;2saqSngCEBNGWzemTYxuVBSBN0KzcGKdMDDW1msWofpVUXm2BbpWRdnrvS221lfOWy5CwOmsNdIO&#10;0b8E0Na15GJm+VoLE1tULxSLKCk00gU6ybeta8HjXV0HEYkaU1Qa8xdJIC/Tt5hcstHKM9dI3l2B&#10;veQKz2rSTBok3UPNWGRk7eVfUFpyb4Ot4wm3umgLyYygin7vGTf3DXMi1wKqg9uTHv4fLP+wWXgi&#10;K0zC6eB0eFEOhpQYptH4399+/Pr5nRzOwdXWhRFC7t3Cd1qAmArf1V6nP0oiu8zvw55fsYuE47Ds&#10;Dc7PwDyH6Wxw3h8m+otDrPMhvhNWkySMqUf3Mqlscxti6/roklIFq2Q1l0plxa+WN8qTDUOnB9fD&#10;69mgQ3/ipgzZotbyvJfuwTC/NeYGonbgIJgVJUytsBg8+pz7SXQ4TlKWp3OwlZM3rBJt6v6gB+j2&#10;sp17rvEJTqpixkLThmRTCmEjLSOWS0k9phfA2SMpk6wiD3THRWpFS36SlrZ6QCO9bSc8OD6XSHLL&#10;Qlwwj5FGuVj6eIdPrSw4sJ1ESWP913+dJ39MGqyUbLEi4OfLmnlBiXpvMIPD/lnqZswK+llC8ceW&#10;5bHFrPWNRW/6eF4cz2Lyj+pRrL3Vn/E2TFNWmJjhyN12olNuYru6eF24mE6zG/bIsXhr7h1P4Ikn&#10;Y6fraGuZZ+bADvqQFGxS7ki39WlVj/XsdXjpJ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O5ZL&#10;MdwAAAALAQAADwAAAAAAAAABACAAAAAiAAAAZHJzL2Rvd25yZXYueG1sUEsBAhQAFAAAAAgAh07i&#10;QKdrjE2QAgAAMQUAAA4AAAAAAAAAAQAgAAAAKwEAAGRycy9lMm9Eb2MueG1sUEsFBgAAAAAGAAYA&#10;WQEAAC0GA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5824" behindDoc="0" locked="0" layoutInCell="1" allowOverlap="1">
                <wp:simplePos x="0" y="0"/>
                <wp:positionH relativeFrom="column">
                  <wp:posOffset>3519170</wp:posOffset>
                </wp:positionH>
                <wp:positionV relativeFrom="paragraph">
                  <wp:posOffset>2696210</wp:posOffset>
                </wp:positionV>
                <wp:extent cx="160020" cy="45720"/>
                <wp:effectExtent l="6350" t="6350" r="24130" b="24130"/>
                <wp:wrapNone/>
                <wp:docPr id="2113169595" name="矩形 2113169595"/>
                <wp:cNvGraphicFramePr/>
                <a:graphic xmlns:a="http://schemas.openxmlformats.org/drawingml/2006/main">
                  <a:graphicData uri="http://schemas.microsoft.com/office/word/2010/wordprocessingShape">
                    <wps:wsp>
                      <wps:cNvSpPr/>
                      <wps:spPr>
                        <a:xfrm>
                          <a:off x="0" y="0"/>
                          <a:ext cx="16002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7.1pt;margin-top:212.3pt;height:3.6pt;width:12.6pt;z-index:251725824;v-text-anchor:middle;mso-width-relative:page;mso-height-relative:page;" fillcolor="#5B9BD5" filled="t" stroked="t" coordsize="21600,21600" o:gfxdata="UEsDBAoAAAAAAIdO4kAAAAAAAAAAAAAAAAAEAAAAZHJzL1BLAwQUAAAACACHTuJAcgZc49wAAAAL&#10;AQAADwAAAGRycy9kb3ducmV2LnhtbE2PTU+EMBCG7yb+h2ZMvLkFBASkbKLGxMNexI947NJZQGlL&#10;aIF1f73jSY8z8+Sd5y23Rz2wBSfXWyMg3ATA0DRW9aYV8PryeJUBc14aJQdrUMA3OthW52elLJRd&#10;zTMutW8ZhRhXSAGd92PBuWs61NJt7IiGbgc7aelpnFquJrlSuB54FAQp17I39KGTI9532HzVsxbw&#10;0e6WuzzI0/lh3R3e3uvPU/Z0EuLyIgxugXk8+j8YfvVJHSpy2tvZKMcGAUkSR4QKiKM4BUZEcpPH&#10;wPa0uQ4z4FXJ/3eofgBQSwMEFAAAAAgAh07iQAQfH5WRAgAAMwUAAA4AAABkcnMvZTJvRG9jLnht&#10;bK1UzW7bMAy+D9g7CLqv/mndNUGdIm2QYUCxFuiGnRlZjgXob5ISp3uZAbvtIfY4w15jlOymabdD&#10;D7vYpEh9JD+SOr/YKUm23HlhdE2Lo5wSrplphF7X9NPH5ZszSnwA3YA0mtf0nnt6MXv96ry3U16a&#10;zsiGO4Ig2k97W9MuBDvNMs86rsAfGcs1GlvjFARU3TprHPSIrmRW5vlp1hvXWGcY9x5PF4ORjoju&#10;JYCmbQXjC8M2iuswoDouIWBJvhPW01nKtm05Czdt63kgsqZYaUhfDILyKn6z2TlM1w5sJ9iYArwk&#10;hWc1KRAag+6hFhCAbJz4C0oJ5ow3bThiRmVDIYkRrKLIn3Fz14HlqRak2ts96f7/wbIP21tHRFPT&#10;siiOi9NJNako0aCw87+//fj18zs5MCBbvfVTvHRnb92oeRRj6bvWqfjHosguMXy/Z5jvAmF4WJzm&#10;eYncMzSdVG+LSWxA9njXOh/ecaNIFGrqsH+JVthe+zC4PrjEUN5I0SyFlElx69WVdGQL2OvqcnK5&#10;qEb0J25Skx4TKd/mMQ/ACW5xclBUFlnwek0JyDWuBgsuxX5y2x8GKcvjZTUZnDpo+BC6qHKEHpId&#10;3VONT3BiFQvw3XAlmeIVmCoRcL2kUDU9Q5w9ktTRytNIj1zEVgzkR2llmntspTPDjHvLlgKDXIMP&#10;t+BwqLFcXPtwg59WGuTAjBIlnXFf/3Ue/XHW0EpJj0uC/HzZgOOUyPcap3BSnJwgbEgK9jO21h1a&#10;VocWvVFXBntT4ANjWRKjf5APYuuM+oyvwzxGRRNohrGHTozKVRiWF98Xxufz5IabZCFc6zvLInjk&#10;SZv5JphWpJl5ZAf7EBXcpdSRce/jsh7qyevxrZv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IG&#10;XOPcAAAACwEAAA8AAAAAAAAAAQAgAAAAIgAAAGRycy9kb3ducmV2LnhtbFBLAQIUABQAAAAIAIdO&#10;4kAEHx+VkQIAADMFAAAOAAAAAAAAAAEAIAAAACsBAABkcnMvZTJvRG9jLnhtbFBLBQYAAAAABgAG&#10;AFkBAAAu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4800" behindDoc="0" locked="0" layoutInCell="1" allowOverlap="1">
                <wp:simplePos x="0" y="0"/>
                <wp:positionH relativeFrom="column">
                  <wp:posOffset>4479290</wp:posOffset>
                </wp:positionH>
                <wp:positionV relativeFrom="paragraph">
                  <wp:posOffset>2673350</wp:posOffset>
                </wp:positionV>
                <wp:extent cx="213360" cy="45720"/>
                <wp:effectExtent l="6350" t="6350" r="8890" b="24130"/>
                <wp:wrapNone/>
                <wp:docPr id="627018604" name="矩形 627018604"/>
                <wp:cNvGraphicFramePr/>
                <a:graphic xmlns:a="http://schemas.openxmlformats.org/drawingml/2006/main">
                  <a:graphicData uri="http://schemas.microsoft.com/office/word/2010/wordprocessingShape">
                    <wps:wsp>
                      <wps:cNvSpPr/>
                      <wps:spPr>
                        <a:xfrm>
                          <a:off x="0" y="0"/>
                          <a:ext cx="21336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7pt;margin-top:210.5pt;height:3.6pt;width:16.8pt;z-index:251724800;v-text-anchor:middle;mso-width-relative:page;mso-height-relative:page;" fillcolor="#5B9BD5" filled="t" stroked="t" coordsize="21600,21600" o:gfxdata="UEsDBAoAAAAAAIdO4kAAAAAAAAAAAAAAAAAEAAAAZHJzL1BLAwQUAAAACACHTuJAdvdEzdwAAAAL&#10;AQAADwAAAGRycy9kb3ducmV2LnhtbE2PzU7DMBCE70i8g7VI3KidUNokxKkECIlDLw0/4ujGbhKI&#10;11HsJKVPz/YEt92d0ew3+eZoOzaZwbcOJUQLAcxg5XSLtYS31+ebBJgPCrXqHBoJP8bDpri8yFWm&#10;3Yw7M5WhZhSCPlMSmhD6jHNfNcYqv3C9QdIObrAq0DrUXA9qpnDb8ViIFbeqRfrQqN48Nqb6Lkcr&#10;4bPeTg+pSFfj07w9vH+UX6fk5STl9VUk7oEFcwx/ZjjjEzoUxLR3I2rPOglrcbckq4RlHFEpcqxv&#10;Uxr250sSAy9y/r9D8QtQSwMEFAAAAAgAh07iQBR242uQAgAAMQUAAA4AAABkcnMvZTJvRG9jLnht&#10;bK1US27bMBDdF+gdCO4bWY7txEbkwInhokDQBEiLrmmKsgTwV5L+pJcp0F0O0eMUvUYfKcV20i6y&#10;6Eaa4cy84byZ4cXlTkmyEc43Rhc0P+lRIjQ3ZaNXBf38afHunBIfmC6ZNFoU9EF4ejl9++Ziayei&#10;b2ojS+EIQLSfbG1B6xDsJMs8r4Vi/sRYoWGsjFMsQHWrrHRsC3Qls36vN8q2xpXWGS68x+m8NdIO&#10;0b0G0FRVw8Xc8LUSOrSoTkgWUJKvG+vpNN22qgQPt1XlRSCyoKg0pC+SQF7Gbza9YJOVY7ZueHcF&#10;9porvKhJsUYj6R5qzgIja9f8BaUa7ow3VTjhRmVtIYkRVJH3XnBzXzMrUi2g2ts96f7/wfKPmztH&#10;mrKgo/5ZLz8f9QaUaKbQ+N/fH3/9/EEO5+Bqa/0EIff2znWahxgL31VOxT9KIrvE78OeX7ELhOOw&#10;n5+ejsA8h2kwPMvHkf7sEGudD++FUSQKBXXoXiKVbW58aF2fXGIqb2RTLhopk+JWy2vpyIah08Or&#10;8dV82KE/c5OabDH1qDXeg2F+K8wNRGXBgdcrSphcYTF4cCn3s2h/nKTfP10Mx61TzUrRps6HPUC3&#10;l+3cU43PcGIVc+brNiSZYgibqCZguWSjCnoOnD2S1NEq0kB3XMRWtORHaWnKBzTSmXbCveWLBklu&#10;mA93zGGkUS6WPtziU0kDDkwnUVIb9+1f59EfkwYrJVusCPj5umZOUCI/aMzgOB8MABuSgn72obhj&#10;y/LYotfq2qA3OZ4Xy5MY/YN8Eitn1Be8DbOYFSamOXK3neiU69CuLl4XLmaz5IY9sizc6HvLI3jk&#10;SZvZOpiqSTNzYAd9iAo2KXWk2/q4qsd68jq8dN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vdE&#10;zdwAAAALAQAADwAAAAAAAAABACAAAAAiAAAAZHJzL2Rvd25yZXYueG1sUEsBAhQAFAAAAAgAh07i&#10;QBR242uQAgAAMQUAAA4AAAAAAAAAAQAgAAAAKwEAAGRycy9lMm9Eb2MueG1sUEsFBgAAAAAGAAYA&#10;WQEAAC0GA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3776" behindDoc="0" locked="0" layoutInCell="1" allowOverlap="1">
                <wp:simplePos x="0" y="0"/>
                <wp:positionH relativeFrom="column">
                  <wp:posOffset>4913630</wp:posOffset>
                </wp:positionH>
                <wp:positionV relativeFrom="paragraph">
                  <wp:posOffset>1758950</wp:posOffset>
                </wp:positionV>
                <wp:extent cx="228600" cy="15240"/>
                <wp:effectExtent l="0" t="27940" r="0" b="33020"/>
                <wp:wrapNone/>
                <wp:docPr id="23789966" name="直接箭头连接符 23789966"/>
                <wp:cNvGraphicFramePr/>
                <a:graphic xmlns:a="http://schemas.openxmlformats.org/drawingml/2006/main">
                  <a:graphicData uri="http://schemas.microsoft.com/office/word/2010/wordprocessingShape">
                    <wps:wsp>
                      <wps:cNvCnPr/>
                      <wps:spPr>
                        <a:xfrm>
                          <a:off x="0" y="0"/>
                          <a:ext cx="228600" cy="152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386.9pt;margin-top:138.5pt;height:1.2pt;width:18pt;z-index:251723776;mso-width-relative:page;mso-height-relative:page;" filled="f" stroked="t" coordsize="21600,21600" o:gfxdata="UEsDBAoAAAAAAIdO4kAAAAAAAAAAAAAAAAAEAAAAZHJzL1BLAwQUAAAACACHTuJAozLWVtkAAAAL&#10;AQAADwAAAGRycy9kb3ducmV2LnhtbE2PwU7DMBBE70j8g7VIXCpqNyDchjiVACEk1AuhvTvxkgRi&#10;O8RO0/w92xMcd3Y08ybbnmzHjjiE1jsFq6UAhq7ypnW1gv3Hy80aWIjaGd15hwpmDLDNLy8ynRo/&#10;uXc8FrFmFOJCqhU0MfYp56Fq0Oqw9D06+n36wepI51BzM+iJwm3HEyHuudWto4ZG9/jUYPVdjFaB&#10;X4yHZArzgr/Jx3KX/DwX8+uXUtdXK/EALOIp/pnhjE/okBNT6UdnAusUSHlL6FFBIiWNIsdabEgp&#10;z8rmDnie8f8b8l9QSwMEFAAAAAgAh07iQEDxqFcbAgAAAAQAAA4AAABkcnMvZTJvRG9jLnhtbK1T&#10;y47TMBTdI/EPlvc0aYaWtmo60rQMGwSVgA9wHSex5JeuPU37E/wAEitgBaxmz9fA8BlcO6EMw2YW&#10;ZOFcP+65PuceL88PWpG9AC+tKel4lFMiDLeVNE1J37y+fDSjxAdmKqasESU9Ck/PVw8fLDu3EIVt&#10;raoEEAQxftG5krYhuEWWed4KzfzIOmFws7agWcApNFkFrEN0rbIiz6dZZ6FyYLnwHlc3/SYdEOE+&#10;gLauJRcby6+0MKFHBaFYQEq+lc7TVbptXQseXta1F4GokiLTkEYsgvEujtlqyRYNMNdKPlyB3ecK&#10;dzhpJg0WPUFtWGDkCuQ/UFpysN7WYcStznoiSRFkMc7vaPOqZU4kLii1dyfR/f+D5S/2WyCyKmlx&#10;9mQ2n0+nlBimse83765/vP148/XL9w/XP7+9j/HnT+R0CoXrnF9g/tpsYZh5t4WowqEGHf/IjxyS&#10;2MeT2OIQCMfFophNc2wDx63xpHicepH9yXXgwzNhNYlBSX0AJps2rK0x2FUL46Q32z/3Aatj4u+E&#10;WNjYS6lUaq4ypCvp9GwSazE0bI1GwVA7JO1NQwlTDb4EHiAheqtkFbMjjodmt1ZA9gz9M7mYX2wm&#10;0TJY7a9jsfSG+bY/l7Z6Z2kZ8LEoqUs6y+PXLwcm1VNTkXB0qHQAyUyjxICsTKwsknkHclHpXtsY&#10;7Wx1TJJncYbGSBcaTBydd3uO8e2H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zLWVtkAAAAL&#10;AQAADwAAAAAAAAABACAAAAAiAAAAZHJzL2Rvd25yZXYueG1sUEsBAhQAFAAAAAgAh07iQEDxqFcb&#10;AgAAAAQAAA4AAAAAAAAAAQAgAAAAKAEAAGRycy9lMm9Eb2MueG1sUEsFBgAAAAAGAAYAWQEAALUF&#10;AAAAAA==&#10;">
                <v:fill on="f" focussize="0,0"/>
                <v:stroke weight="0.5pt" color="#5B9BD5" miterlimit="8" joinstyle="miter" endarrow="block"/>
                <v:imagedata o:title=""/>
                <o:lock v:ext="edit" aspectratio="f"/>
              </v:shape>
            </w:pict>
          </mc:Fallback>
        </mc:AlternateContent>
      </w:r>
      <w:r>
        <w:rPr>
          <w:lang w:eastAsia="zh-CN"/>
        </w:rPr>
        <mc:AlternateContent>
          <mc:Choice Requires="wps">
            <w:drawing>
              <wp:anchor distT="0" distB="0" distL="114300" distR="114300" simplePos="0" relativeHeight="251722752" behindDoc="0" locked="0" layoutInCell="1" allowOverlap="1">
                <wp:simplePos x="0" y="0"/>
                <wp:positionH relativeFrom="column">
                  <wp:posOffset>4989830</wp:posOffset>
                </wp:positionH>
                <wp:positionV relativeFrom="paragraph">
                  <wp:posOffset>1675130</wp:posOffset>
                </wp:positionV>
                <wp:extent cx="45720" cy="190500"/>
                <wp:effectExtent l="6350" t="6350" r="24130" b="12700"/>
                <wp:wrapNone/>
                <wp:docPr id="2145126718" name="矩形 2145126718"/>
                <wp:cNvGraphicFramePr/>
                <a:graphic xmlns:a="http://schemas.openxmlformats.org/drawingml/2006/main">
                  <a:graphicData uri="http://schemas.microsoft.com/office/word/2010/wordprocessingShape">
                    <wps:wsp>
                      <wps:cNvSpPr/>
                      <wps:spPr>
                        <a:xfrm>
                          <a:off x="0" y="0"/>
                          <a:ext cx="45719" cy="19050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131.9pt;height:15pt;width:3.6pt;z-index:251722752;v-text-anchor:middle;mso-width-relative:page;mso-height-relative:page;" fillcolor="#5B9BD5" filled="t" stroked="t" coordsize="21600,21600" o:gfxdata="UEsDBAoAAAAAAIdO4kAAAAAAAAAAAAAAAAAEAAAAZHJzL1BLAwQUAAAACACHTuJALMi3dNsAAAAL&#10;AQAADwAAAGRycy9kb3ducmV2LnhtbE2PT0+DQBDF7yZ+h82YeLO7bSMFZGmixsRDL+KfeNzCFFB2&#10;lrAL1H56pye9zbx5efN72fZoOzHh4FtHGpYLBQKpdFVLtYa316ebGIQPhirTOUINP+hhm19eZCat&#10;3EwvOBWhFhxCPjUamhD6VEpfNmiNX7geiW8HN1gTeB1qWQ1m5nDbyZVSkbSmJf7QmB4fGiy/i9Fq&#10;+Kx3032ikmh8nHeH94/i6xQ/n7S+vlqqOxABj+HPDGd8RoecmfZupMqLTsMmvmX0oGEVrXlgxyZZ&#10;c7s9KwkrMs/k/w75L1BLAwQUAAAACACHTuJAC+64M5ACAAAzBQAADgAAAGRycy9lMm9Eb2MueG1s&#10;rVRLbtswEN0X6B0I7htZqp3ERuTAieGiQNAESIuuaYqyBPBXkv6klynQXQ7R4xS9Rh8pxXGSLrLo&#10;RprRDGf03pvh2flOSbIRzrdGlzQ/GlAiNDdVq1cl/fJ58e6UEh+Yrpg0WpT0Tnh6Pn375mxrJ6Iw&#10;jZGVcARFtJ9sbUmbEOwkyzxvhGL+yFihEayNUyzAdauscmyL6kpmxWBwnG2Nq6wzXHiPr/MuSPuK&#10;7jUFTV23XMwNXyuhQ1fVCckCIPmmtZ5O09/WteDhuq69CESWFEhDeqIJ7GV8ZtMzNlk5ZpuW97/A&#10;XvMLzzAp1mo03Zeas8DI2rUvSqmWO+NNHY64UVkHJDECFPngGTe3DbMiYQHV3u5J9/+vLP+0uXGk&#10;rUpa5MNRXhyf5NBfMwXl//y4//3rJzkIgK2t9RMcurU3rvc8zAh9VzsV3wBFdonhuz3DYhcIx8fh&#10;6CQfU8IRyceD0SAJkD2etc6HD8IoEo2SOuiXaGWbKx/QD6kPKbGVN7KtFq2UyXGr5aV0ZMOg9ehi&#10;fDEfRXlx5Ema1GSL7sUJmhPOMME1JgemsmDB6xUlTK6wGjy41PvJaX/YpCjeL0bjLqlhleha54D1&#10;gKtPf/kXEcWc+aY7klp0s6jagPWSrSrpKersK0kdMYo00j0XUYqO/GgtTXUHKZ3pZtxbvmjR5Ir5&#10;cMMchhpwsfbhGo9aGnBgeouSxrjv//oe8zFriFKyxZKAn29r5gQl8qPGFI7z4TBuVXKgbQHHHUaW&#10;hxG9VpcG2uS4YCxPZswP8sGsnVFfcTvMYleEmObo3SnRO5ehW17cL1zMZikNm2RZuNK3lsfikSdt&#10;Zutg6jbNzCM70CE62KWkSL/3cVkP/ZT1eNd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syLd0&#10;2wAAAAsBAAAPAAAAAAAAAAEAIAAAACIAAABkcnMvZG93bnJldi54bWxQSwECFAAUAAAACACHTuJA&#10;C+64M5ACAAAzBQAADgAAAAAAAAABACAAAAAqAQAAZHJzL2Uyb0RvYy54bWxQSwUGAAAAAAYABgBZ&#10;AQAALA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1728" behindDoc="0" locked="0" layoutInCell="1" allowOverlap="1">
                <wp:simplePos x="0" y="0"/>
                <wp:positionH relativeFrom="column">
                  <wp:posOffset>7702550</wp:posOffset>
                </wp:positionH>
                <wp:positionV relativeFrom="paragraph">
                  <wp:posOffset>2528570</wp:posOffset>
                </wp:positionV>
                <wp:extent cx="45720" cy="190500"/>
                <wp:effectExtent l="6350" t="6350" r="24130" b="12700"/>
                <wp:wrapNone/>
                <wp:docPr id="207632491" name="矩形 207632491"/>
                <wp:cNvGraphicFramePr/>
                <a:graphic xmlns:a="http://schemas.openxmlformats.org/drawingml/2006/main">
                  <a:graphicData uri="http://schemas.microsoft.com/office/word/2010/wordprocessingShape">
                    <wps:wsp>
                      <wps:cNvSpPr/>
                      <wps:spPr>
                        <a:xfrm>
                          <a:off x="0" y="0"/>
                          <a:ext cx="45719" cy="19050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6.5pt;margin-top:199.1pt;height:15pt;width:3.6pt;z-index:251721728;v-text-anchor:middle;mso-width-relative:page;mso-height-relative:page;" fillcolor="#5B9BD5" filled="t" stroked="t" coordsize="21600,21600" o:gfxdata="UEsDBAoAAAAAAIdO4kAAAAAAAAAAAAAAAAAEAAAAZHJzL1BLAwQUAAAACACHTuJAAD/m2NwAAAAN&#10;AQAADwAAAGRycy9kb3ducmV2LnhtbE2PzU7DMBCE70i8g7VI3KgdF1VJiFMJEBKHXgg/4ujG2yQQ&#10;21HsJKVPz/YEt53d0ew3xfZoezbjGDrvFCQrAQxd7U3nGgVvr083KbAQtTO69w4V/GCAbXl5Uejc&#10;+MW94FzFhlGIC7lW0MY45JyHukWrw8oP6Oh28KPVkeTYcDPqhcJtz6UQG2515+hDqwd8aLH+riar&#10;4LPZzfeZyDbT47I7vH9UX6f0+aTU9VUi7oBFPMY/M5zxCR1KYtr7yZnAetIyWVOZqGCdpRLY2SKl&#10;oGmv4FbSipcF/9+i/AVQSwMEFAAAAAgAh07iQL6LCCKPAgAAMQUAAA4AAABkcnMvZTJvRG9jLnht&#10;bK1US27bMBDdF+gdCO4b2YqdxEbkwInhokDQGEiLrmmKsgTwV5L+pJcp0F0P0eMUvUYfKcV2ki6y&#10;6EaaIYfz+N7M8PJqpyTZCOcbowvaP+lRIjQ3ZaNXBf38af7ughIfmC6ZNFoU9EF4ejV5++Zya8ci&#10;N7WRpXAESbQfb21B6xDsOMs8r4Vi/sRYobFZGadYgOtWWenYFtmVzPJe7yzbGldaZ7jwHquzdpN2&#10;Gd1rEpqqariYGb5WQoc2qxOSBVDydWM9naTbVpXg4a6qvAhEFhRMQ/oCBPYyfrPJJRuvHLN1w7sr&#10;sNdc4RknxRoN0H2qGQuMrF3zIpVquDPeVOGEG5W1RJIiYNHvPdPmvmZWJC6Q2tu96P7/peUfNwtH&#10;mrKgee/87DQfjPqUaKZQ+D/ff/7+9YMc1qHV1voxjtzbhes8DzMS31VOxT8okV3S92Gvr9gFwrE4&#10;GJ73R5Rw7PRHvWEvyZ8dzlrnw3thFIlGQR2ql0Rlm1sfgIfQx5AI5Y1synkjZXLcankjHdkwVHp4&#10;PbqeDWNxceRJmNRkC/T8HOCEM/Rvhb6BqSw08HpFCZMrDAYPLmE/Oe2PQfL8dD4ctUE1K0UL3Qet&#10;R15d+MtbRBYz5uv2SIJoO1E1AcMlG1XQC+TZZ5I6chSpoTstYila8aO1NOUDCulM2+He8nkDkFvm&#10;w4I5tDToYujDHT6VNNDAdBYltXHf/rUe49Fp2KVkixGBPl/XzAlK5AeNHhz1B4M4U8lBbXM47nhn&#10;ebyj1+rGoDboL9wumTE+yEezckZ9wdswjajYYpoDu61E59yEdnTxunAxnaYwzJFl4VbfWx6TR520&#10;ma6DqZrUMwd1UIfoYJJSRbqpj6N67Keow0s3+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AP+bY&#10;3AAAAA0BAAAPAAAAAAAAAAEAIAAAACIAAABkcnMvZG93bnJldi54bWxQSwECFAAUAAAACACHTuJA&#10;vosIIo8CAAAxBQAADgAAAAAAAAABACAAAAArAQAAZHJzL2Uyb0RvYy54bWxQSwUGAAAAAAYABgBZ&#10;AQAALA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20704" behindDoc="0" locked="0" layoutInCell="1" allowOverlap="1">
                <wp:simplePos x="0" y="0"/>
                <wp:positionH relativeFrom="column">
                  <wp:posOffset>8235950</wp:posOffset>
                </wp:positionH>
                <wp:positionV relativeFrom="paragraph">
                  <wp:posOffset>3221990</wp:posOffset>
                </wp:positionV>
                <wp:extent cx="228600" cy="45720"/>
                <wp:effectExtent l="6350" t="6350" r="12700" b="24130"/>
                <wp:wrapNone/>
                <wp:docPr id="1339905592" name="矩形 1339905592"/>
                <wp:cNvGraphicFramePr/>
                <a:graphic xmlns:a="http://schemas.openxmlformats.org/drawingml/2006/main">
                  <a:graphicData uri="http://schemas.microsoft.com/office/word/2010/wordprocessingShape">
                    <wps:wsp>
                      <wps:cNvSpPr/>
                      <wps:spPr>
                        <a:xfrm>
                          <a:off x="0" y="0"/>
                          <a:ext cx="22860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8.5pt;margin-top:253.7pt;height:3.6pt;width:18pt;z-index:251720704;v-text-anchor:middle;mso-width-relative:page;mso-height-relative:page;" fillcolor="#5B9BD5" filled="t" stroked="t" coordsize="21600,21600" o:gfxdata="UEsDBAoAAAAAAIdO4kAAAAAAAAAAAAAAAAAEAAAAZHJzL1BLAwQUAAAACACHTuJALbRaNd0AAAAN&#10;AQAADwAAAGRycy9kb3ducmV2LnhtbE2PzU7DMBCE70i8g7VI3KidpqRNiFMJEBKHXgg/4ujGbhKI&#10;11HsJKVPz/YEx5kdzX6Tb4+2Y5MZfOtQQrQQwAxWTrdYS3h7fbrZAPNBoVadQyPhx3jYFpcXucq0&#10;m/HFTGWoGZWgz5SEJoQ+49xXjbHKL1xvkG4HN1gVSA4114Oaqdx2fClEwq1qkT40qjcPjam+y9FK&#10;+Kx3030q0mR8nHeH94/y67R5Pkl5fRWJO2DBHMNfGM74hA4FMe3diNqzjvQyXdOYIOFWrFfAzpE4&#10;jsnakxWtEuBFzv+vKH4BUEsDBBQAAAAIAIdO4kA89YVbkQIAADMFAAAOAAAAZHJzL2Uyb0RvYy54&#10;bWytVM1uEzEQviPxDpbvdJNtU7pRkyptFIRU0UoFcXa83qwl/2E7P+VlkLjxEDwO4jX47N2maeHQ&#10;A5fdGc/4m5lvZnx+sdOKbIQP0poJHR4NKBGG21qa1YR++rh4c0ZJiMzUTFkjJvReBHoxff3qfOvG&#10;orStVbXwBCAmjLduQtsY3bgoAm+FZuHIOmFgbKzXLEL1q6L2bAt0rYpyMDgtttbXzlsuQsDpvDPS&#10;HtG/BNA2jeRibvlaCxM7VC8UiygptNIFOs3ZNo3g8aZpgohETSgqjfmLIJCX6VtMz9l45ZlrJe9T&#10;YC9J4VlNmkmDoHuoOYuMrL38C0pL7m2wTTziVhddIZkRVDEcPOPmrmVO5FpAdXB70sP/g+UfNree&#10;yBqTcHxcVYPRqCopMUyj87+//fj18zs5MICtrQtjXLpzt77XAsRU+q7xOv1RFNllhu/3DItdJByH&#10;ZXl2OgD3HKaT0dthlRpQPN51PsR3wmqShAn16F+mlW2uQ+xcH1xSqGCVrBdSqaz41fJKebJh6PXo&#10;srqcj3r0J27KkC2qLd/mPBgmuMHkICXtwEIwK0qYWmE1ePQ59pPb4TBIWR4vRlXn1LJadKGHowGg&#10;u2R791zjE5xUxZyFtruSTekKG2sZsV5K6gk9A84eSZlkFXmkey5SKzryk7S09T1a6W0348HxhUSQ&#10;axbiLfMYatCOtY83+DTKggPbS5S01n/913nyx6zBSskWSwJ+vqyZF5So9wZTWA1PTtJWZQX9LKH4&#10;Q8vy0GLW+sqiN0M8MI5nMflH9SA23urPeB1mKSpMzHDE7jrRK1exW168L1zMZtkNm+RYvDZ3jifw&#10;xJOxs3W0jcwz88gO+pAU7FLuSL/3aVkP9ez1+NZ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tFo13QAAAA0BAAAPAAAAAAAAAAEAIAAAACIAAABkcnMvZG93bnJldi54bWxQSwECFAAUAAAACACH&#10;TuJAPPWFW5ECAAAzBQAADgAAAAAAAAABACAAAAAsAQAAZHJzL2Uyb0RvYy54bWxQSwUGAAAAAAYA&#10;BgBZAQAALw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19680" behindDoc="0" locked="0" layoutInCell="1" allowOverlap="1">
                <wp:simplePos x="0" y="0"/>
                <wp:positionH relativeFrom="column">
                  <wp:posOffset>5652770</wp:posOffset>
                </wp:positionH>
                <wp:positionV relativeFrom="paragraph">
                  <wp:posOffset>2665730</wp:posOffset>
                </wp:positionV>
                <wp:extent cx="205740" cy="45720"/>
                <wp:effectExtent l="6350" t="6350" r="16510" b="24130"/>
                <wp:wrapNone/>
                <wp:docPr id="469944611" name="矩形 469944611"/>
                <wp:cNvGraphicFramePr/>
                <a:graphic xmlns:a="http://schemas.openxmlformats.org/drawingml/2006/main">
                  <a:graphicData uri="http://schemas.microsoft.com/office/word/2010/wordprocessingShape">
                    <wps:wsp>
                      <wps:cNvSpPr/>
                      <wps:spPr>
                        <a:xfrm>
                          <a:off x="0" y="0"/>
                          <a:ext cx="205740" cy="4572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1pt;margin-top:209.9pt;height:3.6pt;width:16.2pt;z-index:251719680;v-text-anchor:middle;mso-width-relative:page;mso-height-relative:page;" fillcolor="#5B9BD5" filled="t" stroked="t" coordsize="21600,21600" o:gfxdata="UEsDBAoAAAAAAIdO4kAAAAAAAAAAAAAAAAAEAAAAZHJzL1BLAwQUAAAACACHTuJAUOK+YtoAAAAL&#10;AQAADwAAAGRycy9kb3ducmV2LnhtbE2PTU+EMBCG7yb+h2ZMvLktxCBFyiZqTDzsRfyIxy7tAkqn&#10;hBZY99c7nvQ4M0/eed5ye3QDW+wUeo8Kko0AZrHxpsdWwevL41UOLESNRg8erYJvG2BbnZ+VujB+&#10;xWe71LFlFIKh0Aq6GMeC89B01umw8aNFuh385HSkcWq5mfRK4W7gqRAZd7pH+tDp0d53tvmqZ6fg&#10;o90td1LIbH5Yd4e39/rzlD+dlLq8SMQtsGiP8Q+GX31Sh4qc9n5GE9igIJciJVTBdSKpAxEyTTNg&#10;e9qkNwJ4VfL/HaofUEsDBBQAAAAIAIdO4kCJn5cwjwIAADEFAAAOAAAAZHJzL2Uyb0RvYy54bWyt&#10;VM1uEzEQviPxDpbvdJOQtE3UTRUaBSFVtFJBnB2vN2vJf9jOT3kZJG48BI+DeA0+e7dJ2nLogcvu&#10;jGfmG883M7643GlFNsIHaU1J+yc9SoThtpJmVdLPnxZvzikJkZmKKWtESe9FoJfT168utm4iBrax&#10;qhKeAMSEydaVtInRTYoi8EZoFk6sEwbG2nrNIlS/KirPtkDXqhj0eqfF1vrKectFCDidt0baIfqX&#10;ANq6llzMLV9rYWKL6oViESWFRrpAp/m2dS14vKnrICJRJUWlMX+RBPIyfYvpBZusPHON5N0V2Euu&#10;8KQmzaRB0j3UnEVG1l4+g9KSextsHU+41UVbSGYEVfR7T7i5a5gTuRZQHdye9PD/YPnHza0nsirp&#10;8HQ8Hg5P+31KDNNo/J/vP3//+kEO5+Bq68IEIXfu1ndagJgK39Vepz9KIrvM7/2eX7GLhONw0Bud&#10;DcE8h2k4Ohtk+otDrPMhvhdWkySU1KN7mVS2uQ4R+eD64JJSBatktZBKZcWvllfKkw1Dp0fvxu/m&#10;o9RchDxyU4ZsMfWDs166B8P81pgbiNqBg2BWlDC1wmLw6HPuR9HhOMlg8HYxGrdODatEm7o/6gG6&#10;y9y6P79FqmLOQtOG5BTtJGoZsVxK6pKeA2ePpEyqUeSB7rhIrWjJT9LSVvdopLfthAfHFxJJrlmI&#10;t8xjpFEulj7e4FMrCw5sJ1HSWP/tX+fJH5MGKyVbrAj4+bpmXlCiPhjM4Lg/TN2MWWn7SfyxZXls&#10;MWt9ZdEbzBdul0UE+6gexNpb/QVvwyxlhYkZjtxtJzrlKrari9eFi9ksu2GPHIvX5s7xBJ54Mna2&#10;jraWeWYO7KAPScEm5Y50W59W9VjPXoeXb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OK+YtoA&#10;AAALAQAADwAAAAAAAAABACAAAAAiAAAAZHJzL2Rvd25yZXYueG1sUEsBAhQAFAAAAAgAh07iQImf&#10;lzCPAgAAMQUAAA4AAAAAAAAAAQAgAAAAKQEAAGRycy9lMm9Eb2MueG1sUEsFBgAAAAAGAAYAWQEA&#10;ACoGA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18656" behindDoc="0" locked="0" layoutInCell="1" allowOverlap="1">
                <wp:simplePos x="0" y="0"/>
                <wp:positionH relativeFrom="column">
                  <wp:posOffset>5027930</wp:posOffset>
                </wp:positionH>
                <wp:positionV relativeFrom="paragraph">
                  <wp:posOffset>2901950</wp:posOffset>
                </wp:positionV>
                <wp:extent cx="45720" cy="205740"/>
                <wp:effectExtent l="6350" t="6350" r="24130" b="16510"/>
                <wp:wrapNone/>
                <wp:docPr id="255180735" name="矩形 255180735"/>
                <wp:cNvGraphicFramePr/>
                <a:graphic xmlns:a="http://schemas.openxmlformats.org/drawingml/2006/main">
                  <a:graphicData uri="http://schemas.microsoft.com/office/word/2010/wordprocessingShape">
                    <wps:wsp>
                      <wps:cNvSpPr/>
                      <wps:spPr>
                        <a:xfrm>
                          <a:off x="0" y="0"/>
                          <a:ext cx="45719" cy="205740"/>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5.9pt;margin-top:228.5pt;height:16.2pt;width:3.6pt;z-index:251718656;v-text-anchor:middle;mso-width-relative:page;mso-height-relative:page;" fillcolor="#5B9BD5" filled="t" stroked="t" coordsize="21600,21600" o:gfxdata="UEsDBAoAAAAAAIdO4kAAAAAAAAAAAAAAAAAEAAAAZHJzL1BLAwQUAAAACACHTuJAVjxDBNsAAAAL&#10;AQAADwAAAGRycy9kb3ducmV2LnhtbE2PzU7DMBCE70i8g7VI3KgdVJo4xKkECIlDL4QfcXTjbRKI&#10;7Sh2ktKnZznBbXdnNPtNsT3ans04hs47BclKAENXe9O5RsHry+NVBixE7YzuvUMF3xhgW56fFTo3&#10;fnHPOFexYRTiQq4VtDEOOeehbtHqsPIDOtIOfrQ60jo23Ix6oXDb82shNtzqztGHVg9432L9VU1W&#10;wUezm++kkJvpYdkd3t6rz1P2dFLq8iIRt8AiHuOfGX7xCR1KYtr7yZnAegWpTAg9KljfpFSKHKmU&#10;NOzpksk18LLg/zuUP1BLAwQUAAAACACHTuJAqV8cXJECAAAxBQAADgAAAGRycy9lMm9Eb2MueG1s&#10;rVRLbtswEN0X6B0I7hvLSlTHRuTAjeGiQNAESIuuaYqyBPBXkv6klynQXQ/R4xS9Rh8pxXaSLrLo&#10;Rprh/DjvzfDicqck2QjnW6NLOjzJKBGam6rVq5J+/rR4c06JD0xXTBotSnovPL2cvn51sbUTkZvG&#10;yEo4giTaT7a2pE0IdjIYeN4IxfyJsULDWBunWIDqVoPKsS2yKznIs+ztYGtcZZ3hwnuczjsj7TO6&#10;lyQ0dd1yMTd8rYQOXVYnJAtoyTet9XSablvXgoebuvYiEFlSdBrSF0UgL+N3ML1gk5Vjtml5fwX2&#10;kis86UmxVqPoPtWcBUbWrn2WSrXcGW/qcMKNGnSNJETQxTB7gs1dw6xIvQBqb/eg+/+Xln/c3DrS&#10;ViXNi2J4no1OC0o0UyD+z/efv3/9IIdzYLW1foKQO3vres1DjI3vaqfiHy2RXcL3fo+v2AXCcXhW&#10;jIZjSjgseVaMzhL8g0OsdT68F0aRKJTUgb0EKttc+4B6cH1wiaW8kW21aKVMilstr6QjGwami3fj&#10;d/MikouQR25Sky2mPh9lmADOML815gaissDA6xUlTK6wGDy4VPtRtD8ukueni2LcOTWsEl3pYZEh&#10;dV+5c39+i9jFnPmmC0kluklUbcByyVaV9Bx59pmkjj2KNNA9FpGKDvwoLU11DyKd6SbcW75oUeSa&#10;+XDLHEYa7WLpww0+tTTAwPQSJY1x3/51Hv0xabBSssWKAJ+va+YEJfKDxgyOh2egkISkgNsciju2&#10;LI8teq2uDLgZ4nmxPInRP8gHsXZGfcHbMItVYWKao3bHRK9chW518bpwMZslN+yRZeFa31kek0ec&#10;tJmtg6nbNDMHdMBDVLBJiZF+6+OqHuvJ6/DS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jxD&#10;BNsAAAALAQAADwAAAAAAAAABACAAAAAiAAAAZHJzL2Rvd25yZXYueG1sUEsBAhQAFAAAAAgAh07i&#10;QKlfHFyRAgAAMQUAAA4AAAAAAAAAAQAgAAAAKgEAAGRycy9lMm9Eb2MueG1sUEsFBgAAAAAGAAYA&#10;WQEAAC0GA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17632" behindDoc="0" locked="0" layoutInCell="1" allowOverlap="1">
                <wp:simplePos x="0" y="0"/>
                <wp:positionH relativeFrom="column">
                  <wp:posOffset>5668010</wp:posOffset>
                </wp:positionH>
                <wp:positionV relativeFrom="paragraph">
                  <wp:posOffset>3237230</wp:posOffset>
                </wp:positionV>
                <wp:extent cx="236220" cy="45720"/>
                <wp:effectExtent l="6350" t="6350" r="24130" b="24130"/>
                <wp:wrapNone/>
                <wp:docPr id="1513075101" name="矩形 1513075101"/>
                <wp:cNvGraphicFramePr/>
                <a:graphic xmlns:a="http://schemas.openxmlformats.org/drawingml/2006/main">
                  <a:graphicData uri="http://schemas.microsoft.com/office/word/2010/wordprocessingShape">
                    <wps:wsp>
                      <wps:cNvSpPr/>
                      <wps:spPr>
                        <a:xfrm>
                          <a:off x="0" y="0"/>
                          <a:ext cx="23622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6.3pt;margin-top:254.9pt;height:3.6pt;width:18.6pt;z-index:251717632;v-text-anchor:middle;mso-width-relative:page;mso-height-relative:page;" fillcolor="#5B9BD5" filled="t" stroked="t" coordsize="21600,21600" o:gfxdata="UEsDBAoAAAAAAIdO4kAAAAAAAAAAAAAAAAAEAAAAZHJzL1BLAwQUAAAACACHTuJAMqsnGtsAAAAL&#10;AQAADwAAAGRycy9kb3ducmV2LnhtbE2PQU+EMBCF7yb+h2ZMvLktJCJlKZuoMfGwF1k1e+zCLKC0&#10;JbTAur/e2ZPeZua9vPlevjmZns04+s5ZBdFKAENbubqzjYL33ctdCswHbWvdO4sKftDDpri+ynVW&#10;u8W+4VyGhlGI9ZlW0IYwZJz7qkWj/coNaEk7utHoQOvY8HrUC4WbnsdCJNzoztKHVg/41GL1XU5G&#10;wb7Zzo9SyGR6XrbHj8/y65y+npW6vYnEGljAU/gzwwWf0KEgpoObbO1ZryCVcUJWBfdCUgdyyPgy&#10;HOgSPQjgRc7/dyh+AVBLAwQUAAAACACHTuJAUtnc95ACAAAzBQAADgAAAGRycy9lMm9Eb2MueG1s&#10;rVTNbhMxEL4j8Q6W73R/2tAmalKljYKQKlqpIM6O15tdyX/YTjblZZC48RA8DuI1+Ozdpmnh0AOX&#10;3RnP+JuZb2Z8frFTkmyF863RU1oc5ZQIzU3V6vWUfvq4fHNGiQ9MV0waLab0Xnh6MXv96ryzE1Ga&#10;xshKOAIQ7SedndImBDvJMs8boZg/MlZoGGvjFAtQ3TqrHOuArmRW5vnbrDOuss5w4T1OF72RDoju&#10;JYCmrlsuFoZvlNChR3VCsoCSfNNaT2cp27oWPNzUtReByClFpSF9EQTyKn6z2TmbrB2zTcuHFNhL&#10;UnhWk2KtRtA91IIFRjau/QtKtdwZb+pwxI3K+kISI6iiyJ9xc9cwK1ItoNrbPen+/8HyD9tbR9oK&#10;kzAqjvPTUZEXlGim0Pnf3378+vmdHBjAVmf9BJfu7K0bNA8xlr6rnYp/FEV2ieH7PcNiFwjHYXn8&#10;tizBPYfpZHRajGMDsse71vnwThhFojClDv1LtLLttQ+964NLDOWNbKtlK2VS3Hp1JR3ZMvR6dDm+&#10;XIwG9CduUpMO1ZanecyDYYJrTA5EZcGC12tKmFxjNXhwKfaT2/4wSFkeL0fj3qlhlehDF6Mc0H2y&#10;g3uq8QlOrGLBfNNfSaZ4hU1UG7BeslVTegacPZLU0SrSSA9cxFb05EdpZap7tNKZfsa95csWQa6Z&#10;D7fMYahRLtY+3OBTSwMOzCBR0hj39V/n0R+zBislHZYE/HzZMCcoke81pnBcnJwANiQF/YytdYeW&#10;1aFFb9SVQW8wYMguidE/yAexdkZ9xuswj1FhYpojdt+JQbkK/fLifeFiPk9u2CTLwrW+szyCR560&#10;mW+Cqds0M4/soA9RwS6ljgx7H5f1UE9ej2/d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qyca&#10;2wAAAAsBAAAPAAAAAAAAAAEAIAAAACIAAABkcnMvZG93bnJldi54bWxQSwECFAAUAAAACACHTuJA&#10;Utnc95ACAAAzBQAADgAAAAAAAAABACAAAAAqAQAAZHJzL2Uyb0RvYy54bWxQSwUGAAAAAAYABgBZ&#10;AQAALAY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16608" behindDoc="0" locked="0" layoutInCell="1" allowOverlap="1">
                <wp:simplePos x="0" y="0"/>
                <wp:positionH relativeFrom="column">
                  <wp:posOffset>570230</wp:posOffset>
                </wp:positionH>
                <wp:positionV relativeFrom="paragraph">
                  <wp:posOffset>3206750</wp:posOffset>
                </wp:positionV>
                <wp:extent cx="274320" cy="45720"/>
                <wp:effectExtent l="6350" t="6350" r="24130" b="24130"/>
                <wp:wrapNone/>
                <wp:docPr id="72701685" name="矩形 72701685"/>
                <wp:cNvGraphicFramePr/>
                <a:graphic xmlns:a="http://schemas.openxmlformats.org/drawingml/2006/main">
                  <a:graphicData uri="http://schemas.microsoft.com/office/word/2010/wordprocessingShape">
                    <wps:wsp>
                      <wps:cNvSpPr/>
                      <wps:spPr>
                        <a:xfrm>
                          <a:off x="0" y="0"/>
                          <a:ext cx="274320" cy="45719"/>
                        </a:xfrm>
                        <a:prstGeom prst="rect">
                          <a:avLst/>
                        </a:prstGeom>
                        <a:solidFill>
                          <a:srgbClr val="5B9BD5"/>
                        </a:solidFill>
                        <a:ln w="12700" cap="flat" cmpd="sng" algn="ctr">
                          <a:solidFill>
                            <a:srgbClr val="223F5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9pt;margin-top:252.5pt;height:3.6pt;width:21.6pt;z-index:251716608;v-text-anchor:middle;mso-width-relative:page;mso-height-relative:page;" fillcolor="#5B9BD5" filled="t" stroked="t" coordsize="21600,21600" o:gfxdata="UEsDBAoAAAAAAIdO4kAAAAAAAAAAAAAAAAAEAAAAZHJzL1BLAwQUAAAACACHTuJA6Y5RQ9sAAAAK&#10;AQAADwAAAGRycy9kb3ducmV2LnhtbE2PwU7DMBBE70j8g7VI3KidVK2SNE4lQEgceiEF1KMbu0kg&#10;Xkexk5R+PdsT3HZ3RrNv8u3Zdmwyg28dSogWApjByukWawnv+5eHBJgPCrXqHBoJP8bDtri9yVWm&#10;3YxvZipDzSgEfaYkNCH0Gee+aoxVfuF6g6Sd3GBVoHWouR7UTOG247EQa25Vi/ShUb15akz1XY5W&#10;wqHeTY+pSNfj87w7fXyWX5fk9SLl/V0kNsCCOYc/M1zxCR0KYjq6EbVnnYQkJfIgYSVW1OlqWC5p&#10;ONIlimPgRc7/Vyh+AVBLAwQUAAAACACHTuJA5jcQcY8CAAAvBQAADgAAAGRycy9lMm9Eb2MueG1s&#10;rVTNbhMxEL4j8Q6W73STNCFN1E2VNgpCqmilgjg7Xm/Wkv+wnZ/yMkjceAgeB/EafPZu07Rw6IHL&#10;7oxn5hvPNzM+v9hrRbbCB2lNSfsnPUqE4baSZl3STx+Xb84oCZGZiilrREnvRaAXs9evznduKga2&#10;saoSngDEhOnOlbSJ0U2LIvBGaBZOrBMGxtp6zSJUvy4qz3ZA16oY9Hpvi531lfOWixBwumiNtEP0&#10;LwG0dS25WFi+0cLEFtULxSJKCo10gc7ybeta8HhT10FEokqKSmP+IgnkVfoWs3M2XXvmGsm7K7CX&#10;XOFZTZpJg6QHqAWLjGy8/AtKS+5tsHU84VYXbSGZEVTR7z3j5q5hTuRaQHVwB9LD/4PlH7a3nsiq&#10;pOPBuNd/ezaixDCNvv/+9uPXz+/kcAymdi5MEXDnbn2nBYip7H3tdfqjILLP7N4f2BX7SDgOB+Ph&#10;6QC8c5iGo3F/ksgvHmOdD/GdsJokoaQevcuUsu11iK3rg0tKFayS1VIqlRW/Xl0pT7YMfR5dTi4X&#10;ow79iZsyZIeZR6XpHgzTW2NqIGoHBoJZU8LUGmvBo8+5n0SH4ySDwelyNGmdGlaJNnV/1AN0e9nO&#10;Pdf4BCdVsWChaUOyKYWwqZYRq6WkLukZcA5IyiSryOPccZFa0ZKfpJWt7tFGb9v5Do4vJZJcsxBv&#10;mcdAo1ysfLzBp1YWHNhOoqSx/uu/zpM/5gxWSnZYEPDzZcO8oES9N5jASX84BGzMCvqZWuuPLatj&#10;i9noK4ve9PG4OJ7F5B/Vg1h7qz/jZZinrDAxw5G77USnXMV2cfG2cDGfZzdskWPx2tw5nsATT8bO&#10;N9HWMs/MIzvoQ1KwR7kj3c6nRT3Ws9fjOzf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mOUUPb&#10;AAAACgEAAA8AAAAAAAAAAQAgAAAAIgAAAGRycy9kb3ducmV2LnhtbFBLAQIUABQAAAAIAIdO4kDm&#10;NxBxjwIAAC8FAAAOAAAAAAAAAAEAIAAAACoBAABkcnMvZTJvRG9jLnhtbFBLBQYAAAAABgAGAFkB&#10;AAArBgAAAAA=&#10;">
                <v:fill on="t" focussize="0,0"/>
                <v:stroke weight="1pt" color="#081521" miterlimit="8" joinstyle="miter"/>
                <v:imagedata o:title=""/>
                <o:lock v:ext="edit" aspectratio="f"/>
              </v:rect>
            </w:pict>
          </mc:Fallback>
        </mc:AlternateContent>
      </w:r>
      <w:r>
        <w:rPr>
          <w:lang w:eastAsia="zh-CN"/>
        </w:rPr>
        <mc:AlternateContent>
          <mc:Choice Requires="wps">
            <w:drawing>
              <wp:anchor distT="0" distB="0" distL="114300" distR="114300" simplePos="0" relativeHeight="251714560" behindDoc="0" locked="0" layoutInCell="1" allowOverlap="1">
                <wp:simplePos x="0" y="0"/>
                <wp:positionH relativeFrom="column">
                  <wp:posOffset>1865630</wp:posOffset>
                </wp:positionH>
                <wp:positionV relativeFrom="paragraph">
                  <wp:posOffset>4174490</wp:posOffset>
                </wp:positionV>
                <wp:extent cx="3368040" cy="541020"/>
                <wp:effectExtent l="4445" t="4445" r="18415" b="6985"/>
                <wp:wrapNone/>
                <wp:docPr id="2122912071" name="文本框 2122912071"/>
                <wp:cNvGraphicFramePr/>
                <a:graphic xmlns:a="http://schemas.openxmlformats.org/drawingml/2006/main">
                  <a:graphicData uri="http://schemas.microsoft.com/office/word/2010/wordprocessingShape">
                    <wps:wsp>
                      <wps:cNvSpPr txBox="1"/>
                      <wps:spPr>
                        <a:xfrm>
                          <a:off x="0" y="0"/>
                          <a:ext cx="3368040" cy="541020"/>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办公、记录及相关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9pt;margin-top:328.7pt;height:42.6pt;width:265.2pt;z-index:251714560;mso-width-relative:page;mso-height-relative:page;" fillcolor="#FFFFFF" filled="t" stroked="t" coordsize="21600,21600" o:gfxdata="UEsDBAoAAAAAAIdO4kAAAAAAAAAAAAAAAAAEAAAAZHJzL1BLAwQUAAAACACHTuJAhBi0tNgAAAAL&#10;AQAADwAAAGRycy9kb3ducmV2LnhtbE2PwU7DMBBE70j8g7VI3KhTJ6QlZFMJJCTEjZILNzfeJhH2&#10;Oordpvw95gTH0Yxm3tS7i7PiTHMYPSOsVxkI4s6bkXuE9uPlbgsiRM1GW8+E8E0Bds31Va0r4xd+&#10;p/M+9iKVcKg0whDjVEkZuoGcDis/ESfv6GenY5JzL82sl1TurFRZVkqnR04Lg57oeaDua39yCK/l&#10;U/yk1ryZXOV+aWU3H21AvL1ZZ48gIl3iXxh+8RM6NInp4E9sgrAI6iFP6BGhvN8UIFJiqwoF4oCw&#10;KVQJsqnl/w/ND1BLAwQUAAAACACHTuJA1lEmFmkCAADXBAAADgAAAGRycy9lMm9Eb2MueG1srVTN&#10;bhMxEL4j8Q6W73R/mv5F3VShVRBSRSsVxNnxerMWXtvYTnbLA8AbcOLCnefqc/DZSdO05dADOThj&#10;f+NvZr4Z7+nZ0CmyEs5Loyta7OWUCM1NLfWiop8+zt4cU+ID0zVTRouK3gpPzyavX532dixK0xpV&#10;C0dAov24txVtQ7DjLPO8FR3ze8YKDbAxrmMBW7fIasd6sHcqK/P8MOuNq60zXHiP04s1SDeM7iWE&#10;pmkkFxeGLzuhw5rVCcUCSvKttJ5OUrZNI3i4ahovAlEVRaUhrQgCex7XbHLKxgvHbCv5JgX2khSe&#10;1NQxqRF0S3XBAiNLJ59RdZI7400T9rjpsnUhSRFUUeRPtLlpmRWpFkjt7VZ0//9o+YfVtSOyrmhZ&#10;lOVJUeZHBSWadej83c8fd7/+3P3+TnYwCNZbP8a9G4ubYXhrBoxRFDKeexxGHYbGdfEfFRLgkPt2&#10;K7cYAuE43N8/PM5HgDiwg1GRl6kf2cNt63x4J0xHolFRh3Ymldnq0gdEhOu9SwzmjZL1TCqVNm4x&#10;P1eOrBhaP0u/mCSuPHJTmvQVPdw/yBPzIyxybynmivEvzxnAp3SMJ9K0bfJ6kCJaYZgPG33mpr6F&#10;bM6sJ9FbPpOIcsl8uGYOowc58DjDFZZGGaRmNhYlrXHf/nUe/TERQCnpMcoV9V+XzAlK1HuNWTkp&#10;RlHlkDajgyPITNwuMt9F9LI7N5AMY4Dskhn9g7o3G2e6z3jD0xgVENMcsSsa7s3zsH5g+AZwMZ0m&#10;J0y7ZeFS31geqaNg2kyXwTQyNTLKtNYGLYobzHtq1uZtxge1u09eD9+jy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EGLS02AAAAAsBAAAPAAAAAAAAAAEAIAAAACIAAABkcnMvZG93bnJldi54bWxQ&#10;SwECFAAUAAAACACHTuJA1lEmFmkCAADXBAAADgAAAAAAAAABACAAAAAnAQAAZHJzL2Uyb0RvYy54&#10;bWxQSwUGAAAAAAYABgBZAQAAAgYAAAAA&#10;">
                <v:fill on="t" focussize="0,0"/>
                <v:stroke weight="0.5pt" color="#000000" joinstyle="round"/>
                <v:imagedata o:title=""/>
                <o:lock v:ext="edit" aspectratio="f"/>
                <v:textbox>
                  <w:txbxContent>
                    <w:p>
                      <w:pPr>
                        <w:rPr>
                          <w:rFonts w:hint="eastAsia"/>
                          <w:lang w:eastAsia="zh-CN"/>
                        </w:rPr>
                      </w:pPr>
                      <w:r>
                        <w:rPr>
                          <w:rFonts w:hint="eastAsia"/>
                          <w:lang w:eastAsia="zh-CN"/>
                        </w:rPr>
                        <w:t>办公、记录及相关</w:t>
                      </w:r>
                    </w:p>
                  </w:txbxContent>
                </v:textbox>
              </v:shape>
            </w:pict>
          </mc:Fallback>
        </mc:AlternateContent>
      </w:r>
      <w:r>
        <w:rPr>
          <w:lang w:eastAsia="zh-CN"/>
        </w:rPr>
        <mc:AlternateContent>
          <mc:Choice Requires="wps">
            <w:drawing>
              <wp:anchor distT="0" distB="0" distL="114300" distR="114300" simplePos="0" relativeHeight="251713536" behindDoc="0" locked="0" layoutInCell="1" allowOverlap="1">
                <wp:simplePos x="0" y="0"/>
                <wp:positionH relativeFrom="column">
                  <wp:posOffset>-8890</wp:posOffset>
                </wp:positionH>
                <wp:positionV relativeFrom="paragraph">
                  <wp:posOffset>4166870</wp:posOffset>
                </wp:positionV>
                <wp:extent cx="1866900" cy="548640"/>
                <wp:effectExtent l="4445" t="4445" r="14605" b="18415"/>
                <wp:wrapNone/>
                <wp:docPr id="1925592895" name="文本框 1925592895"/>
                <wp:cNvGraphicFramePr/>
                <a:graphic xmlns:a="http://schemas.openxmlformats.org/drawingml/2006/main">
                  <a:graphicData uri="http://schemas.microsoft.com/office/word/2010/wordprocessingShape">
                    <wps:wsp>
                      <wps:cNvSpPr txBox="1"/>
                      <wps:spPr>
                        <a:xfrm>
                          <a:off x="0" y="0"/>
                          <a:ext cx="1866900" cy="548640"/>
                        </a:xfrm>
                        <a:prstGeom prst="rect">
                          <a:avLst/>
                        </a:prstGeom>
                        <a:solidFill>
                          <a:srgbClr val="FFFFFF"/>
                        </a:solidFill>
                        <a:ln w="6350">
                          <a:solidFill>
                            <a:prstClr val="black"/>
                          </a:solidFill>
                        </a:ln>
                        <a:effectLst/>
                      </wps:spPr>
                      <wps:txbx>
                        <w:txbxContent>
                          <w:p>
                            <w:pPr>
                              <w:ind w:firstLine="525" w:firstLineChars="250"/>
                              <w:rPr>
                                <w:rFonts w:hint="eastAsia"/>
                                <w:lang w:eastAsia="zh-CN"/>
                              </w:rPr>
                            </w:pPr>
                            <w:r>
                              <w:rPr>
                                <w:rFonts w:hint="eastAsia"/>
                                <w:lang w:eastAsia="zh-CN"/>
                              </w:rPr>
                              <w:t>包装材料库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328.1pt;height:43.2pt;width:147pt;z-index:251713536;mso-width-relative:page;mso-height-relative:page;" fillcolor="#FFFFFF" filled="t" stroked="t" coordsize="21600,21600" o:gfxdata="UEsDBAoAAAAAAIdO4kAAAAAAAAAAAAAAAAAEAAAAZHJzL1BLAwQUAAAACACHTuJAT2dr+dgAAAAK&#10;AQAADwAAAGRycy9kb3ducmV2LnhtbE2Py07DMBBF90j8gzVI3bVO3GIgZFIJpEqIHW027Nx4mkT4&#10;EdluU/4es4LdjObozrn19moNu1CIo3cI5aoARq7zenQ9QnvYLR+BxaScVsY7QvimCNvm9qZWlfaz&#10;+6DLPvUsh7hYKYQhpaniPHYDWRVXfiKXbycfrEp5DT3XQc053BouikJyq0aXPwxqoteBuq/92SK8&#10;yZf0Sa1+12ux9nPLu3AyEXFxVxbPwBJd0x8Mv/pZHZrsdPRnpyMzCMtyk0kEeS8FsAyIJyGBHREe&#10;NnngTc3/V2h+AFBLAwQUAAAACACHTuJAaMgYwGkCAADXBAAADgAAAGRycy9lMm9Eb2MueG1srVTB&#10;bhoxEL1X6j9YvjcLFCgglogmoqoUNZFo1bPxelmrXtu1DbvpB7R/0FMvvfe78h19NgRI0kMO5bDM&#10;eGbezLwZe3re1opshfPS6Jx2zzqUCM1NIfU6p58+Ll6NKPGB6YIpo0VOb4Wn57OXL6aNnYieqYwq&#10;hCMA0X7S2JxWIdhJlnleiZr5M2OFhrE0rmYBqltnhWMN0GuV9TqdYdYYV1hnuPAep5c7I90juucA&#10;mrKUXFwavqmFDjtUJxQLaMlX0no6S9WWpeDhuiy9CETlFJ2G9EUSyKv4zWZTNlk7ZivJ9yWw55Tw&#10;qKeaSY2kB6hLFhjZOPkEqpbcGW/KcMZNne0aSYygi27nETfLilmRegHV3h5I9/8Pln/Y3jgiC2zC&#10;uDcYjHuj8YASzWpM/u7nj7tff+5+fycnNhDWWD9B3NIiMrRvTYvgSGQ89ziMPLSlq+M/OiSwg+7b&#10;A92iDYTHoNFwOO7AxGEb9EfDfppHdoy2zod3wtQkCjl1GGdimW2vfEBGuN67xGTeKFkspFJJcevV&#10;hXJkyzD6RfrFIhHywE1p0uR0+HrQScgPbBH7ALFSjH95igA8pWM+kbZtX9eRiiiFdtXu+VmZ4ha0&#10;ObPbRG/5QiLLFfPhhjmsHujA5QzX+JTKoDSzlyipjPv2r/Poj42AlZIGq5xT/3XDnKBEvdfYlXG3&#10;D2ZJSEp/8KYHxZ1aVqcWvakvDCjr4hmwPInRP6h7sXSm/ow7PI9ZYWKaI3dOw714EXYXDG8AF/N5&#10;csK2Wxau9NLyCB0J02a+CaaUaZCRph03GFFUsO9pWPu7GS/UqZ68ju/R7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Z2v52AAAAAoBAAAPAAAAAAAAAAEAIAAAACIAAABkcnMvZG93bnJldi54bWxQ&#10;SwECFAAUAAAACACHTuJAaMgYwGkCAADXBAAADgAAAAAAAAABACAAAAAnAQAAZHJzL2Uyb0RvYy54&#10;bWxQSwUGAAAAAAYABgBZAQAAAgYAAAAA&#10;">
                <v:fill on="t" focussize="0,0"/>
                <v:stroke weight="0.5pt" color="#000000" joinstyle="round"/>
                <v:imagedata o:title=""/>
                <o:lock v:ext="edit" aspectratio="f"/>
                <v:textbox>
                  <w:txbxContent>
                    <w:p>
                      <w:pPr>
                        <w:ind w:firstLine="525" w:firstLineChars="250"/>
                        <w:rPr>
                          <w:rFonts w:hint="eastAsia"/>
                          <w:lang w:eastAsia="zh-CN"/>
                        </w:rPr>
                      </w:pPr>
                      <w:r>
                        <w:rPr>
                          <w:rFonts w:hint="eastAsia"/>
                          <w:lang w:eastAsia="zh-CN"/>
                        </w:rPr>
                        <w:t>包装材料库</w:t>
                      </w:r>
                    </w:p>
                  </w:txbxContent>
                </v:textbox>
              </v:shape>
            </w:pict>
          </mc:Fallback>
        </mc:AlternateContent>
      </w:r>
      <w:r>
        <w:rPr>
          <w:lang w:eastAsia="zh-CN"/>
        </w:rPr>
        <mc:AlternateContent>
          <mc:Choice Requires="wps">
            <w:drawing>
              <wp:anchor distT="0" distB="0" distL="114300" distR="114300" simplePos="0" relativeHeight="251712512" behindDoc="0" locked="0" layoutInCell="1" allowOverlap="1">
                <wp:simplePos x="0" y="0"/>
                <wp:positionH relativeFrom="column">
                  <wp:posOffset>5043170</wp:posOffset>
                </wp:positionH>
                <wp:positionV relativeFrom="paragraph">
                  <wp:posOffset>2680970</wp:posOffset>
                </wp:positionV>
                <wp:extent cx="1485900" cy="548640"/>
                <wp:effectExtent l="4445" t="4445" r="14605" b="18415"/>
                <wp:wrapNone/>
                <wp:docPr id="1979547985" name="文本框 1979547985"/>
                <wp:cNvGraphicFramePr/>
                <a:graphic xmlns:a="http://schemas.openxmlformats.org/drawingml/2006/main">
                  <a:graphicData uri="http://schemas.microsoft.com/office/word/2010/wordprocessingShape">
                    <wps:wsp>
                      <wps:cNvSpPr txBox="1"/>
                      <wps:spPr>
                        <a:xfrm>
                          <a:off x="0" y="0"/>
                          <a:ext cx="1485900" cy="548640"/>
                        </a:xfrm>
                        <a:prstGeom prst="rect">
                          <a:avLst/>
                        </a:prstGeom>
                        <a:solidFill>
                          <a:srgbClr val="FFFFFF"/>
                        </a:solidFill>
                        <a:ln w="6350">
                          <a:solidFill>
                            <a:prstClr val="black"/>
                          </a:solidFill>
                        </a:ln>
                        <a:effectLst/>
                      </wps:spPr>
                      <wps:txbx>
                        <w:txbxContent>
                          <w:p>
                            <w:pPr>
                              <w:ind w:firstLine="105" w:firstLineChars="50"/>
                              <w:rPr>
                                <w:rFonts w:hint="eastAsia"/>
                                <w:lang w:eastAsia="zh-CN"/>
                              </w:rPr>
                            </w:pPr>
                            <w:r>
                              <w:rPr>
                                <w:rFonts w:hint="eastAsia"/>
                                <w:lang w:eastAsia="zh-CN"/>
                              </w:rPr>
                              <w:t>更衣消毒间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1pt;margin-top:211.1pt;height:43.2pt;width:117pt;z-index:251712512;mso-width-relative:page;mso-height-relative:page;" fillcolor="#FFFFFF" filled="t" stroked="t" coordsize="21600,21600" o:gfxdata="UEsDBAoAAAAAAIdO4kAAAAAAAAAAAAAAAAAEAAAAZHJzL1BLAwQUAAAACACHTuJA0Rw32NgAAAAM&#10;AQAADwAAAGRycy9kb3ducmV2LnhtbE2Py07DMBBF90j8gzVI7Khdt4SQZlIJJCTEjpINOzeeJlH9&#10;iGy3KX+Pu4LdHc3RnTP19mINO1OIo3cIy4UARq7zenQ9Qvv19lACi0k5rYx3hPBDEbbN7U2tKu1n&#10;90nnXepZLnGxUghDSlPFeewGsiou/EQu7w4+WJXyGHqug5pzuTVcClFwq0aXLwxqoteBuuPuZBHe&#10;i5f0Ta3+0Cu58nPLu3AwEfH+bik2wBJd0h8MV/2sDk122vuT05EZhKfntcwowlrKHK6EkGVOe4RH&#10;URbAm5r/f6L5BVBLAwQUAAAACACHTuJAWg3DmmoCAADXBAAADgAAAGRycy9lMm9Eb2MueG1srVTN&#10;bhMxEL4j8Q6W73STkrRJ1E0VWgUhVbRSQZwdrzdr4T9sJ7vlAegbcOLCnefqc/DZSdO05dADOWxm&#10;PDPfzHwz9slppxVZCx+kNSXtH/QoEYbbSpplST9/mr8ZURIiMxVT1oiS3ohAT6evX520biIObWNV&#10;JTwBiAmT1pW0idFNiiLwRmgWDqwTBsbaes0iVL8sKs9aoGtVHPZ6R0VrfeW85SIEnJ5vjHSL6F8C&#10;aOtacnFu+UoLEzeoXigW0VJopAt0mquta8HjZV0HEYkqKTqN+YskkBfpW0xP2GTpmWsk35bAXlLC&#10;k540kwZJd1DnLDKy8vIZlJbc22DreMCtLjaNZEbQRb/3hJvrhjmRewHVwe1ID/8Pln9cX3kiK2zC&#10;+Hg8HByPR0NKDNOY/N3P27tff+5+/yB7NhDWujBB3LVDZOze2Q7Bich0HnCYeOhqr9M/OiSwg+6b&#10;Hd2ii4SnoMFoOO7BxGEbDkZHgzyP4iHa+RDfC6tJEkrqMc7MMltfhIiMcL13ScmCVbKaS6Wy4peL&#10;M+XJmmH08/xLRSLkkZsypC3p0dthLyM/siXsHcRCMf71OQLwlEn5RN62bV0PVCQpdotuy8/CVjeg&#10;zdvNJgbH5xJZLliIV8xj9UAHLme8xKdWFqXZrURJY/33f50nf2wErJS0WOWShm8r5gUl6oPBroz7&#10;AzBLYlYGw+NDKH7fsti3mJU+s6Csj2fA8Swm/6juxdpb/QV3eJaywsQMR+6SxnvxLG4uGN4ALmaz&#10;7IRtdyxemGvHE3QizNjZKtpa5kEmmjbcYERJwb7nYW3vZrpQ+3r2eniPp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Rw32NgAAAAMAQAADwAAAAAAAAABACAAAAAiAAAAZHJzL2Rvd25yZXYueG1s&#10;UEsBAhQAFAAAAAgAh07iQFoNw5pqAgAA1wQAAA4AAAAAAAAAAQAgAAAAJwEAAGRycy9lMm9Eb2Mu&#10;eG1sUEsFBgAAAAAGAAYAWQEAAAMGAAAAAA==&#10;">
                <v:fill on="t" focussize="0,0"/>
                <v:stroke weight="0.5pt" color="#000000" joinstyle="round"/>
                <v:imagedata o:title=""/>
                <o:lock v:ext="edit" aspectratio="f"/>
                <v:textbox>
                  <w:txbxContent>
                    <w:p>
                      <w:pPr>
                        <w:ind w:firstLine="105" w:firstLineChars="50"/>
                        <w:rPr>
                          <w:rFonts w:hint="eastAsia"/>
                          <w:lang w:eastAsia="zh-CN"/>
                        </w:rPr>
                      </w:pPr>
                      <w:r>
                        <w:rPr>
                          <w:rFonts w:hint="eastAsia"/>
                          <w:lang w:eastAsia="zh-CN"/>
                        </w:rPr>
                        <w:t>更衣消毒间</w:t>
                      </w:r>
                    </w:p>
                  </w:txbxContent>
                </v:textbox>
              </v:shape>
            </w:pict>
          </mc:Fallback>
        </mc:AlternateContent>
      </w:r>
      <w:r>
        <w:rPr>
          <w:lang w:eastAsia="zh-CN"/>
        </w:rPr>
        <mc:AlternateContent>
          <mc:Choice Requires="wps">
            <w:drawing>
              <wp:anchor distT="0" distB="0" distL="114300" distR="114300" simplePos="0" relativeHeight="251711488" behindDoc="0" locked="0" layoutInCell="1" allowOverlap="1">
                <wp:simplePos x="0" y="0"/>
                <wp:positionH relativeFrom="column">
                  <wp:posOffset>1370330</wp:posOffset>
                </wp:positionH>
                <wp:positionV relativeFrom="paragraph">
                  <wp:posOffset>2688590</wp:posOffset>
                </wp:positionV>
                <wp:extent cx="5158740" cy="533400"/>
                <wp:effectExtent l="4445" t="4445" r="18415" b="14605"/>
                <wp:wrapNone/>
                <wp:docPr id="1101194892" name="文本框 1101194892"/>
                <wp:cNvGraphicFramePr/>
                <a:graphic xmlns:a="http://schemas.openxmlformats.org/drawingml/2006/main">
                  <a:graphicData uri="http://schemas.microsoft.com/office/word/2010/wordprocessingShape">
                    <wps:wsp>
                      <wps:cNvSpPr txBox="1"/>
                      <wps:spPr>
                        <a:xfrm>
                          <a:off x="0" y="0"/>
                          <a:ext cx="5158740" cy="53340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pt;margin-top:211.7pt;height:42pt;width:406.2pt;z-index:251711488;mso-width-relative:page;mso-height-relative:page;" fillcolor="#FFFFFF" filled="t" stroked="t" coordsize="21600,21600" o:gfxdata="UEsDBAoAAAAAAIdO4kAAAAAAAAAAAAAAAAAEAAAAZHJzL1BLAwQUAAAACACHTuJAMtWtT9gAAAAM&#10;AQAADwAAAGRycy9kb3ducmV2LnhtbE2PzU7DMBCE70i8g7VI3KgdJy1VyKYSSEiIGyUXbm68TSL8&#10;E9luU94e9wTH0Yxmvml2F2vYmUKcvEMoVgIYud7ryQ0I3efrwxZYTMppZbwjhB+KsGtvbxpVa7+4&#10;Dzrv08ByiYu1QhhTmmvOYz+SVXHlZ3LZO/pgVcoyDFwHteRya7gUYsOtmlxeGNVMLyP13/uTRXjb&#10;PKcv6vS7LmXpl4734Wgi4v1dIZ6AJbqkvzBc8TM6tJnp4E9OR2YQZLHO6AmhkmUF7JoQciuBHRDW&#10;4rEC3jb8/4n2F1BLAwQUAAAACACHTuJAnHwqYGoCAADXBAAADgAAAGRycy9lMm9Eb2MueG1srVTB&#10;bhMxEL0j8Q+W73R306RNo26q0CoIqaKVCuLseL1ZC69tbCe75QPgDzhx4c539Tt4dtI0bTn0wB68&#10;M57xm5k3Y5+e9a0ia+G8NLqkxUFOidDcVFIvS/rp4/zNmBIfmK6YMlqU9FZ4ejZ9/eq0sxMxMI1R&#10;lXAEINpPOlvSJgQ7yTLPG9Eyf2Cs0DDWxrUsQHXLrHKsA3qrskGeH2WdcZV1hgvvsXuxMdItonsJ&#10;oKlrycWF4atW6LBBdUKxgJJ8I62n05RtXQserurai0BUSVFpSCuCQF7ENZuessnSMdtIvk2BvSSF&#10;JzW1TGoE3UFdsMDIyslnUK3kznhThwNu2mxTSGIEVRT5E25uGmZFqgVUe7sj3f8/WP5hfe2IrDAJ&#10;RV4UJ8PxyYASzVp0/u7nj7tff+5+fyd7NhDWWT/BuRuLk6F/a3ocjkTGfY/NyENfuzb+USGBHXTf&#10;7ugWfSAcm6NiND4ewsRhGx0eDvPUj+zhtHU+vBOmJVEoqUM7E8tsfekDIsL13iUG80bJai6VSopb&#10;Ls6VI2uG1s/TF5PEkUduSpOupEeHozwhP7JF7B3EQjH+5TkC8JSO8USatm1eD1REKfSLfsvPwlS3&#10;oM2ZzSR6y+cSUS6ZD9fMYfRABy5nuMJSK4PUzFaipDHu27/2oz8mAlZKOoxySf3XFXOCEvVeY1ZO&#10;imFkOSRlODoeQHH7lsW+Ra/acwPKCjwDlicx+gd1L9bOtJ9xh2cxKkxMc8QuabgXz8PmguEN4GI2&#10;S06YdsvCpb6xPEJHwrSZrYKpZWpkpGnDDVoUFcx7atb2bsYLta8nr4f3a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tWtT9gAAAAMAQAADwAAAAAAAAABACAAAAAiAAAAZHJzL2Rvd25yZXYueG1s&#10;UEsBAhQAFAAAAAgAh07iQJx8KmBqAgAA1wQAAA4AAAAAAAAAAQAgAAAAJwEAAGRycy9lMm9Eb2Mu&#10;eG1sUEsFBgAAAAAGAAYAWQEAAAMGAAAAAA==&#10;">
                <v:fill on="t" focussize="0,0"/>
                <v:stroke weight="0.5pt" color="#000000" joinstyle="round"/>
                <v:imagedata o:title=""/>
                <o:lock v:ext="edit" aspectratio="f"/>
                <v:textbox>
                  <w:txbxContent>
                    <w:p/>
                  </w:txbxContent>
                </v:textbox>
              </v:shape>
            </w:pict>
          </mc:Fallback>
        </mc:AlternateContent>
      </w:r>
    </w:p>
    <w:p>
      <w:pPr>
        <w:keepNext w:val="0"/>
        <w:keepLines w:val="0"/>
        <w:pageBreakBefore w:val="0"/>
        <w:kinsoku/>
        <w:wordWrap/>
        <w:overflowPunct/>
        <w:topLinePunct w:val="0"/>
        <w:bidi w:val="0"/>
        <w:spacing w:line="240" w:lineRule="auto"/>
        <w:jc w:val="cente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酱腌菜规范化食品小作坊</w:t>
      </w:r>
    </w:p>
    <w:p>
      <w:pPr>
        <w:keepNext w:val="0"/>
        <w:keepLines w:val="0"/>
        <w:pageBreakBefore w:val="0"/>
        <w:kinsoku/>
        <w:wordWrap/>
        <w:overflowPunct/>
        <w:topLinePunct w:val="0"/>
        <w:bidi w:val="0"/>
        <w:spacing w:line="240" w:lineRule="auto"/>
        <w:jc w:val="cente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生产加工操作指南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Autospacing="0" w:afterAutospacing="0" w:line="240" w:lineRule="auto"/>
        <w:ind w:left="0" w:right="0" w:firstLine="640" w:firstLineChars="200"/>
        <w:jc w:val="left"/>
        <w:rPr>
          <w:rFonts w:hint="eastAsia" w:ascii="仿宋" w:hAnsi="仿宋" w:eastAsia="仿宋" w:cs="仿宋"/>
          <w:i w:val="0"/>
          <w:iCs w:val="0"/>
          <w:caps w:val="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食品小作坊：有固定生产场所，从业人员少、生产加工规模小、生产条件和工艺流程简单的食品生产者，但是不包括食用农产品初级加工和经营场所内现场制售食品等行为（</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DBS 37/002-2022</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w:t>
      </w:r>
    </w:p>
    <w:p>
      <w:pPr>
        <w:keepNext w:val="0"/>
        <w:keepLines w:val="0"/>
        <w:pageBreakBefore w:val="0"/>
        <w:numPr>
          <w:ilvl w:val="0"/>
          <w:numId w:val="3"/>
        </w:numPr>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适用范围</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酱腌菜是以新鲜蔬菜为主要原料，经腌渍或酱渍加工而成的各种蔬菜制品，如酱渍菜、盐渍菜、酱油渍菜、糖渍菜、</w:t>
      </w:r>
    </w:p>
    <w:p>
      <w:pPr>
        <w:keepNext w:val="0"/>
        <w:keepLines w:val="0"/>
        <w:pageBreakBefore w:val="0"/>
        <w:tabs>
          <w:tab w:val="left" w:pos="840"/>
        </w:tabs>
        <w:kinsoku/>
        <w:wordWrap/>
        <w:overflowPunct/>
        <w:topLinePunct w:val="0"/>
        <w:bidi w:val="0"/>
        <w:spacing w:line="240" w:lineRule="auto"/>
        <w:jc w:val="both"/>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p>
    <w:p>
      <w:pPr>
        <w:keepNext w:val="0"/>
        <w:keepLines w:val="0"/>
        <w:pageBreakBefore w:val="0"/>
        <w:tabs>
          <w:tab w:val="left" w:pos="840"/>
        </w:tabs>
        <w:kinsoku/>
        <w:wordWrap/>
        <w:overflowPunct/>
        <w:topLinePunct w:val="0"/>
        <w:bidi w:val="0"/>
        <w:spacing w:line="240" w:lineRule="auto"/>
        <w:jc w:val="cente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tabs>
          <w:tab w:val="left" w:pos="84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酱腌菜规范化食品小作坊</w:t>
      </w:r>
    </w:p>
    <w:p>
      <w:pPr>
        <w:keepNext w:val="0"/>
        <w:keepLines w:val="0"/>
        <w:pageBreakBefore w:val="0"/>
        <w:widowControl w:val="0"/>
        <w:tabs>
          <w:tab w:val="left" w:pos="84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生产加工操作指南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Autospacing="0" w:afterAutospacing="0" w:line="240" w:lineRule="auto"/>
        <w:ind w:left="0" w:right="0" w:firstLine="640" w:firstLineChars="200"/>
        <w:jc w:val="left"/>
        <w:rPr>
          <w:rFonts w:hint="eastAsia" w:ascii="仿宋" w:hAnsi="仿宋" w:eastAsia="仿宋" w:cs="仿宋"/>
          <w:i w:val="0"/>
          <w:iCs w:val="0"/>
          <w:caps w:val="0"/>
          <w:spacing w:val="0"/>
          <w:kern w:val="0"/>
          <w:sz w:val="32"/>
          <w:szCs w:val="32"/>
          <w:shd w:val="clear" w:color="auto" w:fill="FFFFFF"/>
          <w:lang w:val="en-US" w:eastAsia="zh-CN" w:bidi="ar"/>
        </w:rPr>
      </w:pP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一、适用范围</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酱腌菜是以新鲜蔬菜为主要原料，经腌渍或酱渍加工而成的各种蔬菜制品，如酱渍菜、盐渍菜、酱油渍菜、糖渍菜、糖醋渍菜</w:t>
      </w:r>
      <w:r>
        <w:rPr>
          <w:rFonts w:hint="eastAsia" w:ascii="方正仿宋_GBK" w:hAnsi="方正仿宋_GBK" w:eastAsia="方正仿宋_GBK" w:cs="方正仿宋_GBK"/>
          <w:sz w:val="32"/>
          <w:szCs w:val="32"/>
          <w:lang w:val="en-US" w:eastAsia="zh-CN"/>
        </w:rPr>
        <w:t>、虾油渍菜、发酵酸菜和糟渍菜等。</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二、基本工艺流程及关键控制环节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lang w:eastAsia="zh-CN"/>
        </w:rPr>
        <w:t>原辅料预处理</w:t>
      </w:r>
      <w:r>
        <w:rPr>
          <w:rFonts w:hint="eastAsia" w:ascii="方正仿宋_GBK" w:hAnsi="方正仿宋_GBK" w:eastAsia="方正仿宋_GBK" w:cs="方正仿宋_GBK"/>
          <w:sz w:val="32"/>
          <w:szCs w:val="32"/>
          <w:lang w:val="en-US" w:eastAsia="zh-CN"/>
        </w:rPr>
        <w:t>-腌制（酱渍、糖渍、腌渍等）-整理（淘洗、晾晒、压榨、调味、发酵、后熟）-灌装-灭菌（或不灭菌）-包装-检验-入库</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lang w:eastAsia="zh-CN"/>
        </w:rPr>
        <w:t>关键控制环节。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原辅料验收。对原辅料进货查验项目严格按照相关标准执行，包括食品添加剂，对新鲜蔬菜尤其注意农残项目的检验。</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原辅料预处理：将霉变、变质、黄叶剔除。</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2.3.配料。按照产品配料投料配比。</w:t>
      </w:r>
      <w:r>
        <w:rPr>
          <w:rFonts w:hint="eastAsia" w:ascii="方正仿宋_GBK" w:hAnsi="方正仿宋_GBK" w:eastAsia="方正仿宋_GBK" w:cs="方正仿宋_GBK"/>
          <w:sz w:val="32"/>
          <w:szCs w:val="32"/>
          <w:lang w:eastAsia="zh-CN"/>
        </w:rPr>
        <w:t>食品添加剂的使用应严格按照</w:t>
      </w:r>
      <w:r>
        <w:rPr>
          <w:rFonts w:hint="eastAsia" w:ascii="方正仿宋_GBK" w:hAnsi="方正仿宋_GBK" w:eastAsia="方正仿宋_GBK" w:cs="方正仿宋_GBK"/>
          <w:sz w:val="32"/>
          <w:szCs w:val="32"/>
          <w:lang w:val="en-US" w:eastAsia="zh-CN"/>
        </w:rPr>
        <w:t>GB2760规定执行。</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lang w:eastAsia="zh-CN"/>
        </w:rPr>
        <w:t>后熟：掌握适宜时间，避免腌制时间不当导致亚硝酸盐超标。</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lang w:eastAsia="zh-CN"/>
        </w:rPr>
        <w:t>．灭菌:主要控制灭菌的温度及灭菌的时间以及包装容器的清洗和灭菌。</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lang w:eastAsia="zh-CN"/>
        </w:rPr>
        <w:t>．灌装：注意灌装时样品不受污染。</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三、酱腌菜执行标准</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GB2714-20</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lang w:eastAsia="zh-CN"/>
        </w:rPr>
        <w:t>酱腌菜</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SB/T10439-2007酱腌菜</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四、酱腌菜加工小作坊生产场所及环境</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4.1选址  小作坊厂区选址应远离有毒有害及其他污染源的地址。</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4.2场所环境  小作坊生产场所路面应硬化、绿化，生产场所内无扬尘、无积水。</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4.3功能用房设置  具有与生产加工品种相适应的加工间，并符合酱腌菜工艺流程要求。</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4.4功能用房结构要求 </w:t>
      </w:r>
      <w:r>
        <w:rPr>
          <w:rFonts w:hint="eastAsia" w:ascii="方正仿宋_GBK" w:hAnsi="方正仿宋_GBK" w:eastAsia="方正仿宋_GBK" w:cs="方正仿宋_GBK"/>
          <w:sz w:val="32"/>
          <w:szCs w:val="32"/>
          <w:lang w:eastAsia="zh-CN"/>
        </w:rPr>
        <w:t>各功能</w:t>
      </w:r>
      <w:r>
        <w:rPr>
          <w:rFonts w:hint="eastAsia" w:ascii="方正仿宋_GBK" w:hAnsi="方正仿宋_GBK" w:eastAsia="方正仿宋_GBK" w:cs="方正仿宋_GBK"/>
          <w:sz w:val="32"/>
          <w:szCs w:val="32"/>
        </w:rPr>
        <w:t>间应</w:t>
      </w:r>
      <w:r>
        <w:rPr>
          <w:rFonts w:hint="eastAsia" w:ascii="方正仿宋_GBK" w:hAnsi="方正仿宋_GBK" w:eastAsia="方正仿宋_GBK" w:cs="方正仿宋_GBK"/>
          <w:sz w:val="32"/>
          <w:szCs w:val="32"/>
          <w:lang w:eastAsia="zh-CN"/>
        </w:rPr>
        <w:t>易于维护便于</w:t>
      </w:r>
      <w:r>
        <w:rPr>
          <w:rFonts w:hint="eastAsia" w:ascii="方正仿宋_GBK" w:hAnsi="方正仿宋_GBK" w:eastAsia="方正仿宋_GBK" w:cs="方正仿宋_GBK"/>
          <w:sz w:val="32"/>
          <w:szCs w:val="32"/>
        </w:rPr>
        <w:t>保持清洁；顶棚、墙壁、门窗（包括内窗台）和地面应</w:t>
      </w:r>
      <w:r>
        <w:rPr>
          <w:rFonts w:hint="eastAsia" w:ascii="方正仿宋_GBK" w:hAnsi="方正仿宋_GBK" w:eastAsia="方正仿宋_GBK" w:cs="方正仿宋_GBK"/>
          <w:sz w:val="32"/>
          <w:szCs w:val="32"/>
          <w:lang w:eastAsia="zh-CN"/>
        </w:rPr>
        <w:t>使用无毒、无味、防火防霉变、不易脱落、</w:t>
      </w:r>
      <w:r>
        <w:rPr>
          <w:rFonts w:hint="eastAsia" w:ascii="方正仿宋_GBK" w:hAnsi="方正仿宋_GBK" w:eastAsia="方正仿宋_GBK" w:cs="方正仿宋_GBK"/>
          <w:sz w:val="32"/>
          <w:szCs w:val="32"/>
        </w:rPr>
        <w:t>易于清洗</w:t>
      </w:r>
      <w:r>
        <w:rPr>
          <w:rFonts w:hint="eastAsia" w:ascii="方正仿宋_GBK" w:hAnsi="方正仿宋_GBK" w:eastAsia="方正仿宋_GBK" w:cs="方正仿宋_GBK"/>
          <w:sz w:val="32"/>
          <w:szCs w:val="32"/>
          <w:lang w:eastAsia="zh-CN"/>
        </w:rPr>
        <w:t>材料</w:t>
      </w:r>
      <w:r>
        <w:rPr>
          <w:rFonts w:hint="eastAsia" w:ascii="方正仿宋_GBK" w:hAnsi="方正仿宋_GBK" w:eastAsia="方正仿宋_GBK" w:cs="方正仿宋_GBK"/>
          <w:sz w:val="32"/>
          <w:szCs w:val="32"/>
        </w:rPr>
        <w:t>；加工间、原料库房、成品库房应采取纱帘、纱网、灭蝇灯、防鼠板等有效措施防止虫害侵入，应能够密闭，不得为敞篷式。</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lang w:val="en-US" w:eastAsia="zh-CN"/>
        </w:rPr>
        <w:t>4.5人员设备管理  设置专用更衣室，配设非手动洗手消毒及空气消毒设施；应配备与生产的食品品种、数量相适应的生产设备，</w:t>
      </w:r>
      <w:r>
        <w:rPr>
          <w:rFonts w:hint="eastAsia" w:ascii="方正仿宋_GBK" w:hAnsi="方正仿宋_GBK" w:eastAsia="方正仿宋_GBK" w:cs="方正仿宋_GBK"/>
          <w:sz w:val="32"/>
          <w:szCs w:val="32"/>
        </w:rPr>
        <w:t>与食品原料、半成品、成品接触的设备、工具和容器的材质应无毒、无味、抗腐蚀、不易脱落、光滑，并保持清洁。直接与食品接触的设备、工具、容器和生产用管道，在使用</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、后应清洗干净，必要时还应消毒。已清洁和消毒过的设备、工具和容器，应定位存放。</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五、酱腌菜加工小作坊标识标签</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5.1标识  小作坊主体资质公示、生产加工场所功能区间标识、生产加工用工器具标识、三标（亮标承诺、对标生产、核标出厂）公示、食品添加剂公示及其他按要求应当公示的</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lang w:val="en-US" w:eastAsia="zh-CN"/>
        </w:rPr>
        <w:t xml:space="preserve"> 5.2标签 采取预包装以外形式（规格/净含量：计量称重）包装的，应标明食品的名称、生产日期、成分或者配料表、生产者名称、地址、联系方式、保质期、贮存条件、食品小作坊登记证编号等。应根据食品特点，在食品容器、外包装上采用印刷、贴标或挂牌等方式进行标示，应保证食品的相关信息传达到购货单位。如标注营养成分表，应符合GB 28050的相关要求。食品标签不得含有虚假内容，不得明示或者暗示具有保健作用，不得涉及疾病预防、治疗功能。</w:t>
      </w:r>
    </w:p>
    <w:p>
      <w:pPr>
        <w:pStyle w:val="13"/>
        <w:keepNext w:val="0"/>
        <w:keepLines w:val="0"/>
        <w:pageBreakBefore w:val="0"/>
        <w:widowControl/>
        <w:numPr>
          <w:ilvl w:val="3"/>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六、酱腌菜加工小作坊产品检验</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6.1产品出厂前应至少对感官指标、标签、包装进行检验。包装可通过目视检查，采取预包装等完整密封包装的，应检查包装是否封合，采取加盖等防护措施的，应检查包装防护是否到位。</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6.2应每年定期委托具备法定资质的食品检验机构对生产的酱腌菜按照食品安全标准进行检验，每年不少于1次。关键设施设备、工艺流程等条件发生变化的，应及时委托检验，检验合格后方可上市销售。委托检验报告保存期限不少于2年。</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烧饼类规范化食品小作坊生产加工操作指南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一、适用范围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rPr>
      </w:pPr>
      <w:r>
        <w:rPr>
          <w:rFonts w:hint="eastAsia" w:ascii="方正仿宋_GBK" w:hAnsi="方正仿宋_GBK" w:eastAsia="方正仿宋_GBK" w:cs="方正仿宋_GBK"/>
          <w:color w:val="000000"/>
          <w:kern w:val="0"/>
          <w:sz w:val="32"/>
          <w:szCs w:val="32"/>
          <w:lang w:val="en-US" w:eastAsia="zh-CN" w:bidi="ar"/>
        </w:rPr>
        <w:t>本规范所称烧饼食品作坊是指固定生产场所，具有营业执照和食品小作坊登记证，生产加工人员少，不具备规模生产能力，不具备取得食品生产许可证条件的个体工商户。适用于以小麦粉、水、芝麻为主要原料，以糖或食用盐及其它调味品为辅料，经和面、延展成型、着麻、贴饼、烘烤等多道工序加工成型的食品。</w:t>
      </w: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二、基本工艺流程及关键控制环节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（一）基本工艺流程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 xml:space="preserve">配料→和面→分坯揉剂→延展→着麻→烘烤→成品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（二）关键控制环节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①原料②配料时的配方控制③</w:t>
      </w:r>
      <w:r>
        <w:rPr>
          <w:rFonts w:hint="eastAsia" w:ascii="方正仿宋_GBK" w:hAnsi="方正仿宋_GBK" w:eastAsia="方正仿宋_GBK" w:cs="方正仿宋_GBK"/>
          <w:color w:val="000000"/>
          <w:kern w:val="0"/>
          <w:sz w:val="32"/>
          <w:szCs w:val="32"/>
          <w:lang w:val="en-US" w:eastAsia="zh-CN" w:bidi="ar"/>
        </w:rPr>
        <w:t>烘烤</w:t>
      </w:r>
      <w:r>
        <w:rPr>
          <w:rFonts w:hint="default" w:ascii="方正仿宋_GBK" w:hAnsi="方正仿宋_GBK" w:eastAsia="方正仿宋_GBK" w:cs="方正仿宋_GBK"/>
          <w:color w:val="000000"/>
          <w:kern w:val="0"/>
          <w:sz w:val="32"/>
          <w:szCs w:val="32"/>
          <w:lang w:val="en-US" w:eastAsia="zh-CN" w:bidi="ar"/>
        </w:rPr>
        <w:t>温度、时间控制④</w:t>
      </w:r>
      <w:r>
        <w:rPr>
          <w:rFonts w:hint="eastAsia" w:ascii="方正仿宋_GBK" w:hAnsi="方正仿宋_GBK" w:eastAsia="方正仿宋_GBK" w:cs="方正仿宋_GBK"/>
          <w:color w:val="000000"/>
          <w:kern w:val="0"/>
          <w:sz w:val="32"/>
          <w:szCs w:val="32"/>
          <w:lang w:val="en-US" w:eastAsia="zh-CN" w:bidi="ar"/>
        </w:rPr>
        <w:t>异物控制。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（三）容易出现的质量问题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①食品原料霉变、生虫②</w:t>
      </w:r>
      <w:r>
        <w:rPr>
          <w:rFonts w:hint="eastAsia" w:ascii="方正仿宋_GBK" w:hAnsi="方正仿宋_GBK" w:eastAsia="方正仿宋_GBK" w:cs="方正仿宋_GBK"/>
          <w:color w:val="000000"/>
          <w:kern w:val="0"/>
          <w:sz w:val="32"/>
          <w:szCs w:val="32"/>
          <w:lang w:val="en-US" w:eastAsia="zh-CN" w:bidi="ar"/>
        </w:rPr>
        <w:t>烤制温度、时间未达到工艺要求</w:t>
      </w:r>
      <w:r>
        <w:rPr>
          <w:rFonts w:hint="default" w:ascii="方正仿宋_GBK" w:hAnsi="方正仿宋_GBK" w:eastAsia="方正仿宋_GBK" w:cs="方正仿宋_GBK"/>
          <w:color w:val="000000"/>
          <w:kern w:val="0"/>
          <w:sz w:val="32"/>
          <w:szCs w:val="32"/>
          <w:lang w:val="en-US" w:eastAsia="zh-CN" w:bidi="ar"/>
        </w:rPr>
        <w:t>③成品有异物。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三、必备的生产条件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（一）生产场所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厂区周围不得存在有毒、有害场所及其他污染源（如化工生、屠宰厂、养殖场、坑式厕所、污水池、垃圾场或垃圾处理站），厂区内不得豢养动物</w:t>
      </w:r>
      <w:r>
        <w:rPr>
          <w:rFonts w:hint="eastAsia" w:ascii="方正仿宋_GBK" w:hAnsi="方正仿宋_GBK" w:eastAsia="方正仿宋_GBK" w:cs="方正仿宋_GBK"/>
          <w:color w:val="000000"/>
          <w:kern w:val="0"/>
          <w:sz w:val="32"/>
          <w:szCs w:val="32"/>
          <w:lang w:val="en-US" w:eastAsia="zh-CN" w:bidi="ar"/>
        </w:rPr>
        <w:t>,路面应适当硬化，生产场所内应无扬尘、无积水。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设置更衣、洗手设施，在加工间入口、直接入口食品内包装工序等必要位置配备消毒设施，加工间应保持清洁；顶棚、墙壁、门窗（包括内窗台）和地面应易于清洗，人员进出通道应与货物进出通道分离，车间密闭性好。加工间、原料库房、成品库房应采取纱帘、纱网、灭蝇灯、防鼠板等有效措施防止虫害侵入，应能够密闭，不得为敞篷式。具有更衣洗手间、原料库、和面间、烘烤间、包装间、成品库等功能间或功能区，做到生熟分隔。</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配备带盖、防渗漏、易于清洁的垃圾桶并及时清理保持清洁。配备清洗池。</w:t>
      </w:r>
      <w:r>
        <w:rPr>
          <w:rFonts w:hint="default" w:ascii="方正仿宋_GBK" w:hAnsi="方正仿宋_GBK" w:eastAsia="方正仿宋_GBK" w:cs="方正仿宋_GBK"/>
          <w:color w:val="000000"/>
          <w:kern w:val="0"/>
          <w:sz w:val="32"/>
          <w:szCs w:val="32"/>
          <w:lang w:val="en-US" w:eastAsia="zh-CN" w:bidi="ar"/>
        </w:rPr>
        <w:t>具备符合生产要求的排水设施，排水口应有防虫害设施，排水顺畅、无积水、无污物</w:t>
      </w:r>
      <w:r>
        <w:rPr>
          <w:rFonts w:hint="eastAsia" w:ascii="方正仿宋_GBK" w:hAnsi="方正仿宋_GBK" w:eastAsia="方正仿宋_GBK" w:cs="方正仿宋_GBK"/>
          <w:color w:val="000000"/>
          <w:kern w:val="0"/>
          <w:sz w:val="32"/>
          <w:szCs w:val="32"/>
          <w:lang w:val="en-US" w:eastAsia="zh-CN" w:bidi="ar"/>
        </w:rPr>
        <w:t>。</w:t>
      </w:r>
      <w:r>
        <w:rPr>
          <w:rFonts w:hint="default" w:ascii="方正仿宋_GBK" w:hAnsi="方正仿宋_GBK" w:eastAsia="方正仿宋_GBK" w:cs="方正仿宋_GBK"/>
          <w:color w:val="000000"/>
          <w:kern w:val="0"/>
          <w:sz w:val="32"/>
          <w:szCs w:val="32"/>
          <w:lang w:val="en-US" w:eastAsia="zh-CN" w:bidi="ar"/>
        </w:rPr>
        <w:t xml:space="preserve">加工间内应有充足的自然采光或人工照明，光泽和亮度应能满足生产和操作需要。根据生产加工工艺，配备适宜的加热、冷却以及用于监测和控制温度的设施。食品原料、半成品、成品、加工用容器、工具和设备等不得与生活用品混放、混用。具有适宜的自然通风或排风扇等人工通风措施，合理设置通风口位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（二）必备的生产设备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①和面机②分坯揉剂机③延展机</w:t>
      </w:r>
      <w:r>
        <w:rPr>
          <w:rFonts w:hint="eastAsia" w:ascii="方正仿宋_GBK" w:hAnsi="方正仿宋_GBK" w:eastAsia="方正仿宋_GBK" w:cs="方正仿宋_GBK"/>
          <w:color w:val="000000"/>
          <w:kern w:val="0"/>
          <w:sz w:val="32"/>
          <w:szCs w:val="32"/>
          <w:lang w:val="en-US" w:eastAsia="zh-CN" w:bidi="ar"/>
        </w:rPr>
        <w:t>（手工延展除外）</w:t>
      </w:r>
      <w:r>
        <w:rPr>
          <w:rFonts w:hint="default" w:ascii="方正仿宋_GBK" w:hAnsi="方正仿宋_GBK" w:eastAsia="方正仿宋_GBK" w:cs="方正仿宋_GBK"/>
          <w:color w:val="000000"/>
          <w:kern w:val="0"/>
          <w:sz w:val="32"/>
          <w:szCs w:val="32"/>
          <w:lang w:val="en-US" w:eastAsia="zh-CN" w:bidi="ar"/>
        </w:rPr>
        <w:t>④烘烤设备</w:t>
      </w:r>
      <w:r>
        <w:rPr>
          <w:rFonts w:hint="default" w:ascii="方正仿宋_GBK" w:hAnsi="方正仿宋_GBK" w:eastAsia="方正仿宋_GBK" w:cs="方正仿宋_GBK"/>
          <w:color w:val="000000"/>
          <w:kern w:val="0"/>
          <w:sz w:val="32"/>
          <w:szCs w:val="32"/>
          <w:lang w:val="en-US" w:eastAsia="zh-CN" w:bidi="ar"/>
        </w:rPr>
        <w:fldChar w:fldCharType="begin"/>
      </w:r>
      <w:r>
        <w:rPr>
          <w:rFonts w:hint="default" w:ascii="方正仿宋_GBK" w:hAnsi="方正仿宋_GBK" w:eastAsia="方正仿宋_GBK" w:cs="方正仿宋_GBK"/>
          <w:color w:val="000000"/>
          <w:kern w:val="0"/>
          <w:sz w:val="32"/>
          <w:szCs w:val="32"/>
          <w:lang w:val="en-US" w:eastAsia="zh-CN" w:bidi="ar"/>
        </w:rPr>
        <w:instrText xml:space="preserve"> = 5 \* GB3 \* MERGEFORMAT </w:instrText>
      </w:r>
      <w:r>
        <w:rPr>
          <w:rFonts w:hint="default" w:ascii="方正仿宋_GBK" w:hAnsi="方正仿宋_GBK" w:eastAsia="方正仿宋_GBK" w:cs="方正仿宋_GBK"/>
          <w:color w:val="000000"/>
          <w:kern w:val="0"/>
          <w:sz w:val="32"/>
          <w:szCs w:val="32"/>
          <w:lang w:val="en-US" w:eastAsia="zh-CN" w:bidi="ar"/>
        </w:rPr>
        <w:fldChar w:fldCharType="separate"/>
      </w:r>
      <w:r>
        <w:rPr>
          <w:rFonts w:hint="default" w:ascii="方正仿宋_GBK" w:hAnsi="方正仿宋_GBK" w:eastAsia="方正仿宋_GBK" w:cs="方正仿宋_GBK"/>
          <w:color w:val="000000"/>
          <w:kern w:val="0"/>
          <w:sz w:val="32"/>
          <w:szCs w:val="32"/>
          <w:lang w:val="en-US" w:eastAsia="zh-CN" w:bidi="ar"/>
        </w:rPr>
        <w:t>⑤</w:t>
      </w:r>
      <w:r>
        <w:rPr>
          <w:rFonts w:hint="default" w:ascii="方正仿宋_GBK" w:hAnsi="方正仿宋_GBK" w:eastAsia="方正仿宋_GBK" w:cs="方正仿宋_GBK"/>
          <w:color w:val="000000"/>
          <w:kern w:val="0"/>
          <w:sz w:val="32"/>
          <w:szCs w:val="32"/>
          <w:lang w:val="en-US" w:eastAsia="zh-CN" w:bidi="ar"/>
        </w:rPr>
        <w:fldChar w:fldCharType="end"/>
      </w:r>
      <w:r>
        <w:rPr>
          <w:rFonts w:hint="default" w:ascii="方正仿宋_GBK" w:hAnsi="方正仿宋_GBK" w:eastAsia="方正仿宋_GBK" w:cs="方正仿宋_GBK"/>
          <w:color w:val="000000"/>
          <w:kern w:val="0"/>
          <w:sz w:val="32"/>
          <w:szCs w:val="32"/>
          <w:lang w:val="en-US" w:eastAsia="zh-CN" w:bidi="ar"/>
        </w:rPr>
        <w:t>包装机。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贮存、运输和装卸食品的容器、工具和设备满足食品安全的要求，不会污染食品，并保持清洁</w:t>
      </w:r>
      <w:r>
        <w:rPr>
          <w:rFonts w:hint="default"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（三）人员要求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从事接触直接入口食品的生产加工人员取得有效的</w:t>
      </w:r>
      <w:r>
        <w:rPr>
          <w:rFonts w:hint="default" w:ascii="方正仿宋_GBK" w:hAnsi="方正仿宋_GBK" w:eastAsia="方正仿宋_GBK" w:cs="方正仿宋_GBK"/>
          <w:color w:val="000000"/>
          <w:kern w:val="0"/>
          <w:sz w:val="32"/>
          <w:szCs w:val="32"/>
          <w:lang w:val="en-US" w:eastAsia="zh-CN" w:bidi="ar"/>
        </w:rPr>
        <w:t>健康</w:t>
      </w:r>
      <w:r>
        <w:rPr>
          <w:rFonts w:hint="eastAsia" w:ascii="方正仿宋_GBK" w:hAnsi="方正仿宋_GBK" w:eastAsia="方正仿宋_GBK" w:cs="方正仿宋_GBK"/>
          <w:color w:val="000000"/>
          <w:kern w:val="0"/>
          <w:sz w:val="32"/>
          <w:szCs w:val="32"/>
          <w:lang w:val="en-US" w:eastAsia="zh-CN" w:bidi="ar"/>
        </w:rPr>
        <w:t>证明</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生产加工人员讲究个人卫生，在生产区域穿戴洁净的工作服，头发置于帽内，不配戴饰物、手表，不留长指甲、染指甲、喷洒香水；不携带与食品生产无关的个人用品，佩戴口罩。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四、物料管理要求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有满足食品安全需要的货架、托盘等贮存设备设施，保证原料、半成品、成品离墙离地存放</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食品添加剂专柜存放，杀虫剂专柜存放，库房内没有变质或超过保质期的食品原料、食品添加剂。不采购非食品原料，不用回收食品、超过保质期、劣变腐化食品作为原料生产食品。成品库无过期劣变食品，出厂食品有包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采购食品原料、食品添加剂、查验供货者资质和产品合格证明，留存相关凭证，做好记录，记录和凭证留存1年。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五、产品检验与产品标签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做好生产记录，每年委托食品检验机构至少进行1次全项检验，产品出厂检验留存原始检验数据及检测报告。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出厂的食品有标签。采取预包装形式出厂的食品，标明食品的名称、规格、净含量、生产日期、成分或者配料表、生产者的名称、地址、联系方式、保质期、产品标准代号、贮存条件、所使用的食品添加剂在国家标准中的通用名称、食品小作坊登记证编号等。采取预包装以外形式包装的，标明食品的名称、生产日期、成分或者配料表、生产者名称、地址、联系方式、保质期、贮存条件、食品小作坊登记证编号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六、产品标准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产品标准</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GB/T7099食品安全国家标准 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87" w:type="dxa"/>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产品检验标准</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5009.3 食品安全国家标准  食品中水分的测定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4789.2 食品安全国家标准  菌落总数测定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4789.3 食品安全国家标准大肠菌群计数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通用标准</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GB/T 20977糕点通则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7718 食品安全国家标准 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GB2760    食品安全国家标准 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2762   食品安全国家标准 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29921  食品安全国家标准 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生产加工</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14881  食品安全国家标准 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8957   食品安全国家标准糕点、面包卫生规范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原材料</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GB/T 1355 小麦粉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2716 食品安全国家标准 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GB/T 317  白砂糖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5461 食用盐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GB/T22165 坚果炒货食品通则（芝麻仁）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GB 5749   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其他</w:t>
            </w: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山东省食品小作坊、小餐饮和食品摊点管理条例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国家监督抽检实施细则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noWrap w:val="0"/>
            <w:vAlign w:val="center"/>
          </w:tcPr>
          <w:p>
            <w:pPr>
              <w:keepNext w:val="0"/>
              <w:keepLines w:val="0"/>
              <w:pageBreakBefore w:val="0"/>
              <w:kinsoku/>
              <w:wordWrap/>
              <w:overflowPunct/>
              <w:topLinePunct w:val="0"/>
              <w:bidi w:val="0"/>
              <w:spacing w:line="240" w:lineRule="auto"/>
              <w:jc w:val="center"/>
              <w:rPr>
                <w:vertAlign w:val="baseline"/>
              </w:rPr>
            </w:pPr>
          </w:p>
        </w:tc>
        <w:tc>
          <w:tcPr>
            <w:tcW w:w="6435"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DBS 37/002 食品安全地方标准食品小作坊生产加工卫生规范</w:t>
            </w:r>
          </w:p>
        </w:tc>
      </w:tr>
    </w:tbl>
    <w:p>
      <w:pPr>
        <w:keepNext w:val="0"/>
        <w:keepLines w:val="0"/>
        <w:pageBreakBefore w:val="0"/>
        <w:kinsoku/>
        <w:wordWrap/>
        <w:overflowPunct/>
        <w:topLinePunct w:val="0"/>
        <w:bidi w:val="0"/>
        <w:spacing w:line="240" w:lineRule="auto"/>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kinsoku/>
        <w:wordWrap/>
        <w:overflowPunct/>
        <w:topLinePunct w:val="0"/>
        <w:bidi w:val="0"/>
        <w:spacing w:line="240" w:lineRule="auto"/>
        <w:jc w:val="cente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煎饼规范化食品小作坊生产加工操作指南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Autospacing="0" w:afterAutospacing="0" w:line="240" w:lineRule="auto"/>
        <w:ind w:left="0" w:right="0" w:firstLine="640" w:firstLineChars="200"/>
        <w:jc w:val="left"/>
        <w:rPr>
          <w:rFonts w:hint="eastAsia" w:ascii="仿宋" w:hAnsi="仿宋" w:eastAsia="仿宋" w:cs="仿宋"/>
          <w:i w:val="0"/>
          <w:iCs w:val="0"/>
          <w:caps w:val="0"/>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rPr>
        <w:t>一、</w:t>
      </w:r>
      <w:r>
        <w:rPr>
          <w:rFonts w:hint="eastAsia" w:ascii="方正黑体简体" w:hAnsi="方正黑体简体" w:eastAsia="方正黑体简体" w:cs="方正黑体简体"/>
          <w:b w:val="0"/>
          <w:bCs w:val="0"/>
          <w:sz w:val="32"/>
          <w:szCs w:val="32"/>
          <w:lang w:eastAsia="zh-CN"/>
        </w:rPr>
        <w:t>适用范围</w:t>
      </w:r>
    </w:p>
    <w:p>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煎饼是以粮食中的一种或多种为主要原料，添加或不添加其他辅料或食品添加剂，以鏊子为熟制设备，经摊制、滚制而加热熟制而成的糕点产品。</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二、</w:t>
      </w:r>
      <w:r>
        <w:rPr>
          <w:rFonts w:hint="eastAsia" w:ascii="方正黑体简体" w:hAnsi="方正黑体简体" w:eastAsia="方正黑体简体" w:cs="方正黑体简体"/>
          <w:b w:val="0"/>
          <w:bCs w:val="0"/>
          <w:sz w:val="32"/>
          <w:szCs w:val="32"/>
          <w:lang w:eastAsia="zh-CN"/>
        </w:rPr>
        <w:t>基本</w:t>
      </w:r>
      <w:r>
        <w:rPr>
          <w:rFonts w:hint="eastAsia" w:ascii="方正黑体简体" w:hAnsi="方正黑体简体" w:eastAsia="方正黑体简体" w:cs="方正黑体简体"/>
          <w:b w:val="0"/>
          <w:bCs w:val="0"/>
          <w:sz w:val="32"/>
          <w:szCs w:val="32"/>
        </w:rPr>
        <w:t>工艺</w:t>
      </w:r>
      <w:r>
        <w:rPr>
          <w:rFonts w:hint="eastAsia" w:ascii="方正黑体简体" w:hAnsi="方正黑体简体" w:eastAsia="方正黑体简体" w:cs="方正黑体简体"/>
          <w:b w:val="0"/>
          <w:bCs w:val="0"/>
          <w:sz w:val="32"/>
          <w:szCs w:val="32"/>
          <w:lang w:eastAsia="zh-CN"/>
        </w:rPr>
        <w:t>流程</w:t>
      </w:r>
      <w:r>
        <w:rPr>
          <w:rFonts w:hint="eastAsia" w:ascii="方正黑体简体" w:hAnsi="方正黑体简体" w:eastAsia="方正黑体简体" w:cs="方正黑体简体"/>
          <w:b w:val="0"/>
          <w:bCs w:val="0"/>
          <w:sz w:val="32"/>
          <w:szCs w:val="32"/>
        </w:rPr>
        <w:t>及关键控制环节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lang w:eastAsia="zh-CN"/>
        </w:rPr>
        <w:t>原辅料验收</w:t>
      </w:r>
      <w:r>
        <w:rPr>
          <w:rFonts w:hint="eastAsia" w:ascii="方正仿宋_GBK" w:hAnsi="方正仿宋_GBK" w:eastAsia="方正仿宋_GBK" w:cs="方正仿宋_GBK"/>
          <w:sz w:val="32"/>
          <w:szCs w:val="32"/>
          <w:lang w:val="en-US" w:eastAsia="zh-CN"/>
        </w:rPr>
        <w:t>-清理或不清理-配料或不配料-浸泡或蒸制-拌料-制糊-混料或不混料-发酵或不发酵-摊制或滚制-冷却-分切或不分切-折叠-包装-检验-入库</w:t>
      </w:r>
    </w:p>
    <w:p>
      <w:pPr>
        <w:keepNext w:val="0"/>
        <w:keepLines w:val="0"/>
        <w:pageBreakBefore w:val="0"/>
        <w:kinsoku/>
        <w:wordWrap/>
        <w:overflowPunct/>
        <w:topLinePunct w:val="0"/>
        <w:bidi w:val="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关键控制环节。</w:t>
      </w:r>
    </w:p>
    <w:p>
      <w:pPr>
        <w:keepNext w:val="0"/>
        <w:keepLines w:val="0"/>
        <w:pageBreakBefore w:val="0"/>
        <w:numPr>
          <w:ilvl w:val="0"/>
          <w:numId w:val="0"/>
        </w:numPr>
        <w:kinsoku/>
        <w:wordWrap/>
        <w:overflowPunct/>
        <w:topLinePunct w:val="0"/>
        <w:bidi w:val="0"/>
        <w:spacing w:line="24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原辅料验收。对原辅料进货查验项目严格按照相关标准执行，包括食品添加剂。对粮食及食用农产品尤其注意农残项目的检验。</w:t>
      </w:r>
    </w:p>
    <w:p>
      <w:pPr>
        <w:keepNext w:val="0"/>
        <w:keepLines w:val="0"/>
        <w:pageBreakBefore w:val="0"/>
        <w:kinsoku/>
        <w:wordWrap/>
        <w:overflowPunct/>
        <w:topLinePunct w:val="0"/>
        <w:bidi w:val="0"/>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清理及配料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按照配方挑选原辅料，进行除杂、淘洗等，对需要处理原料按照各材料特点挑选出可以使用的部分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食品添加剂的使用应严格按照</w:t>
      </w:r>
      <w:r>
        <w:rPr>
          <w:rFonts w:hint="eastAsia" w:ascii="方正仿宋_GBK" w:hAnsi="方正仿宋_GBK" w:eastAsia="方正仿宋_GBK" w:cs="方正仿宋_GBK"/>
          <w:sz w:val="32"/>
          <w:szCs w:val="32"/>
          <w:lang w:val="en-US" w:eastAsia="zh-CN"/>
        </w:rPr>
        <w:t>GB2760规定执行。</w:t>
      </w:r>
    </w:p>
    <w:p>
      <w:pPr>
        <w:keepNext w:val="0"/>
        <w:keepLines w:val="0"/>
        <w:pageBreakBefore w:val="0"/>
        <w:kinsoku/>
        <w:wordWrap/>
        <w:overflowPunct/>
        <w:topLinePunct w:val="0"/>
        <w:bidi w:val="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浸泡或蒸制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对需要需要浸泡的原辅料使其浸泡至可以方便制作。需蒸制原料原辅料控制加水量及蒸制温度和时间，蒸制到熟透松软，无生粒，无硬感。</w:t>
      </w:r>
    </w:p>
    <w:p>
      <w:pPr>
        <w:keepNext w:val="0"/>
        <w:keepLines w:val="0"/>
        <w:pageBreakBefore w:val="0"/>
        <w:kinsoku/>
        <w:wordWrap/>
        <w:overflowPunct/>
        <w:topLinePunct w:val="0"/>
        <w:bidi w:val="0"/>
        <w:spacing w:line="240" w:lineRule="auto"/>
        <w:ind w:firstLine="65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拌料。按照产品生产配方混合拌料，适当加水，搅拌均均匀。</w:t>
      </w:r>
    </w:p>
    <w:p>
      <w:pPr>
        <w:keepNext w:val="0"/>
        <w:keepLines w:val="0"/>
        <w:pageBreakBefore w:val="0"/>
        <w:kinsoku/>
        <w:wordWrap/>
        <w:overflowPunct/>
        <w:topLinePunct w:val="0"/>
        <w:bidi w:val="0"/>
        <w:spacing w:line="240" w:lineRule="auto"/>
        <w:ind w:firstLine="651"/>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5.制糊。将各原料经过加工预处理后，磨制成糊状。</w:t>
      </w:r>
    </w:p>
    <w:p>
      <w:pPr>
        <w:keepNext w:val="0"/>
        <w:keepLines w:val="0"/>
        <w:pageBreakBefore w:val="0"/>
        <w:kinsoku/>
        <w:wordWrap/>
        <w:overflowPunct/>
        <w:topLinePunct w:val="0"/>
        <w:bidi w:val="0"/>
        <w:spacing w:line="240" w:lineRule="auto"/>
        <w:ind w:firstLine="651"/>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6.发酵。将制备好的原料糊，按照工艺特点在室温或设定好的温度下进行发酵，通过控制发酵程度制成不同风味的煎饼糊。</w:t>
      </w:r>
    </w:p>
    <w:p>
      <w:pPr>
        <w:keepNext w:val="0"/>
        <w:keepLines w:val="0"/>
        <w:pageBreakBefore w:val="0"/>
        <w:kinsoku/>
        <w:wordWrap/>
        <w:overflowPunct/>
        <w:topLinePunct w:val="0"/>
        <w:bidi w:val="0"/>
        <w:spacing w:line="240" w:lineRule="auto"/>
        <w:ind w:firstLine="651"/>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7.摊制或滚制。将鏊子均匀加热，将原料煎饼糊在鏊子上进行摊制或滚制，加热熟制，制成不同风味煎饼。在加工过程中，注意控制鏊子温度，注意煎饼要厚薄均匀。</w:t>
      </w:r>
    </w:p>
    <w:p>
      <w:pPr>
        <w:keepNext w:val="0"/>
        <w:keepLines w:val="0"/>
        <w:pageBreakBefore w:val="0"/>
        <w:kinsoku/>
        <w:wordWrap/>
        <w:overflowPunct/>
        <w:topLinePunct w:val="0"/>
        <w:bidi w:val="0"/>
        <w:spacing w:line="240" w:lineRule="auto"/>
        <w:ind w:firstLine="651"/>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8.折叠或分切。将熟制好的煎饼冷却后折叠或分切至恰当大小，以备包装。</w:t>
      </w:r>
    </w:p>
    <w:p>
      <w:pPr>
        <w:keepNext w:val="0"/>
        <w:keepLines w:val="0"/>
        <w:pageBreakBefore w:val="0"/>
        <w:kinsoku/>
        <w:wordWrap/>
        <w:overflowPunct/>
        <w:topLinePunct w:val="0"/>
        <w:bidi w:val="0"/>
        <w:spacing w:line="240" w:lineRule="auto"/>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 xml:space="preserve"> </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rPr>
        <w:t>　</w:t>
      </w:r>
      <w:r>
        <w:rPr>
          <w:rFonts w:hint="eastAsia" w:ascii="方正黑体简体" w:hAnsi="方正黑体简体" w:eastAsia="方正黑体简体" w:cs="方正黑体简体"/>
          <w:b w:val="0"/>
          <w:bCs w:val="0"/>
          <w:sz w:val="32"/>
          <w:szCs w:val="32"/>
          <w:lang w:eastAsia="zh-CN"/>
        </w:rPr>
        <w:t>三、煎饼执行标准</w:t>
      </w:r>
    </w:p>
    <w:p>
      <w:pPr>
        <w:keepNext w:val="0"/>
        <w:keepLines w:val="0"/>
        <w:pageBreakBefore w:val="0"/>
        <w:kinsoku/>
        <w:wordWrap/>
        <w:overflowPunct/>
        <w:topLinePunct w:val="0"/>
        <w:bidi w:val="0"/>
        <w:spacing w:line="240" w:lineRule="auto"/>
        <w:ind w:firstLine="642"/>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GB7099-2015 糕点、面包</w:t>
      </w:r>
    </w:p>
    <w:p>
      <w:pPr>
        <w:keepNext w:val="0"/>
        <w:keepLines w:val="0"/>
        <w:pageBreakBefore w:val="0"/>
        <w:kinsoku/>
        <w:wordWrap/>
        <w:overflowPunct/>
        <w:topLinePunct w:val="0"/>
        <w:bidi w:val="0"/>
        <w:spacing w:line="240" w:lineRule="auto"/>
        <w:ind w:firstLine="642"/>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GB/T20977-2007糕点通则</w:t>
      </w:r>
    </w:p>
    <w:p>
      <w:pPr>
        <w:keepNext w:val="0"/>
        <w:keepLines w:val="0"/>
        <w:pageBreakBefore w:val="0"/>
        <w:kinsoku/>
        <w:wordWrap/>
        <w:overflowPunct/>
        <w:topLinePunct w:val="0"/>
        <w:bidi w:val="0"/>
        <w:spacing w:line="240" w:lineRule="auto"/>
        <w:ind w:firstLine="64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lang w:eastAsia="zh-CN"/>
        </w:rPr>
        <w:t>粮食及食用农产品执行相关产品规定，并符合食品安全标准。药食同源原辅料应符合《按照传统既是食品又是中药材的物质目录管理规定》及相关公告的规定。</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 xml:space="preserve"> </w:t>
      </w:r>
      <w:r>
        <w:rPr>
          <w:rFonts w:hint="eastAsia" w:ascii="方正黑体简体" w:hAnsi="方正黑体简体" w:eastAsia="方正黑体简体" w:cs="方正黑体简体"/>
          <w:b w:val="0"/>
          <w:bCs w:val="0"/>
          <w:sz w:val="32"/>
          <w:szCs w:val="32"/>
          <w:lang w:val="en-US" w:eastAsia="zh-CN"/>
        </w:rPr>
        <w:t xml:space="preserve">    四、煎饼加工小作坊生产场所及环境</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4.1选址  小作坊厂区选址应远离有毒有害及其他污染源的地址</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4.2场所环境  小作坊生产场所路面应硬化、绿化，生产场所内无扬尘、无积水</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4.3功能用房设置  具有与生产加工品种相适应的加工间，并符合煎饼工艺流程要求。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right="0"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 xml:space="preserve">    4.4功能用房结构要求 </w:t>
      </w:r>
      <w:r>
        <w:rPr>
          <w:rFonts w:hint="eastAsia" w:ascii="方正仿宋_GBK" w:hAnsi="方正仿宋_GBK" w:eastAsia="方正仿宋_GBK" w:cs="方正仿宋_GBK"/>
          <w:sz w:val="32"/>
          <w:szCs w:val="32"/>
          <w:lang w:eastAsia="zh-CN"/>
        </w:rPr>
        <w:t>各功能</w:t>
      </w:r>
      <w:r>
        <w:rPr>
          <w:rFonts w:hint="eastAsia" w:ascii="方正仿宋_GBK" w:hAnsi="方正仿宋_GBK" w:eastAsia="方正仿宋_GBK" w:cs="方正仿宋_GBK"/>
          <w:sz w:val="32"/>
          <w:szCs w:val="32"/>
        </w:rPr>
        <w:t>间应</w:t>
      </w:r>
      <w:r>
        <w:rPr>
          <w:rFonts w:hint="eastAsia" w:ascii="方正仿宋_GBK" w:hAnsi="方正仿宋_GBK" w:eastAsia="方正仿宋_GBK" w:cs="方正仿宋_GBK"/>
          <w:sz w:val="32"/>
          <w:szCs w:val="32"/>
          <w:lang w:eastAsia="zh-CN"/>
        </w:rPr>
        <w:t>易于维护便于</w:t>
      </w:r>
      <w:r>
        <w:rPr>
          <w:rFonts w:hint="eastAsia" w:ascii="方正仿宋_GBK" w:hAnsi="方正仿宋_GBK" w:eastAsia="方正仿宋_GBK" w:cs="方正仿宋_GBK"/>
          <w:sz w:val="32"/>
          <w:szCs w:val="32"/>
        </w:rPr>
        <w:t>保持清洁；顶棚、墙壁、门窗（包括内窗台）和地面应</w:t>
      </w:r>
      <w:r>
        <w:rPr>
          <w:rFonts w:hint="eastAsia" w:ascii="方正仿宋_GBK" w:hAnsi="方正仿宋_GBK" w:eastAsia="方正仿宋_GBK" w:cs="方正仿宋_GBK"/>
          <w:sz w:val="32"/>
          <w:szCs w:val="32"/>
          <w:lang w:eastAsia="zh-CN"/>
        </w:rPr>
        <w:t>使用无毒、无味、防火防霉变、不易脱落、</w:t>
      </w:r>
      <w:r>
        <w:rPr>
          <w:rFonts w:hint="eastAsia" w:ascii="方正仿宋_GBK" w:hAnsi="方正仿宋_GBK" w:eastAsia="方正仿宋_GBK" w:cs="方正仿宋_GBK"/>
          <w:sz w:val="32"/>
          <w:szCs w:val="32"/>
        </w:rPr>
        <w:t>易于清洗</w:t>
      </w:r>
      <w:r>
        <w:rPr>
          <w:rFonts w:hint="eastAsia" w:ascii="方正仿宋_GBK" w:hAnsi="方正仿宋_GBK" w:eastAsia="方正仿宋_GBK" w:cs="方正仿宋_GBK"/>
          <w:sz w:val="32"/>
          <w:szCs w:val="32"/>
          <w:lang w:eastAsia="zh-CN"/>
        </w:rPr>
        <w:t>材料</w:t>
      </w:r>
      <w:r>
        <w:rPr>
          <w:rFonts w:hint="eastAsia" w:ascii="方正仿宋_GBK" w:hAnsi="方正仿宋_GBK" w:eastAsia="方正仿宋_GBK" w:cs="方正仿宋_GBK"/>
          <w:sz w:val="32"/>
          <w:szCs w:val="32"/>
        </w:rPr>
        <w:t>；加工间、原料库房、成品库房应采取纱帘、纱网、灭蝇灯、防鼠板等有效措施防止虫害侵入，应能够密闭，不得为敞篷式。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right="0" w:firstLine="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4.5人员设备管理  设置专用更衣室（如有必要，应设置二更），配设非手动洗手消毒及空气消毒设施；</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应配备与生产的食品品种、数量相适应的生产设备，</w:t>
      </w:r>
      <w:r>
        <w:rPr>
          <w:rFonts w:hint="eastAsia" w:ascii="方正仿宋_GBK" w:hAnsi="方正仿宋_GBK" w:eastAsia="方正仿宋_GBK" w:cs="方正仿宋_GBK"/>
          <w:sz w:val="32"/>
          <w:szCs w:val="32"/>
        </w:rPr>
        <w:t>与食品原料、半成品、成品接触的设备、工具和容器的材质应无毒、无味、抗腐蚀、不易脱落、光滑，并保持清洁。直接与食品接触的设备、工具、容器和生产用管道，在使用</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、后应清洗干净，必要时还应消毒。已清洁和消毒过的设备、工具和容器，应定位存放。</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方正黑体简体" w:hAnsi="方正黑体简体" w:eastAsia="方正黑体简体" w:cs="方正黑体简体"/>
          <w:b w:val="0"/>
          <w:bCs w:val="0"/>
          <w:sz w:val="32"/>
          <w:szCs w:val="32"/>
          <w:lang w:val="en-US" w:eastAsia="zh-CN"/>
        </w:rPr>
        <w:t>五、煎饼加工小作坊标识标签</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5.1标识  小作坊主体资质公示、生产加工场所功能区间标识、生产加工用工器具标识、三标（亮标承诺、对标生产、核标出厂）公示、食品添加剂公示及其他按要求应当公示的</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5.2标签 采取预包装以外形式（规格/净含量：计量称重）包装的，应标明食品的名称、生产日期、成分或者配料表、生产者名称、地址、联系方式、保质期、贮存条件、食品小作坊登记证编号等。应根据食品特点，在食品容器、外包装上采用印刷、贴标或挂牌等方式进行标示，应保证食品的相关信息传达到购货单位。如标注营养成分表，应符合GB 28050的相关要求。食品标签不得含有虚假内容，不得明示或者暗示具有保健作用，不得涉及疾病预防、治疗功能。</w:t>
      </w:r>
    </w:p>
    <w:p>
      <w:pPr>
        <w:pStyle w:val="16"/>
        <w:keepNext w:val="0"/>
        <w:keepLines w:val="0"/>
        <w:pageBreakBefore w:val="0"/>
        <w:widowControl w:val="0"/>
        <w:numPr>
          <w:ilvl w:val="2"/>
          <w:numId w:val="0"/>
        </w:numPr>
        <w:kinsoku/>
        <w:wordWrap/>
        <w:overflowPunct/>
        <w:topLinePunct w:val="0"/>
        <w:autoSpaceDE/>
        <w:autoSpaceDN/>
        <w:bidi w:val="0"/>
        <w:spacing w:line="240" w:lineRule="auto"/>
        <w:ind w:left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 xml:space="preserve">    </w:t>
      </w:r>
      <w:r>
        <w:rPr>
          <w:rFonts w:hint="eastAsia" w:ascii="方正黑体简体" w:hAnsi="方正黑体简体" w:eastAsia="方正黑体简体" w:cs="方正黑体简体"/>
          <w:b w:val="0"/>
          <w:bCs w:val="0"/>
          <w:kern w:val="2"/>
          <w:sz w:val="32"/>
          <w:szCs w:val="32"/>
          <w:lang w:val="en-US" w:eastAsia="zh-CN" w:bidi="ar-SA"/>
        </w:rPr>
        <w:t>六、煎饼加工小作坊产品检验</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6.1</w:t>
      </w:r>
      <w:r>
        <w:rPr>
          <w:rFonts w:hint="eastAsia" w:ascii="方正仿宋_GBK" w:hAnsi="方正仿宋_GBK" w:eastAsia="方正仿宋_GBK" w:cs="方正仿宋_GBK"/>
          <w:sz w:val="32"/>
          <w:szCs w:val="32"/>
        </w:rPr>
        <w:t>产品出厂前应至少对感官指标、标签、包装进行检验。包装可通过目视检查，采取预包装等完整密封包装的，应检查包装是否封合</w:t>
      </w:r>
      <w:r>
        <w:rPr>
          <w:rFonts w:hint="eastAsia" w:ascii="方正仿宋_GBK" w:hAnsi="方正仿宋_GBK" w:eastAsia="方正仿宋_GBK" w:cs="方正仿宋_GBK"/>
          <w:sz w:val="32"/>
          <w:szCs w:val="32"/>
          <w:lang w:eastAsia="zh-CN"/>
        </w:rPr>
        <w:t>。</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6.2</w:t>
      </w:r>
      <w:r>
        <w:rPr>
          <w:rFonts w:hint="eastAsia" w:ascii="方正仿宋_GBK" w:hAnsi="方正仿宋_GBK" w:eastAsia="方正仿宋_GBK" w:cs="方正仿宋_GBK"/>
          <w:sz w:val="32"/>
          <w:szCs w:val="32"/>
        </w:rPr>
        <w:t>应每年定期委托具备法定资质的食品检验机构对生产的</w:t>
      </w:r>
      <w:r>
        <w:rPr>
          <w:rFonts w:hint="eastAsia" w:ascii="方正仿宋_GBK" w:hAnsi="方正仿宋_GBK" w:eastAsia="方正仿宋_GBK" w:cs="方正仿宋_GBK"/>
          <w:sz w:val="32"/>
          <w:szCs w:val="32"/>
          <w:lang w:eastAsia="zh-CN"/>
        </w:rPr>
        <w:t>煎饼</w:t>
      </w:r>
      <w:r>
        <w:rPr>
          <w:rFonts w:hint="eastAsia" w:ascii="方正仿宋_GBK" w:hAnsi="方正仿宋_GBK" w:eastAsia="方正仿宋_GBK" w:cs="方正仿宋_GBK"/>
          <w:sz w:val="32"/>
          <w:szCs w:val="32"/>
        </w:rPr>
        <w:t>按照食品安全标准进行检验，每年不少于1次。关键设施设备、工艺流程等条件发生变化的，应及时委托检验，检验合格后方可上市销售。委托检验报告保存期限不少于2年。</w:t>
      </w:r>
    </w:p>
    <w:p>
      <w:pPr>
        <w:keepNext w:val="0"/>
        <w:keepLines w:val="0"/>
        <w:pageBreakBefore w:val="0"/>
        <w:kinsoku/>
        <w:wordWrap/>
        <w:overflowPunct/>
        <w:topLinePunct w:val="0"/>
        <w:bidi w:val="0"/>
        <w:spacing w:line="240" w:lineRule="auto"/>
        <w:jc w:val="left"/>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keepNext w:val="0"/>
        <w:keepLines w:val="0"/>
        <w:pageBreakBefore w:val="0"/>
        <w:kinsoku/>
        <w:wordWrap/>
        <w:overflowPunct/>
        <w:topLinePunct w:val="0"/>
        <w:bidi w:val="0"/>
        <w:spacing w:line="240" w:lineRule="auto"/>
        <w:jc w:val="left"/>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keepNext w:val="0"/>
        <w:keepLines w:val="0"/>
        <w:pageBreakBefore w:val="0"/>
        <w:kinsoku/>
        <w:wordWrap/>
        <w:overflowPunct/>
        <w:topLinePunct w:val="0"/>
        <w:bidi w:val="0"/>
        <w:spacing w:line="240" w:lineRule="auto"/>
        <w:jc w:val="left"/>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keepNext w:val="0"/>
        <w:keepLines w:val="0"/>
        <w:pageBreakBefore w:val="0"/>
        <w:kinsoku/>
        <w:wordWrap/>
        <w:overflowPunct/>
        <w:topLinePunct w:val="0"/>
        <w:bidi w:val="0"/>
        <w:spacing w:line="240" w:lineRule="auto"/>
        <w:jc w:val="left"/>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430" w:firstLineChars="100"/>
        <w:jc w:val="both"/>
        <w:textAlignment w:val="auto"/>
        <w:rPr>
          <w:rFonts w:hint="default"/>
          <w:lang w:val="en-US"/>
        </w:rPr>
      </w:pPr>
      <w:bookmarkStart w:id="23" w:name="_GoBack"/>
      <w:bookmarkEnd w:id="23"/>
      <w:r>
        <w:rPr>
          <w:rFonts w:ascii="方正小标宋简体" w:hAnsi="方正小标宋简体" w:eastAsia="方正小标宋简体" w:cs="方正小标宋简体"/>
          <w:color w:val="000000"/>
          <w:kern w:val="0"/>
          <w:sz w:val="43"/>
          <w:szCs w:val="43"/>
          <w:lang w:val="en-US" w:eastAsia="zh-CN" w:bidi="ar"/>
        </w:rPr>
        <w:t>烘炒食品</w:t>
      </w:r>
      <w:r>
        <w:rPr>
          <w:rFonts w:hint="eastAsia" w:ascii="方正小标宋简体" w:hAnsi="方正小标宋简体" w:eastAsia="方正小标宋简体" w:cs="方正小标宋简体"/>
          <w:color w:val="000000"/>
          <w:kern w:val="0"/>
          <w:sz w:val="43"/>
          <w:szCs w:val="43"/>
          <w:lang w:val="en-US" w:eastAsia="zh-CN" w:bidi="ar"/>
        </w:rPr>
        <w:t>小</w:t>
      </w:r>
      <w:r>
        <w:rPr>
          <w:rFonts w:ascii="方正小标宋简体" w:hAnsi="方正小标宋简体" w:eastAsia="方正小标宋简体" w:cs="方正小标宋简体"/>
          <w:color w:val="000000"/>
          <w:kern w:val="0"/>
          <w:sz w:val="43"/>
          <w:szCs w:val="43"/>
          <w:lang w:val="en-US" w:eastAsia="zh-CN" w:bidi="ar"/>
        </w:rPr>
        <w:t>作坊生产加工</w:t>
      </w:r>
      <w:r>
        <w:rPr>
          <w:rFonts w:hint="eastAsia" w:ascii="方正小标宋简体" w:hAnsi="方正小标宋简体" w:eastAsia="方正小标宋简体" w:cs="方正小标宋简体"/>
          <w:color w:val="000000"/>
          <w:kern w:val="0"/>
          <w:sz w:val="43"/>
          <w:szCs w:val="43"/>
          <w:lang w:val="en-US" w:eastAsia="zh-CN" w:bidi="ar"/>
        </w:rPr>
        <w:t>操作规范指南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pPr>
      <w:r>
        <w:rPr>
          <w:rFonts w:ascii="黑体" w:hAnsi="宋体" w:eastAsia="黑体" w:cs="黑体"/>
          <w:color w:val="000000"/>
          <w:kern w:val="0"/>
          <w:sz w:val="31"/>
          <w:szCs w:val="31"/>
          <w:lang w:val="en-US" w:eastAsia="zh-CN" w:bidi="ar"/>
        </w:rPr>
        <w:t>一、适用范围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本规范所称烘炒食品作坊是指固定生产场所，具有营业执照和食品小作坊登记证，生产加工人员少，不具备规模生产能力，不具备取得食品生产许可证条件的个体工商户。适用于烘炒加工的果蔬籽、果仁、坚果等为主要原料经炒制、烘烤、蒸煮工艺制的包装食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二、基本工艺流程及关键控制环节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（一）基本工艺流程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原料</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清理</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蒸煮（或不蒸煮）</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浸料（或不浸料）</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烘炒（烘干）</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冷却</w:t>
      </w:r>
      <w:r>
        <w:rPr>
          <w:rFonts w:hint="default"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成品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（二）关键控制环节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①原料接收及清理。②蒸煮或浸料时的配方控制。③烘炒温度、时间控制。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（三）容易出现的质量安全问题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①食品添加剂如糖精钠、甜蜜素等超标。②酸价、过氧化值超标。③成品感官有霉变，虫蛀、外来杂质及焦、生、哈喇味。④微生物指标超标。⑤使用工业盐。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pPr>
      <w:r>
        <w:rPr>
          <w:rFonts w:hint="eastAsia" w:ascii="黑体" w:hAnsi="宋体" w:eastAsia="黑体" w:cs="黑体"/>
          <w:color w:val="000000"/>
          <w:kern w:val="0"/>
          <w:sz w:val="31"/>
          <w:szCs w:val="31"/>
          <w:lang w:val="en-US" w:eastAsia="zh-CN" w:bidi="ar"/>
        </w:rPr>
        <w:t>三、必备的生产条件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（一）生产场所</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生产区附近不得有污染源（坑式厕所、牲畜圈舍等），工作间有一定空间，利于设备按工艺流程安置，物料按序传递，便于卫生清理和人员通行。生产单位需有原料库、清理间、蒸煮间、烘炒间或工作间按要求分割成原料储存区、原料清理区、加工区、冷却区，如用炉火时火口应在工作间外。生产用煤不得在工作间存放。工作间地面为水泥或瓷砖，墙壁贴瓷砖 </w:t>
      </w:r>
      <w:r>
        <w:rPr>
          <w:rFonts w:hint="default" w:ascii="方正仿宋_GBK" w:hAnsi="方正仿宋_GBK" w:eastAsia="方正仿宋_GBK" w:cs="方正仿宋_GBK"/>
          <w:color w:val="000000"/>
          <w:kern w:val="0"/>
          <w:sz w:val="32"/>
          <w:szCs w:val="32"/>
          <w:lang w:val="en-US" w:eastAsia="zh-CN" w:bidi="ar"/>
        </w:rPr>
        <w:t xml:space="preserve">1.8 </w:t>
      </w:r>
      <w:r>
        <w:rPr>
          <w:rFonts w:hint="eastAsia" w:ascii="方正仿宋_GBK" w:hAnsi="方正仿宋_GBK" w:eastAsia="方正仿宋_GBK" w:cs="方正仿宋_GBK"/>
          <w:color w:val="000000"/>
          <w:kern w:val="0"/>
          <w:sz w:val="32"/>
          <w:szCs w:val="32"/>
          <w:lang w:val="en-US" w:eastAsia="zh-CN" w:bidi="ar"/>
        </w:rPr>
        <w:t>米以上，地面排水通畅无积水，工作间通风好，采光适宜，灯加防爆罩，有防尘防鼠防蝇设施，整齐洁净无灰尘。不乱放杂物。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（二）必备的生产设备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①清理设备②蒸煮设备（有蒸煮工艺要求的）③浸料设备（有浸料工艺要求的）④烘炒（或烘千）设备。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生产和储存容器要用无毒和食品级的材料制造，要定期清洗保持清洁。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（三）人员要求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从业人员有健康证，工作时穿工作服，戴工作帽。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pPr>
      <w:r>
        <w:rPr>
          <w:rFonts w:hint="eastAsia" w:ascii="黑体" w:hAnsi="宋体" w:eastAsia="黑体" w:cs="黑体"/>
          <w:color w:val="000000"/>
          <w:kern w:val="0"/>
          <w:sz w:val="31"/>
          <w:szCs w:val="31"/>
          <w:lang w:val="en-US" w:eastAsia="zh-CN" w:bidi="ar"/>
        </w:rPr>
        <w:t>四、原辅材料要求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严把原辅材料进货关，实行进货验收制度，严禁用非食用原料，发霉原料和虫蛀原料。不违反国家规定使用食品添加剂。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pPr>
      <w:r>
        <w:rPr>
          <w:rFonts w:hint="eastAsia" w:ascii="黑体" w:hAnsi="宋体" w:eastAsia="黑体" w:cs="黑体"/>
          <w:color w:val="000000"/>
          <w:kern w:val="0"/>
          <w:sz w:val="31"/>
          <w:szCs w:val="31"/>
          <w:lang w:val="en-US" w:eastAsia="zh-CN" w:bidi="ar"/>
        </w:rPr>
        <w:t>五、产品标准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
        </w:rPr>
        <w:t xml:space="preserve"> GB/T1930-2014《国家食品安全标准坚果与籽类食品）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粮食加工品（大米）类规范化食品小作坊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生产加工操作指南</w:t>
      </w:r>
    </w:p>
    <w:p>
      <w:pPr>
        <w:keepNext w:val="0"/>
        <w:keepLines w:val="0"/>
        <w:pageBreakBefore w:val="0"/>
        <w:kinsoku/>
        <w:wordWrap/>
        <w:overflowPunct/>
        <w:topLinePunct w:val="0"/>
        <w:autoSpaceDE/>
        <w:autoSpaceDN/>
        <w:bidi w:val="0"/>
        <w:adjustRightInd w:val="0"/>
        <w:snapToGrid w:val="0"/>
        <w:spacing w:line="240" w:lineRule="auto"/>
        <w:ind w:firstLine="487" w:firstLineChars="203"/>
        <w:rPr>
          <w:rFonts w:hint="eastAsia" w:ascii="宋体" w:hAnsi="宋体"/>
          <w:sz w:val="24"/>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黑体简体" w:hAnsi="方正黑体简体" w:eastAsia="方正黑体简体" w:cs="方正黑体简体"/>
          <w:color w:val="000000"/>
          <w:kern w:val="0"/>
          <w:sz w:val="32"/>
          <w:szCs w:val="32"/>
          <w:lang w:val="en-US" w:eastAsia="zh-CN" w:bidi="ar"/>
        </w:rPr>
      </w:pPr>
      <w:r>
        <w:rPr>
          <w:rFonts w:hint="eastAsia" w:ascii="方正黑体简体" w:hAnsi="方正黑体简体" w:eastAsia="方正黑体简体" w:cs="方正黑体简体"/>
          <w:color w:val="000000"/>
          <w:kern w:val="0"/>
          <w:sz w:val="32"/>
          <w:szCs w:val="32"/>
          <w:lang w:val="en-US" w:eastAsia="zh-CN" w:bidi="ar"/>
        </w:rPr>
        <w:t>一、适用范围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以稻谷、糙米或半成品大米为原料经碾磨加工成的食用商品大米。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黑体简体" w:hAnsi="方正黑体简体" w:eastAsia="方正黑体简体" w:cs="方正黑体简体"/>
          <w:color w:val="000000"/>
          <w:kern w:val="0"/>
          <w:sz w:val="32"/>
          <w:szCs w:val="32"/>
          <w:lang w:val="en-US" w:eastAsia="zh-CN" w:bidi="ar"/>
        </w:rPr>
      </w:pPr>
      <w:r>
        <w:rPr>
          <w:rFonts w:hint="eastAsia" w:ascii="方正黑体简体" w:hAnsi="方正黑体简体" w:eastAsia="方正黑体简体" w:cs="方正黑体简体"/>
          <w:color w:val="000000"/>
          <w:kern w:val="0"/>
          <w:sz w:val="32"/>
          <w:szCs w:val="32"/>
          <w:lang w:val="en-US" w:eastAsia="zh-CN" w:bidi="ar"/>
        </w:rPr>
        <w:t>二、生产加工场所</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（一）厂区环境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应建在无有害气体、烟尘、灰尘、放射性物质及其他扩散性污染源的地区。大米食品加工小作坊厂房设计合理，能满足生产流程的要求。企业不同性质的场所能满足各自的生产要求。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厂房具有足够空间，以利于设备、物料的贮存与运输、卫生清理和人员通行。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厂房与设施必须严格防止鼠、蝇及其他害虫的侵入和隐匿。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生产区域（原料库、成品库、加工车间等）应与生活区分开。</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（二）厂房硬件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1.地面：地坪漆、水磨石、瓷砖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2.顶面：吊顶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3.墙面：扣板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4.隔断：门（人流通道门要求常闭，应有弹簧、闭门器等自锁设施）；帘（厚皮帘、厚纱帘）。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5.排风排水：机械通风设施、排水设施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000000"/>
          <w:kern w:val="0"/>
          <w:sz w:val="32"/>
          <w:szCs w:val="32"/>
          <w:lang w:val="en-US" w:eastAsia="zh-CN" w:bidi="ar"/>
        </w:rPr>
        <w:t>6.防蝇防鼠：挡鼠板、防蝇帘、灭蝇灯等</w:t>
      </w:r>
    </w:p>
    <w:p>
      <w:pPr>
        <w:keepNext w:val="0"/>
        <w:keepLines w:val="0"/>
        <w:pageBreakBefore w:val="0"/>
        <w:widowControl w:val="0"/>
        <w:kinsoku/>
        <w:wordWrap/>
        <w:overflowPunct/>
        <w:topLinePunct w:val="0"/>
        <w:autoSpaceDE/>
        <w:autoSpaceDN/>
        <w:bidi w:val="0"/>
        <w:adjustRightInd w:val="0"/>
        <w:snapToGrid w:val="0"/>
        <w:spacing w:line="240" w:lineRule="auto"/>
        <w:ind w:firstLine="649" w:firstLineChars="203"/>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（三）生产车间区域划分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i w:val="0"/>
                <w:caps w:val="0"/>
                <w:color w:val="auto"/>
                <w:spacing w:val="0"/>
                <w:kern w:val="0"/>
                <w:sz w:val="32"/>
                <w:szCs w:val="32"/>
                <w:shd w:val="clear" w:color="auto" w:fill="FFFFFF"/>
                <w:vertAlign w:val="baseline"/>
                <w:lang w:val="en-US" w:eastAsia="zh-CN" w:bidi="ar"/>
              </w:rPr>
            </w:pPr>
            <w:r>
              <w:rPr>
                <w:rFonts w:hint="eastAsia" w:ascii="仿宋" w:hAnsi="仿宋" w:eastAsia="仿宋" w:cs="仿宋"/>
                <w:b w:val="0"/>
                <w:bCs w:val="0"/>
                <w:i w:val="0"/>
                <w:caps w:val="0"/>
                <w:color w:val="auto"/>
                <w:spacing w:val="0"/>
                <w:kern w:val="0"/>
                <w:sz w:val="32"/>
                <w:szCs w:val="32"/>
                <w:shd w:val="clear" w:color="auto" w:fill="FFFFFF"/>
                <w:vertAlign w:val="baseline"/>
                <w:lang w:val="en-US" w:eastAsia="zh-CN" w:bidi="ar"/>
              </w:rPr>
              <w:t>准清洁作业区</w:t>
            </w:r>
          </w:p>
        </w:tc>
        <w:tc>
          <w:tcPr>
            <w:tcW w:w="42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i w:val="0"/>
                <w:caps w:val="0"/>
                <w:color w:val="auto"/>
                <w:spacing w:val="0"/>
                <w:kern w:val="0"/>
                <w:sz w:val="32"/>
                <w:szCs w:val="32"/>
                <w:shd w:val="clear" w:color="auto" w:fill="FFFFFF"/>
                <w:vertAlign w:val="baseline"/>
                <w:lang w:val="en-US" w:eastAsia="zh-CN" w:bidi="ar"/>
              </w:rPr>
            </w:pPr>
            <w:r>
              <w:rPr>
                <w:rFonts w:hint="eastAsia" w:ascii="仿宋" w:hAnsi="仿宋" w:eastAsia="仿宋" w:cs="仿宋"/>
                <w:b w:val="0"/>
                <w:bCs w:val="0"/>
                <w:i w:val="0"/>
                <w:caps w:val="0"/>
                <w:color w:val="auto"/>
                <w:spacing w:val="0"/>
                <w:kern w:val="0"/>
                <w:sz w:val="32"/>
                <w:szCs w:val="32"/>
                <w:shd w:val="clear" w:color="auto" w:fill="FFFFFF"/>
                <w:vertAlign w:val="baseline"/>
                <w:lang w:val="en-US" w:eastAsia="zh-CN" w:bidi="ar"/>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t>谷物加工间（筛选、去石、磁选、砻谷、谷糙分离、碾米）、包装车间等</w:t>
            </w:r>
          </w:p>
        </w:tc>
        <w:tc>
          <w:tcPr>
            <w:tcW w:w="42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t>原料仓储间、包装材料区、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vertAlign w:val="baseline"/>
                <w:lang w:val="en-US" w:eastAsia="zh-CN" w:bidi="ar"/>
              </w:rPr>
              <w:t>成品区等</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649" w:firstLineChars="203"/>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三、工艺流程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稻谷→ 筛选（溜筛，振动筛，高速除稗筛）→去石→磁选（磁栏，永磁滚筒）→砻谷→谷糙分离→碾米→成品包装</w:t>
      </w:r>
    </w:p>
    <w:p>
      <w:pPr>
        <w:keepNext w:val="0"/>
        <w:keepLines w:val="0"/>
        <w:pageBreakBefore w:val="0"/>
        <w:widowControl w:val="0"/>
        <w:kinsoku/>
        <w:wordWrap/>
        <w:overflowPunct/>
        <w:topLinePunct w:val="0"/>
        <w:autoSpaceDE/>
        <w:autoSpaceDN/>
        <w:bidi w:val="0"/>
        <w:adjustRightInd w:val="0"/>
        <w:snapToGrid w:val="0"/>
        <w:spacing w:line="240" w:lineRule="auto"/>
        <w:ind w:firstLine="649" w:firstLineChars="203"/>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四、生产设备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1.筛选清理设备（溜筛，振动筛，高速除稗筛等）；2.比重去石机；3.磁选设备（磁栏，永磁滚筒等）；4.砻谷机；5.碾米机；6. 米筛（白米溜筛，平面回转筛等）；7.包装设备。</w:t>
      </w:r>
    </w:p>
    <w:p>
      <w:pPr>
        <w:keepNext w:val="0"/>
        <w:keepLines w:val="0"/>
        <w:pageBreakBefore w:val="0"/>
        <w:widowControl w:val="0"/>
        <w:kinsoku/>
        <w:wordWrap/>
        <w:overflowPunct/>
        <w:topLinePunct w:val="0"/>
        <w:autoSpaceDE/>
        <w:autoSpaceDN/>
        <w:bidi w:val="0"/>
        <w:adjustRightInd w:val="0"/>
        <w:snapToGrid w:val="0"/>
        <w:spacing w:line="240" w:lineRule="auto"/>
        <w:ind w:firstLine="649" w:firstLineChars="203"/>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五、检验标准</w:t>
      </w:r>
    </w:p>
    <w:tbl>
      <w:tblPr>
        <w:tblStyle w:val="8"/>
        <w:tblpPr w:leftFromText="180" w:rightFromText="180" w:vertAnchor="text" w:horzAnchor="page" w:tblpX="838" w:tblpY="591"/>
        <w:tblOverlap w:val="never"/>
        <w:tblW w:w="11056" w:type="dxa"/>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812"/>
        <w:gridCol w:w="437"/>
        <w:gridCol w:w="2312"/>
        <w:gridCol w:w="637"/>
        <w:gridCol w:w="637"/>
        <w:gridCol w:w="639"/>
        <w:gridCol w:w="637"/>
        <w:gridCol w:w="637"/>
        <w:gridCol w:w="638"/>
        <w:gridCol w:w="625"/>
        <w:gridCol w:w="625"/>
        <w:gridCol w:w="618"/>
        <w:gridCol w:w="618"/>
        <w:gridCol w:w="1184"/>
      </w:tblGrid>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tcBorders>
              <w:top w:val="double" w:color="000000" w:sz="2" w:space="0"/>
              <w:left w:val="double" w:color="000000" w:sz="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0"/>
                <w:sz w:val="21"/>
                <w:szCs w:val="21"/>
              </w:rPr>
            </w:pPr>
            <w:r>
              <w:rPr>
                <w:rFonts w:hint="eastAsia" w:ascii="宋体" w:hAnsi="宋体" w:cs="宋体"/>
                <w:b/>
                <w:bCs/>
                <w:i w:val="0"/>
                <w:iCs w:val="0"/>
                <w:color w:val="000000"/>
                <w:kern w:val="0"/>
                <w:sz w:val="21"/>
                <w:szCs w:val="21"/>
                <w:lang w:val="en-US" w:eastAsia="zh-CN" w:bidi="ar"/>
              </w:rPr>
              <w:t>检验</w:t>
            </w:r>
            <w:r>
              <w:rPr>
                <w:rFonts w:hint="eastAsia" w:ascii="宋体" w:hAnsi="宋体" w:eastAsia="宋体" w:cs="宋体"/>
                <w:b/>
                <w:bCs/>
                <w:i w:val="0"/>
                <w:iCs w:val="0"/>
                <w:color w:val="000000"/>
                <w:kern w:val="0"/>
                <w:sz w:val="21"/>
                <w:szCs w:val="21"/>
                <w:lang w:val="en-US" w:eastAsia="zh-CN" w:bidi="ar"/>
              </w:rPr>
              <w:t>项目</w:t>
            </w:r>
          </w:p>
        </w:tc>
        <w:tc>
          <w:tcPr>
            <w:tcW w:w="2749" w:type="dxa"/>
            <w:gridSpan w:val="2"/>
            <w:tcBorders>
              <w:top w:val="double" w:color="000000" w:sz="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品种</w:t>
            </w:r>
          </w:p>
        </w:tc>
        <w:tc>
          <w:tcPr>
            <w:tcW w:w="1913" w:type="dxa"/>
            <w:gridSpan w:val="3"/>
            <w:tcBorders>
              <w:top w:val="double" w:color="000000" w:sz="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籼米</w:t>
            </w:r>
          </w:p>
        </w:tc>
        <w:tc>
          <w:tcPr>
            <w:tcW w:w="1912" w:type="dxa"/>
            <w:gridSpan w:val="3"/>
            <w:tcBorders>
              <w:top w:val="double" w:color="000000" w:sz="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粳米</w:t>
            </w:r>
          </w:p>
        </w:tc>
        <w:tc>
          <w:tcPr>
            <w:tcW w:w="1250" w:type="dxa"/>
            <w:gridSpan w:val="2"/>
            <w:tcBorders>
              <w:top w:val="double" w:color="000000" w:sz="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粘糯米</w:t>
            </w:r>
          </w:p>
        </w:tc>
        <w:tc>
          <w:tcPr>
            <w:tcW w:w="1236" w:type="dxa"/>
            <w:gridSpan w:val="2"/>
            <w:tcBorders>
              <w:top w:val="double" w:color="000000" w:sz="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粳糯米</w:t>
            </w:r>
          </w:p>
        </w:tc>
        <w:tc>
          <w:tcPr>
            <w:tcW w:w="1184" w:type="dxa"/>
            <w:tcBorders>
              <w:top w:val="double" w:color="000000" w:sz="2"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textAlignment w:val="center"/>
              <w:rPr>
                <w:rFonts w:hint="eastAsia" w:ascii="宋体" w:hAnsi="宋体" w:eastAsia="宋体" w:cs="宋体"/>
                <w:b/>
                <w:bCs/>
                <w:i w:val="0"/>
                <w:iCs w:val="0"/>
                <w:color w:val="000000"/>
                <w:kern w:val="0"/>
                <w:sz w:val="21"/>
                <w:szCs w:val="21"/>
              </w:rPr>
            </w:pPr>
            <w:r>
              <w:rPr>
                <w:rFonts w:hint="eastAsia" w:ascii="宋体" w:hAnsi="宋体" w:eastAsia="宋体" w:cs="宋体"/>
                <w:b/>
                <w:bCs/>
                <w:kern w:val="2"/>
                <w:sz w:val="21"/>
                <w:szCs w:val="21"/>
                <w:lang w:val="en-US" w:eastAsia="zh-CN" w:bidi="ar"/>
              </w:rPr>
              <w:t>方法标准</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812" w:type="dxa"/>
            <w:vMerge w:val="restart"/>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质量指标</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等级</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一</w:t>
            </w: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级</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三</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一</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三</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一</w:t>
            </w:r>
          </w:p>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级</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一</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级</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碎米</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总量/%  ≤</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20.0</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30.0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15.0</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25.0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15.0</w:t>
            </w:r>
          </w:p>
        </w:tc>
        <w:tc>
          <w:tcPr>
            <w:tcW w:w="1184" w:type="dxa"/>
            <w:tcBorders>
              <w:top w:val="single" w:color="000000" w:sz="4" w:space="0"/>
              <w:left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GB/T 5503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其中：小碎米含量/% ≤</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2.5</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1184" w:type="dxa"/>
            <w:tcBorders>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
              </w:rPr>
              <w:t xml:space="preserve">GB/T 5503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加工精度 </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适碾</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适碾</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适碾</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精碾</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适碾</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GB/T 5502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不完善粒含量/% ≤</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4.0</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6.0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6.0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6.0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6.0</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GB/T 5494</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水分含量/%  </w:t>
            </w:r>
          </w:p>
        </w:tc>
        <w:tc>
          <w:tcPr>
            <w:tcW w:w="19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≤14.5</w:t>
            </w:r>
          </w:p>
        </w:tc>
        <w:tc>
          <w:tcPr>
            <w:tcW w:w="19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≤15.5</w:t>
            </w:r>
          </w:p>
        </w:tc>
        <w:tc>
          <w:tcPr>
            <w:tcW w:w="12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≤14.5</w:t>
            </w: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≤15.5</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GB 5009.3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杂质</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总量/% </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≤0.25</w:t>
            </w:r>
          </w:p>
        </w:tc>
        <w:tc>
          <w:tcPr>
            <w:tcW w:w="1184" w:type="dxa"/>
            <w:tcBorders>
              <w:top w:val="single" w:color="000000" w:sz="4" w:space="0"/>
              <w:left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5494</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其中：无机杂质含量</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≤0.02</w:t>
            </w:r>
          </w:p>
        </w:tc>
        <w:tc>
          <w:tcPr>
            <w:tcW w:w="1184" w:type="dxa"/>
            <w:tcBorders>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
              </w:rPr>
              <w:t>GB/T 5494</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黄粒米含量/%  </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≤1.0</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5496、GB/T 35881</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互混率/%  </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≤5.0</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GB/T 5493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色泽、气味  </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正常</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GB/T 5492 </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restart"/>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污染物</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汞（以Hg计），mg/kg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≤0.02</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5009.17</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铅（Pb），mg/kg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≤0.2</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5009.12</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镉（以Cd计），mg/kg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≤0.2</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GB 5009.15</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vMerge w:val="continue"/>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无机砷（以As计）mg/kg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≤0.2</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5009.11</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tcBorders>
              <w:top w:val="single" w:color="000000" w:sz="4" w:space="0"/>
              <w:left w:val="double" w:color="000000" w:sz="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真菌毒素</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黄曲霉毒素B1，</w:t>
            </w:r>
            <w:r>
              <w:rPr>
                <w:rFonts w:hint="eastAsia" w:ascii="宋体" w:hAnsi="宋体" w:eastAsia="宋体" w:cs="宋体"/>
                <w:color w:val="auto"/>
                <w:sz w:val="21"/>
                <w:szCs w:val="21"/>
                <w:vertAlign w:val="baseline"/>
                <w:lang w:val="en-US" w:eastAsia="zh-CN"/>
              </w:rPr>
              <w:t>μg/kg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1184" w:type="dxa"/>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5009.22</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12" w:type="dxa"/>
            <w:vMerge w:val="restart"/>
            <w:tcBorders>
              <w:top w:val="single" w:color="000000" w:sz="4" w:space="0"/>
              <w:left w:val="double" w:color="000000" w:sz="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农药残留限量</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六六六，</w:t>
            </w:r>
            <w:r>
              <w:rPr>
                <w:rFonts w:hint="eastAsia" w:ascii="宋体" w:hAnsi="宋体" w:eastAsia="宋体" w:cs="宋体"/>
                <w:color w:val="auto"/>
                <w:sz w:val="21"/>
                <w:szCs w:val="21"/>
                <w:vertAlign w:val="baseline"/>
                <w:lang w:val="en-US" w:eastAsia="zh-CN"/>
              </w:rPr>
              <w:t>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≤0.05</w:t>
            </w:r>
          </w:p>
        </w:tc>
        <w:tc>
          <w:tcPr>
            <w:tcW w:w="1184" w:type="dxa"/>
            <w:vMerge w:val="restart"/>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GB23200.113、GB/T 5009.19</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2" w:type="dxa"/>
            <w:vMerge w:val="continue"/>
            <w:tcBorders>
              <w:left w:val="double" w:color="000000" w:sz="2"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滴滴涕，</w:t>
            </w:r>
            <w:r>
              <w:rPr>
                <w:rFonts w:hint="eastAsia" w:ascii="宋体" w:hAnsi="宋体" w:eastAsia="宋体" w:cs="宋体"/>
                <w:color w:val="auto"/>
                <w:sz w:val="21"/>
                <w:szCs w:val="21"/>
                <w:vertAlign w:val="baseline"/>
                <w:lang w:val="en-US" w:eastAsia="zh-CN"/>
              </w:rPr>
              <w:t>mg/kg</w:t>
            </w:r>
          </w:p>
        </w:tc>
        <w:tc>
          <w:tcPr>
            <w:tcW w:w="631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≤0.05</w:t>
            </w:r>
          </w:p>
        </w:tc>
        <w:tc>
          <w:tcPr>
            <w:tcW w:w="1184" w:type="dxa"/>
            <w:vMerge w:val="continue"/>
            <w:tcBorders>
              <w:top w:val="single" w:color="000000" w:sz="4" w:space="0"/>
              <w:left w:val="single" w:color="000000" w:sz="4" w:space="0"/>
              <w:bottom w:val="single" w:color="000000" w:sz="4" w:space="0"/>
              <w:right w:val="double" w:color="000000" w:sz="2" w:space="0"/>
            </w:tcBorders>
            <w:noWrap w:val="0"/>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0"/>
                <w:szCs w:val="20"/>
              </w:rPr>
            </w:pP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812" w:type="dxa"/>
            <w:tcBorders>
              <w:top w:val="single" w:color="000000" w:sz="4" w:space="0"/>
              <w:left w:val="double" w:color="000000" w:sz="2" w:space="0"/>
              <w:bottom w:val="double" w:color="000000" w:sz="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标签</w:t>
            </w:r>
          </w:p>
        </w:tc>
        <w:tc>
          <w:tcPr>
            <w:tcW w:w="9060" w:type="dxa"/>
            <w:gridSpan w:val="12"/>
            <w:tcBorders>
              <w:top w:val="single" w:color="000000" w:sz="4" w:space="0"/>
              <w:left w:val="single" w:color="000000" w:sz="4" w:space="0"/>
              <w:bottom w:val="double" w:color="000000" w:sz="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应符合GB7718和GB28050的要求</w:t>
            </w:r>
          </w:p>
        </w:tc>
        <w:tc>
          <w:tcPr>
            <w:tcW w:w="1184" w:type="dxa"/>
            <w:tcBorders>
              <w:top w:val="single" w:color="000000" w:sz="4" w:space="0"/>
              <w:left w:val="single" w:color="000000" w:sz="4" w:space="0"/>
              <w:bottom w:val="double" w:color="000000" w:sz="2" w:space="0"/>
              <w:right w:val="double" w:color="000000" w:sz="2"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GB7718、GB28050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sz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7" w:firstLineChars="203"/>
        <w:jc w:val="center"/>
        <w:rPr>
          <w:rFonts w:hint="eastAsia" w:ascii="宋体" w:hAnsi="宋体"/>
          <w:color w:val="00FFFF"/>
          <w:sz w:val="24"/>
          <w:lang w:val="en-US" w:eastAsia="zh-CN"/>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鸭蛋规范化食品小作坊生产加工操作指南</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一、适用范围</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规范所称鸭蛋小作坊是指有固定的生产加工场所，有相应的生产加工设备和工艺流程，不具备规模生产能力，不具备取得食品生产许可证条件的个体工商户。本细则审查的产品是指以生鸭蛋为原料，加工制作、销售的熟鸭蛋。</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二、基本生产流程及关键控制环节</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（一）基本生产流程</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选蛋→清洗→晾干→腌制→成熟→真空包装→蒸煮→冷却（熟咸鸭蛋）</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（二）关键控制环节</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选蛋、腌制、真空包装、蒸煮。</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（三）容易出现的质量问题</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1.由于微生物、环境因素和禽蛋本身的特性而造成产品腐败变质</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2.微生物超标。</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3.重金属超标。</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4.食品添加剂超量、超范围使用。</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三、必备的生产条件</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（一）生产场所</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生产区周围不得有烟尘、粉尘、有害气体、坑式厕所、牲畜 圈舍等污染源。厂区应清洁、平整、无积水，厂区道路应用水泥、</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沥青或砖石等硬质材料铺成。</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厂房设计要合理，能满足生产规程的要求，不同性质的场所 能满足各自的生产功能，厂房具有足够空间以利于设备、物料的 贮存与运输、卫生清理、人员通行，厂房与设施必须严格防止鼠、</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蝇及其它害虫的侵入和隐匿。</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生产区应与生活区分开。</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应当设有原蛋库房(区）、成品仓库(区）、蛋制品生产加工车间(区）、蛋制品包装车间(区）。另外，根据原料和产品的保鲜储藏要求，应当具备冷藏保鲜库或其他相应的储藏条件。</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（二）必备的生产设备</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（1）鲜蛋盛装、挑选、清洗设施；（2）混料设备；（3）腌制设施；（4）包装设备或设施；（5）蒸煮灭菌设备。成品储存运输要使用符合食品卫生要求的容器。</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（三）人员要求</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从业人员应掌握相关食品质量安全知识，身体健康，无传染性疾病，有健康证，工作时穿工作服，戴工作帽。</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四、产品标准</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GB2749- 2015《蛋与蛋制品》；</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备案有效的企业标准。</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五、原辅料要求</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企业生产蛋制品所用的原辅材料必须符合GB 2748-2003《鲜蛋卫生标准》等相应的国家标准、行业标准的规定。</w:t>
      </w: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spacing w:line="240" w:lineRule="auto"/>
        <w:jc w:val="center"/>
      </w:pPr>
      <w:r>
        <w:rPr>
          <w:rFonts w:ascii="方正小标宋简体" w:hAnsi="方正小标宋简体" w:eastAsia="方正小标宋简体" w:cs="方正小标宋简体"/>
          <w:color w:val="000000"/>
          <w:kern w:val="0"/>
          <w:sz w:val="43"/>
          <w:szCs w:val="43"/>
          <w:lang w:val="en-US" w:eastAsia="zh-CN" w:bidi="ar"/>
        </w:rPr>
        <w:t>豆腐</w:t>
      </w:r>
      <w:r>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t>规范化食品小作坊生产加工操作指南</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ascii="黑体" w:hAnsi="宋体" w:eastAsia="黑体" w:cs="黑体"/>
          <w:color w:val="000000"/>
          <w:kern w:val="0"/>
          <w:sz w:val="31"/>
          <w:szCs w:val="31"/>
          <w:lang w:val="en-US" w:eastAsia="zh-CN" w:bidi="ar"/>
        </w:rPr>
        <w:t xml:space="preserve">一、适用范围 </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本规范所称豆腐作坊是指具有固定的生产加工场所，有营业执照和小作坊登记证，生产加工人员较少，不具备规模生产能力， 不具备取得食品生产许可证条件的个体工商户。适用产品指以大豆为原料添加辅料加工制成的非发酵性制品，包括豆腐。</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eastAsia" w:ascii="黑体" w:hAnsi="宋体" w:eastAsia="黑体" w:cs="黑体"/>
          <w:color w:val="000000"/>
          <w:kern w:val="0"/>
          <w:sz w:val="31"/>
          <w:szCs w:val="31"/>
          <w:lang w:val="en-US" w:eastAsia="zh-CN" w:bidi="ar"/>
        </w:rPr>
        <w:t xml:space="preserve">二、基本生产流程及关键控制环节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（一）基本生产流程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豆腐的基本工艺流程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选料</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浸泡（清洗）</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磨浆</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滤浆</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煮浆</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凝固</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成型</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成品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（二）关键控制环节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选料和清洗、煮浆温度时间、凝固成型、生产加工中环境卫生的控制、成品的存放和运送。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（三）容易出现的质量安全问题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．杂菌的污染，造成半成品和成品的变质。</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．滥用食品添加剂（吊白块）。</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．加工中使用非食品用原料和回收食品，发霉变质原料进行加工。</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default" w:ascii="方正仿宋_GBK" w:hAnsi="方正仿宋_GBK" w:eastAsia="方正仿宋_GBK" w:cs="方正仿宋_GBK"/>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．使用的储存容器为非食用材料和加工过程中清洗不净。</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eastAsia" w:ascii="黑体" w:hAnsi="宋体" w:eastAsia="黑体" w:cs="黑体"/>
          <w:color w:val="000000"/>
          <w:kern w:val="0"/>
          <w:sz w:val="31"/>
          <w:szCs w:val="31"/>
          <w:lang w:val="en-US" w:eastAsia="zh-CN" w:bidi="ar"/>
        </w:rPr>
        <w:t xml:space="preserve">三、必备生产资源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（一）生产场所</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生产区附近不得有污染源（厕所、牲畜圈舍等），车间有一定空间，利于设备按工艺流程安置，物料按序传递，便于卫生清理和人员通行。工作间应有水泥或瓷砖等硬质地面，便于清洗，墙壁贴磁砖 </w:t>
      </w:r>
      <w:r>
        <w:rPr>
          <w:rFonts w:hint="default" w:ascii="方正仿宋_GBK" w:hAnsi="方正仿宋_GBK" w:eastAsia="方正仿宋_GBK" w:cs="方正仿宋_GBK"/>
          <w:color w:val="000000"/>
          <w:kern w:val="0"/>
          <w:sz w:val="31"/>
          <w:szCs w:val="31"/>
          <w:lang w:val="en-US" w:eastAsia="zh-CN" w:bidi="ar"/>
        </w:rPr>
        <w:t xml:space="preserve">1.8m </w:t>
      </w:r>
      <w:r>
        <w:rPr>
          <w:rFonts w:hint="eastAsia" w:ascii="方正仿宋_GBK" w:hAnsi="方正仿宋_GBK" w:eastAsia="方正仿宋_GBK" w:cs="方正仿宋_GBK"/>
          <w:color w:val="000000"/>
          <w:kern w:val="0"/>
          <w:sz w:val="31"/>
          <w:szCs w:val="31"/>
          <w:lang w:val="en-US" w:eastAsia="zh-CN" w:bidi="ar"/>
        </w:rPr>
        <w:t xml:space="preserve">以上，屋顶不得有落尘，地面排水通畅不得有积水。车间应通风良好，采光适宜，灯具防爆。工作间应设防尘、 防鼠、防蝇设施。生产区应与生活区分开，生产场所地面应硬化。 不得乱堆杂物。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（二）必备的生产设备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原料处理设备（如清洗缸等），制浆设备（如磨浆机煮浆罐等），成型设备（如切块机、压榨机等），蒸煮设备（如蒸、煮罐等），材质应为无毒、无害、无异味。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（三）储存运输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成品储存运输要使用符合食品卫生要求的容器。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 xml:space="preserve">（四）人员要求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从业人员必须持有健康证明，工作时穿（戴）工作服、帽及口罩。 </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eastAsia" w:ascii="黑体" w:hAnsi="宋体" w:eastAsia="黑体" w:cs="黑体"/>
          <w:color w:val="000000"/>
          <w:kern w:val="0"/>
          <w:sz w:val="31"/>
          <w:szCs w:val="31"/>
          <w:lang w:val="en-US" w:eastAsia="zh-CN" w:bidi="ar"/>
        </w:rPr>
        <w:t xml:space="preserve">四、产品标准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产品执行 </w:t>
      </w:r>
      <w:r>
        <w:rPr>
          <w:rFonts w:hint="default" w:ascii="方正仿宋_GBK" w:hAnsi="方正仿宋_GBK" w:eastAsia="方正仿宋_GBK" w:cs="方正仿宋_GBK"/>
          <w:color w:val="000000"/>
          <w:kern w:val="0"/>
          <w:sz w:val="31"/>
          <w:szCs w:val="31"/>
          <w:lang w:val="en-US" w:eastAsia="zh-CN" w:bidi="ar"/>
        </w:rPr>
        <w:t>GB2712-2014</w:t>
      </w:r>
      <w:r>
        <w:rPr>
          <w:rFonts w:hint="eastAsia" w:ascii="方正仿宋_GBK" w:hAnsi="方正仿宋_GBK" w:eastAsia="方正仿宋_GBK" w:cs="方正仿宋_GBK"/>
          <w:color w:val="000000"/>
          <w:kern w:val="0"/>
          <w:sz w:val="31"/>
          <w:szCs w:val="31"/>
          <w:lang w:val="en-US" w:eastAsia="zh-CN" w:bidi="ar"/>
        </w:rPr>
        <w:t xml:space="preserve">《食品安全标准豆制品》 </w:t>
      </w:r>
    </w:p>
    <w:p>
      <w:pPr>
        <w:keepNext w:val="0"/>
        <w:keepLines w:val="0"/>
        <w:pageBreakBefore w:val="0"/>
        <w:widowControl/>
        <w:suppressLineNumbers w:val="0"/>
        <w:kinsoku/>
        <w:wordWrap/>
        <w:overflowPunct/>
        <w:topLinePunct w:val="0"/>
        <w:bidi w:val="0"/>
        <w:spacing w:line="240" w:lineRule="auto"/>
        <w:ind w:firstLine="620" w:firstLineChars="200"/>
        <w:jc w:val="left"/>
      </w:pPr>
      <w:r>
        <w:rPr>
          <w:rFonts w:hint="eastAsia" w:ascii="黑体" w:hAnsi="宋体" w:eastAsia="黑体" w:cs="黑体"/>
          <w:color w:val="000000"/>
          <w:kern w:val="0"/>
          <w:sz w:val="31"/>
          <w:szCs w:val="31"/>
          <w:lang w:val="en-US" w:eastAsia="zh-CN" w:bidi="ar"/>
        </w:rPr>
        <w:t xml:space="preserve">五、原辅材料要求 </w:t>
      </w: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严把原辅材料进厂关，实行原辅材料进货验收制度，使用的原辅材料与明示的内容一致。生产豆制品，所用的原辅材料必须依据国家标准、行业标准的规定，不得使用变质或未去除有害物质的原辅料，选用原料使用必须筛选干净，生产用水必须符合生活饮用水标准。</w:t>
      </w:r>
    </w:p>
    <w:p>
      <w:pPr>
        <w:keepNext w:val="0"/>
        <w:keepLines w:val="0"/>
        <w:pageBreakBefore w:val="0"/>
        <w:widowControl/>
        <w:suppressLineNumbers w:val="0"/>
        <w:kinsoku/>
        <w:wordWrap/>
        <w:overflowPunct/>
        <w:topLinePunct w:val="0"/>
        <w:bidi w:val="0"/>
        <w:spacing w:line="240" w:lineRule="auto"/>
        <w:ind w:firstLine="2150" w:firstLineChars="500"/>
        <w:jc w:val="left"/>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spacing w:line="240" w:lineRule="auto"/>
        <w:ind w:firstLine="620" w:firstLineChars="200"/>
        <w:jc w:val="left"/>
        <w:rPr>
          <w:rFonts w:hint="eastAsia" w:ascii="仿宋" w:hAnsi="仿宋" w:eastAsia="仿宋" w:cs="仿宋"/>
          <w:color w:val="000000"/>
          <w:kern w:val="0"/>
          <w:sz w:val="31"/>
          <w:szCs w:val="31"/>
          <w:lang w:val="en-US" w:eastAsia="zh-CN" w:bidi="ar"/>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pStyle w:val="16"/>
        <w:keepNext w:val="0"/>
        <w:keepLines w:val="0"/>
        <w:pageBreakBefore w:val="0"/>
        <w:widowControl w:val="0"/>
        <w:numPr>
          <w:ilvl w:val="2"/>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馒头规范化食品小作坊生产加工操作指南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一、适用范围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适用于具有固定生产场所，</w:t>
      </w:r>
      <w:r>
        <w:rPr>
          <w:rFonts w:hint="eastAsia" w:ascii="方正仿宋_GBK" w:hAnsi="方正仿宋_GBK" w:eastAsia="方正仿宋_GBK" w:cs="方正仿宋_GBK"/>
          <w:sz w:val="32"/>
          <w:szCs w:val="32"/>
        </w:rPr>
        <w:t>从业人员少、生产加工规模小、生产条件和工艺流程</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简单的糕点生产者。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糕点类产品是以粮、油、糖、蛋等为主要原料，添加适量辅料，并经调制、成型、熟制、包装等工序制成的食品，分为热加工糕点（烘烤类、油炸类、蒸煮类、炒制类、其他类）、冷加工糕点（熟粉类、西式装饰蛋糕类、上糖浆类、夹心（注心）类、糕团类、其他类）、食品馅料。其中，以小麦粉和水为主要原料，以酵母菌为主要发酵剂蒸制成的馒头，属于热加工糕点中其他类（发酵面制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二、基本工艺流程及关键控制环节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i w:val="0"/>
          <w:caps w:val="0"/>
          <w:color w:val="333333"/>
          <w:spacing w:val="0"/>
          <w:kern w:val="0"/>
          <w:sz w:val="32"/>
          <w:szCs w:val="32"/>
          <w:shd w:val="clear" w:color="auto" w:fill="FFFFFF"/>
          <w:lang w:val="en-US" w:eastAsia="zh-CN" w:bidi="ar"/>
        </w:rPr>
      </w:pPr>
      <w:r>
        <w:rPr>
          <w:rFonts w:hint="eastAsia" w:ascii="楷体" w:hAnsi="楷体" w:eastAsia="楷体" w:cs="楷体"/>
          <w:i w:val="0"/>
          <w:caps w:val="0"/>
          <w:color w:val="333333"/>
          <w:spacing w:val="0"/>
          <w:kern w:val="0"/>
          <w:sz w:val="32"/>
          <w:szCs w:val="32"/>
          <w:shd w:val="clear" w:color="auto" w:fill="FFFFFF"/>
          <w:lang w:val="en-US" w:eastAsia="zh-CN" w:bidi="ar"/>
        </w:rPr>
        <w:t>(一)工艺流程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小麦粉原辅料验收→调粉→发酵→成型（→醒发）→蒸制→冷却→包装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i w:val="0"/>
          <w:caps w:val="0"/>
          <w:color w:val="333333"/>
          <w:spacing w:val="0"/>
          <w:kern w:val="0"/>
          <w:sz w:val="32"/>
          <w:szCs w:val="32"/>
          <w:shd w:val="clear" w:color="auto" w:fill="FFFFFF"/>
          <w:lang w:val="en-US" w:eastAsia="zh-CN" w:bidi="ar"/>
        </w:rPr>
      </w:pPr>
      <w:r>
        <w:rPr>
          <w:rFonts w:hint="eastAsia" w:ascii="楷体" w:hAnsi="楷体" w:eastAsia="楷体" w:cs="楷体"/>
          <w:i w:val="0"/>
          <w:caps w:val="0"/>
          <w:color w:val="333333"/>
          <w:spacing w:val="0"/>
          <w:kern w:val="0"/>
          <w:sz w:val="32"/>
          <w:szCs w:val="32"/>
          <w:shd w:val="clear" w:color="auto" w:fill="FFFFFF"/>
          <w:lang w:val="en-US" w:eastAsia="zh-CN" w:bidi="ar"/>
        </w:rPr>
        <w:t>(二)关键控制环节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原辅料、食品添加剂的使用等。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楷体" w:hAnsi="楷体" w:eastAsia="楷体" w:cs="楷体"/>
          <w:i w:val="0"/>
          <w:caps w:val="0"/>
          <w:color w:val="333333"/>
          <w:spacing w:val="0"/>
          <w:kern w:val="0"/>
          <w:sz w:val="32"/>
          <w:szCs w:val="32"/>
          <w:shd w:val="clear" w:color="auto" w:fill="FFFFFF"/>
          <w:lang w:val="en-US" w:eastAsia="zh-CN" w:bidi="ar"/>
        </w:rPr>
        <w:t>(三)容易出现的质量安全问题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1.微生物指标超标。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2.食品添加剂超限量，超范围使用。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3.非食品物质添加使用。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三、必备的生产条件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i w:val="0"/>
          <w:caps w:val="0"/>
          <w:color w:val="333333"/>
          <w:spacing w:val="0"/>
          <w:kern w:val="0"/>
          <w:sz w:val="32"/>
          <w:szCs w:val="32"/>
          <w:shd w:val="clear" w:color="auto" w:fill="FFFFFF"/>
          <w:lang w:val="en-US" w:eastAsia="zh-CN" w:bidi="ar"/>
        </w:rPr>
      </w:pPr>
      <w:r>
        <w:rPr>
          <w:rFonts w:hint="eastAsia" w:ascii="楷体" w:hAnsi="楷体" w:eastAsia="楷体" w:cs="楷体"/>
          <w:i w:val="0"/>
          <w:caps w:val="0"/>
          <w:color w:val="333333"/>
          <w:spacing w:val="0"/>
          <w:kern w:val="0"/>
          <w:sz w:val="32"/>
          <w:szCs w:val="32"/>
          <w:shd w:val="clear" w:color="auto" w:fill="FFFFFF"/>
          <w:lang w:val="en-US" w:eastAsia="zh-CN" w:bidi="ar"/>
        </w:rPr>
        <w:t>(一)生产场所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1.食品生产场所周围不得存在有毒、有害场所及其他污染源（如化工生产、矿业生产、屠宰场、养殖场、皮毛加工厂、坑式厕所、污水池、垃圾场或垃圾处理站及虫害可能大量孳生场所等）。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2.路面应适当硬化，生产场所内应无扬尘、无积水。生活区域应与生产区域（包括加工间、原料库房、成品库房）划分明显，有适当的分隔措施，生产区域不得豢养动物。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3.应与生产的食品品种、数量相适应的加工间，并根据生产工艺及清洁程度的要求做到生熟分隔，避免造成交叉污染。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4.生产加工场所一般包括生制加工区（调粉、发酵、成型）、热加工区（蒸制）、熟制加工区（冷却、包装）及仓库等。按照洁净度划分为：一般作业区（原辅料仓库、包装材料仓库、外包装箱车间、成品仓库等）、准清洁作业区（调粉间、配料间、发酵间、成型间、蒸制间等）、清洁作业区（冷却间、内包装间、</w:t>
      </w:r>
      <w:r>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t>脱去外包装且经过消毒后的内包材暂存间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5.加工间应保持清洁；顶棚、墙壁、门窗（包括内窗台）和地面应易于清洗；加工间、原料仓库、成品仓库应采取纱帘、纱网、灭蝇灯、防鼠板等有效措施防止虫害侵入，应能够密闭，不得为敞篷式。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6.清洁剂、消毒剂等物品应与食品原料、半成品、成品、包装材料等分隔放置。食品原料、半成品、成品、加工用容器、工具和设备等不得与生活用品混放、混用。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（二）设备设施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1.生产设备：</w:t>
      </w:r>
      <w:r>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t>应具有与生产</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的</w:t>
      </w:r>
      <w:r>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t>产品品种、数量相适应的生产设备，性能和精度应满足生产要求</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案板、垫布等与食品原料、半成品、成品接触的设备、工具和容器的材质应无毒、无味、抗腐蚀、不易脱落、光滑，并保持清洁。直接与食品接触的设备、工具、容器和生产用管道，在使用前、后应清洗干净，必要时还应消毒；已清洁和消毒过的设备、工具和容器，应定位存放。馒头类小作坊必须具备调粉设备（如和面机）、称量设备（如台秤、电子天平）、发酵设备（如发酵箱、醒发箱）、成型设备、熟制设备（如蒸箱）、包装设施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仓储设施：应配备与食品、食品原料、食品添加剂、食品相关产品品种、数量相适应的仓储设施（如货架、冷柜等），必要时应配备温度、湿度等的监测控制设施。食品原料应离墙、离地存放。食品添加剂、消毒剂、清洗剂、杀虫剂等应分别专柜存放，并明确标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3.供排水设施：供水设施满足生产需要。食品生产加工用水水质应符合生活饮用水卫生标准（GB 5749）的规定，宜通过集中式供水设施取水；不得直接引入或使用河水、湖水、江水和使用不符合GB 5749规定的水进行食品加工。应具备符合生产要求的排水设施，排水口应有防虫害设施，排水顺畅、无积水、无污物。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4.废弃物存放设施：应配备带盖、防渗漏、易于清洁的废弃物存放专用设施，废弃物应及时清除，设施应保持清洁。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5.清洁消毒设施：应设置食品、设备、工具和容器的清洗消毒间，与加工区域分隔；清洗池的材质应为不锈钢、陶瓷等材料，结构应易于清洗；使用的洗涤剂、消毒剂应符合食品安全相关规定要求，避免对食品造成交叉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6.个人卫生设施：应设置更衣、洗手设施，在加工间入口、直接入口食品内包装工序等必要位置配备消毒设施。生产场所内不宜设置卫生间，厕所应为冲水式；与加工间和库房在同一建筑内的卫生间，应具有排风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7.通风设施：应具有适宜的自然通风或排风扇等人工通风措施，合理设置通风口位置，必要时应安装空气过滤净化或除尘设施。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8.照明设施：加工间内应有充足的自然采光或人工照明，光泽和亮度应能满足生产和操作需要。在暴露食品和原料正上方的照明设施应使用安全型或有防护措施的照明设施。如需要，还应配备应急照明设施。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9.温控设施：应根据生产加工工艺，配备适宜的加热、冷却、冷冻以及用于监测和控制温度、湿度的设施。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 xml:space="preserve">四、原辅材料要求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应采购和使用符合食品安全标准要求的食品原料、食品添加剂、食品相关产品，并验供货者的许可证等资质和产品合格证明。不得采购和使用非食品原料、回收食品等原料加工生产。及时清理变质或超过保质期的食品原料、食品添加剂和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2.应按照GB 2760的要求使用食品添加剂，食品添加剂的称量应使用符合精度要求的称量工具，并定期进行校准检定。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五、人员管理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1.从业人员应掌握食品安全法律法规及有关文件、相关的食品安全标准和食品安全知识。每年进行预防性健康体检，取得健康体检合格证明后方可上岗工作。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生产加工人员应注意个人卫生，进入生产区域应穿戴洁净的工作服，佩戴口罩，头发置于帽内；不应配戴饰物、手表，不应留长指甲、染指甲、喷洒香水；不得携带与食品生产无关的个人用品（如手机）。不得在生产区域内吸烟、吐痰、饮食或从事其他可能污染食品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生产加工人员在操作前应洗净手部，操作过程中应保持手部清洁，必要时应进行消毒。使用卫生间等从事与食品生产无关的活动前，应脱去工作服，再次进入生产加工场所，应洗手、更衣后再操作。接触可能污染食品的物品（包括生鲜原材料、落地食品等）后，应做必要的手部清洗、消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黑体简体" w:hAnsi="方正黑体简体" w:eastAsia="方正黑体简体" w:cs="方正黑体简体"/>
          <w:b w:val="0"/>
          <w:bCs w:val="0"/>
          <w:color w:val="000000"/>
          <w:kern w:val="0"/>
          <w:sz w:val="32"/>
          <w:szCs w:val="32"/>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六、产品标准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GB/T 21118《小麦粉馒头》、GB 7099-2015《食品安全国家标准 糕点、面包》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七、包装和标签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1.应采取预包装或其他形式包装，包装（包括容器类）材料应符合相关规定要求。若不进行密封包装，应采取覆盖桶盖、笼布等贮运防护措施。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2.生产的食品应有标签。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预包装食品应标明食品的名称、规格、净含量、生产日期、成分或者配料表、生产者的名称、地址、联系方式、保质期、产品标准代号、贮存条件、所使用的食品添加剂在国家标准中的通用名称、食品小作坊登记证编号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采取预包装以外形式包装的，应标明食品的名称、生产日期、成分或者配料表、生产者名称、地址、联系方式、保质期、贮存条件、食品小作坊登记证编号等。应根据食品特点，在食品容器、外包装上采用印刷、贴标或挂牌等方式进行标示，应保证食品的相关信息传达到购货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（3）如标注营养成分表，应符合GB 28050的相关要求。食品标签不得含有虚假内容，不得明示或者暗示具有保健作用，不得涉及疾病预防、治疗功能。</w:t>
      </w:r>
    </w:p>
    <w:p>
      <w:pPr>
        <w:pStyle w:val="11"/>
        <w:keepNext w:val="0"/>
        <w:keepLines w:val="0"/>
        <w:pageBreakBefore w:val="0"/>
        <w:numPr>
          <w:ilvl w:val="1"/>
          <w:numId w:val="0"/>
        </w:numPr>
        <w:kinsoku/>
        <w:wordWrap/>
        <w:overflowPunct/>
        <w:topLinePunct w:val="0"/>
        <w:autoSpaceDE/>
        <w:autoSpaceDN/>
        <w:bidi w:val="0"/>
        <w:adjustRightInd/>
        <w:snapToGrid/>
        <w:spacing w:before="0" w:beforeLines="0" w:after="0" w:afterLines="0" w:line="240" w:lineRule="auto"/>
        <w:ind w:left="0" w:leftChars="0" w:firstLine="640" w:firstLineChars="200"/>
        <w:jc w:val="left"/>
        <w:textAlignment w:val="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八、检验要求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1.生产的食品应符合食品安全标准的要求。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2.出厂前应至少对其净含量（仅预包装食品）、感官指标、标签、包装进行检验。包装可通过目视检查，采取预包装等完整密封包装的，应检查包装是否封合，采取加盖等防护措施的，应检查包装防护是否到位。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应每年定期委托具备法定资质的食品检验机构对生产的食品按照食品安全标准进行检验，每年不少于1次。关键设施设备、工艺流程等条件发生变化的，应及时委托检验，检验合格后方可上市销售。委托检验报告保存期限不少于2年。</w:t>
      </w:r>
    </w:p>
    <w:p>
      <w:pPr>
        <w:pStyle w:val="12"/>
        <w:keepNext w:val="0"/>
        <w:keepLines w:val="0"/>
        <w:pageBreakBefore w:val="0"/>
        <w:kinsoku/>
        <w:wordWrap/>
        <w:overflowPunct/>
        <w:topLinePunct w:val="0"/>
        <w:bidi w:val="0"/>
        <w:spacing w:line="240" w:lineRule="auto"/>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pPr>
      <w:r>
        <w:rPr>
          <w:rFonts w:hint="eastAsia" w:ascii="方正黑体简体" w:hAnsi="方正黑体简体" w:eastAsia="方正黑体简体" w:cs="方正黑体简体"/>
          <w:b w:val="0"/>
          <w:bCs w:val="0"/>
          <w:i w:val="0"/>
          <w:caps w:val="0"/>
          <w:color w:val="333333"/>
          <w:spacing w:val="0"/>
          <w:kern w:val="0"/>
          <w:sz w:val="32"/>
          <w:szCs w:val="32"/>
          <w:shd w:val="clear" w:color="auto" w:fill="FFFFFF"/>
          <w:lang w:val="en-US" w:eastAsia="zh-CN" w:bidi="ar"/>
        </w:rPr>
        <w:t>九、记录管理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应建立进货（食品原料、食品添加剂等）记录，如实记录购进食品原料、食品添加剂的名称、规格、数量、生产日期、保质期、进货日期、供货者名称及联系方式等，保留购进食品原料、食品添加剂、食品相关产品的相关凭证（票据等）。进货记录和凭证保存期限不得少于一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2.应建立生产记录，如实记录原料投放数量、食品添加剂名称和使用量、食品名称、生产日期、规格、数量、保质期等内容。记录保存期限不得少于一年。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3.应建立食品销售记录，如实记录销售食品的名称、规格、数量、生产日期、销售日期、购货单位名称及联系方式等内容，保存载有相关信息的销售票据。记录和凭证保存期限不得少于食品保质期满后六个月。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4.应如实记录发生召回的食品名称、规格、数量、生产日期、发生召回的原因及后续整改方案等内容。</w:t>
      </w:r>
      <w:bookmarkStart w:id="22" w:name="_Toc27741968"/>
      <w:bookmarkEnd w:id="22"/>
    </w:p>
    <w:p>
      <w:pPr>
        <w:numPr>
          <w:ilvl w:val="0"/>
          <w:numId w:val="0"/>
        </w:num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PAGE   \* MERGEFORMAT</w:instrText>
    </w:r>
    <w:r>
      <w:fldChar w:fldCharType="separate"/>
    </w:r>
    <w:r>
      <w:rPr>
        <w:lang w:val="zh-CN" w:eastAsia="zh-CN"/>
      </w:rPr>
      <w:t>2</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560D"/>
    <w:multiLevelType w:val="singleLevel"/>
    <w:tmpl w:val="FEFF560D"/>
    <w:lvl w:ilvl="0" w:tentative="0">
      <w:start w:val="1"/>
      <w:numFmt w:val="chineseCounting"/>
      <w:suff w:val="nothing"/>
      <w:lvlText w:val="%1、"/>
      <w:lvlJc w:val="left"/>
      <w:rPr>
        <w:rFonts w:hint="eastAsia"/>
      </w:rPr>
    </w:lvl>
  </w:abstractNum>
  <w:abstractNum w:abstractNumId="1">
    <w:nsid w:val="34D10189"/>
    <w:multiLevelType w:val="singleLevel"/>
    <w:tmpl w:val="34D10189"/>
    <w:lvl w:ilvl="0" w:tentative="0">
      <w:start w:val="13"/>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
      <w:suff w:val="nothing"/>
      <w:lvlText w:val="%1%2　"/>
      <w:lvlJc w:val="left"/>
      <w:pPr>
        <w:ind w:left="710" w:firstLine="0"/>
      </w:pPr>
      <w:rPr>
        <w:rFonts w:hint="eastAsia" w:ascii="黑体" w:hAnsi="Times New Roman" w:eastAsia="黑体"/>
        <w:b w:val="0"/>
        <w:i w:val="0"/>
        <w:sz w:val="21"/>
      </w:rPr>
    </w:lvl>
    <w:lvl w:ilvl="2" w:tentative="0">
      <w:start w:val="1"/>
      <w:numFmt w:val="decimal"/>
      <w:pStyle w:val="16"/>
      <w:suff w:val="nothing"/>
      <w:lvlText w:val="%1%2.%3　"/>
      <w:lvlJc w:val="left"/>
      <w:pPr>
        <w:ind w:left="3403"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NGRhMzIxMzE0ZGEzOWJkZjAyMTZjMTM2ODUwODkifQ=="/>
  </w:docVars>
  <w:rsids>
    <w:rsidRoot w:val="2F4517C2"/>
    <w:rsid w:val="075953A7"/>
    <w:rsid w:val="121E62E8"/>
    <w:rsid w:val="1CEE0C2A"/>
    <w:rsid w:val="1D913E3A"/>
    <w:rsid w:val="244A6A7F"/>
    <w:rsid w:val="2F4517C2"/>
    <w:rsid w:val="4F9D6C2D"/>
    <w:rsid w:val="5DE757C6"/>
    <w:rsid w:val="5FF6C49E"/>
    <w:rsid w:val="68BC0EE4"/>
    <w:rsid w:val="6F8E6A90"/>
    <w:rsid w:val="7BFE3566"/>
    <w:rsid w:val="7EB948ED"/>
    <w:rsid w:val="7FDD3B24"/>
    <w:rsid w:val="BFFD5371"/>
    <w:rsid w:val="CCE7BC38"/>
    <w:rsid w:val="CDACD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17"/>
      <w:ind w:left="2380"/>
      <w:outlineLvl w:val="0"/>
    </w:pPr>
    <w:rPr>
      <w:rFonts w:ascii="方正小标宋简体" w:hAnsi="方正小标宋简体" w:eastAsia="方正小标宋简体" w:cs="方正小标宋简体"/>
      <w:sz w:val="44"/>
      <w:szCs w:val="44"/>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next w:val="5"/>
    <w:qFormat/>
    <w:uiPriority w:val="99"/>
    <w:pPr>
      <w:spacing w:after="120"/>
    </w:pPr>
    <w:rPr>
      <w:rFonts w:ascii="Times New Roman" w:hAnsi="Times New Roman" w:eastAsia="仿宋_GB2312"/>
      <w:kern w:val="0"/>
      <w:sz w:val="16"/>
      <w:szCs w:val="16"/>
    </w:rPr>
  </w:style>
  <w:style w:type="paragraph" w:customStyle="1" w:styleId="5">
    <w:name w:val="Char1"/>
    <w:basedOn w:val="1"/>
    <w:qFormat/>
    <w:uiPriority w:val="99"/>
    <w:pPr>
      <w:ind w:left="840" w:hanging="420"/>
    </w:pPr>
    <w:rPr>
      <w:rFonts w:ascii="Times New Roman" w:hAnsi="Times New Roman" w:eastAsia="仿宋_GB2312"/>
      <w:sz w:val="24"/>
    </w:rPr>
  </w:style>
  <w:style w:type="paragraph" w:styleId="6">
    <w:name w:val="Body Text"/>
    <w:basedOn w:val="1"/>
    <w:qFormat/>
    <w:uiPriority w:val="1"/>
    <w:pPr>
      <w:ind w:left="119"/>
    </w:pPr>
    <w:rPr>
      <w:sz w:val="32"/>
      <w:szCs w:val="32"/>
    </w:rPr>
  </w:style>
  <w:style w:type="paragraph" w:styleId="7">
    <w:name w:val="footer"/>
    <w:basedOn w:val="1"/>
    <w:unhideWhenUsed/>
    <w:qFormat/>
    <w:uiPriority w:val="99"/>
    <w:pPr>
      <w:tabs>
        <w:tab w:val="center" w:pos="4153"/>
        <w:tab w:val="right" w:pos="8306"/>
      </w:tabs>
      <w:snapToGrid w:val="0"/>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章标题"/>
    <w:next w:val="1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二级无"/>
    <w:basedOn w:val="14"/>
    <w:autoRedefine/>
    <w:qFormat/>
    <w:uiPriority w:val="0"/>
    <w:pPr>
      <w:numPr>
        <w:ilvl w:val="3"/>
        <w:numId w:val="1"/>
      </w:numPr>
      <w:tabs>
        <w:tab w:val="left" w:pos="360"/>
        <w:tab w:val="left" w:pos="9215"/>
      </w:tabs>
    </w:pPr>
    <w:rPr>
      <w:rFonts w:ascii="宋体" w:eastAsia="宋体"/>
    </w:rPr>
  </w:style>
  <w:style w:type="paragraph" w:customStyle="1" w:styleId="14">
    <w:name w:val="二级条标题"/>
    <w:basedOn w:val="15"/>
    <w:next w:val="12"/>
    <w:qFormat/>
    <w:uiPriority w:val="0"/>
    <w:pPr>
      <w:numPr>
        <w:ilvl w:val="3"/>
        <w:numId w:val="1"/>
      </w:numPr>
      <w:tabs>
        <w:tab w:val="left" w:pos="360"/>
        <w:tab w:val="left" w:pos="9215"/>
      </w:tabs>
      <w:outlineLvl w:val="3"/>
    </w:pPr>
  </w:style>
  <w:style w:type="paragraph" w:customStyle="1" w:styleId="15">
    <w:name w:val="一级条标题"/>
    <w:next w:val="12"/>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6">
    <w:name w:val="一级无"/>
    <w:basedOn w:val="15"/>
    <w:qFormat/>
    <w:uiPriority w:val="0"/>
    <w:pPr>
      <w:numPr>
        <w:ilvl w:val="2"/>
        <w:numId w:val="1"/>
      </w:numPr>
      <w:tabs>
        <w:tab w:val="left" w:pos="360"/>
        <w:tab w:val="left" w:pos="9215"/>
      </w:tabs>
    </w:pPr>
    <w:rPr>
      <w:rFonts w:ascii="宋体" w:eastAsia="宋体"/>
    </w:rPr>
  </w:style>
  <w:style w:type="paragraph" w:styleId="17">
    <w:name w:val="List Paragraph"/>
    <w:basedOn w:val="1"/>
    <w:qFormat/>
    <w:uiPriority w:val="1"/>
    <w:pPr>
      <w:ind w:left="118"/>
      <w:jc w:val="both"/>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2024-04-12T10:28:00Z</dcterms:created>
  <dc:creator>Administrator</dc:creator>
  <cp:lastModifiedBy>毕永良</cp:lastModifiedBy>
  <dcterms:modified xsi:type="dcterms:W3CDTF">2024-04-16T06:52:34Z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4F0900BAFD4A4016A8CC55B35BCD315E</vt:lpwstr>
  </property>
</Properties>
</file>