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2022年临淄区统计局双随机工作计划</w:t>
      </w:r>
      <w:bookmarkStart w:id="0" w:name="_GoBack"/>
      <w:bookmarkEnd w:id="0"/>
    </w:p>
    <w:p>
      <w:pPr>
        <w:pStyle w:val="2"/>
        <w:widowControl/>
        <w:spacing w:beforeAutospacing="0" w:afterAutospacing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区局各科室、各事业单位：</w:t>
      </w:r>
    </w:p>
    <w:p>
      <w:pPr>
        <w:pStyle w:val="2"/>
        <w:widowControl/>
        <w:spacing w:beforeAutospacing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全面贯彻《中华人民共和国统计法》，充分发挥统计执法监督作用，防范和惩治统计造假、弄虚作假，按照市统计局工作部署和推进统计执法“双随机”检查工作要求，依据《山东省统计局关于开展“双随机”执法检查的通知》(鲁统字［2020］15号)，制定本工作计划。</w:t>
      </w:r>
    </w:p>
    <w:p>
      <w:pPr>
        <w:pStyle w:val="2"/>
        <w:widowControl/>
        <w:spacing w:beforeAutospacing="0" w:afterAutospacing="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一、检查范围</w:t>
      </w:r>
    </w:p>
    <w:p>
      <w:pPr>
        <w:pStyle w:val="2"/>
        <w:widowControl/>
        <w:spacing w:beforeAutospacing="0" w:afterAutospacing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以全区联网直报单位为主，包括规模以上工业企业、限额以上批零住餐企业、规模以上服务业、部分重点固定资产投资项目和能源消耗企业等。</w:t>
      </w:r>
    </w:p>
    <w:p>
      <w:pPr>
        <w:pStyle w:val="2"/>
        <w:widowControl/>
        <w:spacing w:beforeAutospacing="0" w:afterAutospacing="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　二、检查内容</w:t>
      </w:r>
    </w:p>
    <w:p>
      <w:pPr>
        <w:pStyle w:val="2"/>
        <w:widowControl/>
        <w:spacing w:beforeAutospacing="0" w:afterAutospacing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1.调查对象依法提供统计资料情况；</w:t>
      </w:r>
    </w:p>
    <w:p>
      <w:pPr>
        <w:pStyle w:val="2"/>
        <w:widowControl/>
        <w:spacing w:beforeAutospacing="0" w:afterAutospacing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2.调查对象依法建立原始记录、统计台账和统计资料管理制度情况；</w:t>
      </w:r>
    </w:p>
    <w:p>
      <w:pPr>
        <w:pStyle w:val="2"/>
        <w:widowControl/>
        <w:spacing w:beforeAutospacing="0" w:afterAutospacing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3.调查对象依法为履行法定填报职责提供保障情况；</w:t>
      </w:r>
    </w:p>
    <w:p>
      <w:pPr>
        <w:pStyle w:val="2"/>
        <w:widowControl/>
        <w:spacing w:beforeAutospacing="0" w:afterAutospacing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4.调查对象依法配合统计调查和统计监督情况。</w:t>
      </w:r>
    </w:p>
    <w:p>
      <w:pPr>
        <w:pStyle w:val="2"/>
        <w:widowControl/>
        <w:spacing w:beforeAutospacing="0" w:afterAutospacing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　三、检查方式及时间</w:t>
      </w:r>
    </w:p>
    <w:p>
      <w:pPr>
        <w:pStyle w:val="2"/>
        <w:widowControl/>
        <w:spacing w:beforeAutospacing="0" w:afterAutospacing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区局依据市统计局“双随机”抽取下发的检查单位名单(名单另行下发)，根据市局统一安排组织检查。10月31日前完成检查，并于11月30日向市统计局执法监督局报送检查情况报告及执法案卷材料。</w:t>
      </w:r>
    </w:p>
    <w:p>
      <w:pPr>
        <w:pStyle w:val="2"/>
        <w:widowControl/>
        <w:spacing w:beforeAutospacing="0" w:afterAutospacing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四、有关工作要求</w:t>
      </w:r>
    </w:p>
    <w:p>
      <w:pPr>
        <w:pStyle w:val="2"/>
        <w:widowControl/>
        <w:spacing w:beforeAutospacing="0" w:afterAutospacing="0"/>
        <w:ind w:firstLine="63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(一)严格执行《国家统计局统计执法检查规范(试行)》《统计执法监督检查办法》《关于规范国家统计执法监督检查公务活动有关事项的通知》等文件规定，确保统计执法检查各项任务符合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法律法规规定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pStyle w:val="2"/>
        <w:widowControl/>
        <w:spacing w:beforeAutospacing="0" w:afterAutospacing="0"/>
        <w:ind w:firstLine="63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(二)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严格责任落实。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检查开始前及结束后，按照上级规定和相关政府部门要求，在相关平台，做好检查计划的登记备案、检查情况公开公示等。</w:t>
      </w:r>
    </w:p>
    <w:p>
      <w:pPr>
        <w:pStyle w:val="2"/>
        <w:widowControl/>
        <w:spacing w:beforeAutospacing="0" w:afterAutospacing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(三)对统计上严重失信的企业纳入部门联合惩戒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，及时向社会公开行政处罚案件信息，接受社会监督。</w:t>
      </w:r>
    </w:p>
    <w:p>
      <w:pPr>
        <w:pStyle w:val="2"/>
        <w:widowControl/>
        <w:spacing w:beforeAutospacing="0" w:afterAutospacing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(四)对于地方、部门干预统计调查、执法检查、统计造假弄虚作假的，按程序移交相关部门。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mMmVkZGM5OTI5ZDU2ZTVjYzllNmE5YWRjMGRhNmQifQ=="/>
  </w:docVars>
  <w:rsids>
    <w:rsidRoot w:val="005942D3"/>
    <w:rsid w:val="000D7874"/>
    <w:rsid w:val="005942D3"/>
    <w:rsid w:val="00613A9D"/>
    <w:rsid w:val="00D35933"/>
    <w:rsid w:val="297111A3"/>
    <w:rsid w:val="4F521D59"/>
    <w:rsid w:val="6DCD7E5E"/>
    <w:rsid w:val="7C19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国家统计局</Company>
  <Pages>2</Pages>
  <Words>661</Words>
  <Characters>676</Characters>
  <Lines>4</Lines>
  <Paragraphs>1</Paragraphs>
  <TotalTime>33</TotalTime>
  <ScaleCrop>false</ScaleCrop>
  <LinksUpToDate>false</LinksUpToDate>
  <CharactersWithSpaces>700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2022-05-24T02:32:46Z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30D5BF7296D34EB1BEB45402E99BBD6E</vt:lpwstr>
  </property>
</Properties>
</file>