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区统计局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2184" w:type="dxa"/>
          </w:tcPr>
          <w:p>
            <w:pPr>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0</w:t>
            </w:r>
          </w:p>
        </w:tc>
        <w:tc>
          <w:tcPr>
            <w:tcW w:w="2126"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044"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c>
          <w:tcPr>
            <w:tcW w:w="3410"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hint="eastAsia" w:ascii="仿宋" w:hAnsi="仿宋" w:eastAsia="仿宋" w:cs="仿宋"/>
                <w:sz w:val="28"/>
                <w:szCs w:val="28"/>
              </w:rPr>
            </w:pPr>
          </w:p>
        </w:tc>
        <w:tc>
          <w:tcPr>
            <w:tcW w:w="2126" w:type="dxa"/>
          </w:tcPr>
          <w:p>
            <w:pPr>
              <w:spacing w:line="480" w:lineRule="exact"/>
              <w:jc w:val="center"/>
              <w:rPr>
                <w:rFonts w:hint="eastAsia" w:ascii="仿宋" w:hAnsi="仿宋" w:eastAsia="仿宋" w:cs="仿宋"/>
                <w:sz w:val="28"/>
                <w:szCs w:val="28"/>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hint="eastAsia" w:ascii="仿宋" w:hAnsi="仿宋" w:eastAsia="仿宋" w:cs="仿宋"/>
                <w:sz w:val="28"/>
                <w:szCs w:val="28"/>
              </w:rPr>
            </w:pPr>
          </w:p>
        </w:tc>
        <w:tc>
          <w:tcPr>
            <w:tcW w:w="2126" w:type="dxa"/>
          </w:tcPr>
          <w:p>
            <w:pPr>
              <w:spacing w:line="480" w:lineRule="exact"/>
              <w:jc w:val="center"/>
              <w:rPr>
                <w:rFonts w:hint="eastAsia" w:ascii="仿宋" w:hAnsi="仿宋" w:eastAsia="仿宋" w:cs="仿宋"/>
                <w:sz w:val="28"/>
                <w:szCs w:val="28"/>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126"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0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341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val="en-US" w:eastAsia="zh-CN"/>
        </w:rPr>
        <w:t>统计局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eastAsia" w:eastAsia="仿宋_GB2312"/>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772" w:type="dxa"/>
            <w:vAlign w:val="center"/>
          </w:tcPr>
          <w:p>
            <w:pPr>
              <w:spacing w:line="480" w:lineRule="exact"/>
              <w:ind w:firstLine="280" w:firstLineChars="1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p>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p>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709"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val="en-US" w:eastAsia="zh-CN"/>
        </w:rPr>
        <w:t>统计局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eastAsia" w:eastAsia="仿宋_GB2312"/>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val="en-US" w:eastAsia="zh-CN"/>
        </w:rPr>
        <w:t>统计</w:t>
      </w:r>
      <w:r>
        <w:rPr>
          <w:rFonts w:hint="eastAsia" w:ascii="方正小标宋简体" w:hAnsi="文星标宋" w:eastAsia="方正小标宋简体" w:cs="文星标宋"/>
          <w:sz w:val="32"/>
          <w:szCs w:val="32"/>
        </w:rPr>
        <w:t>局20</w:t>
      </w:r>
      <w:r>
        <w:rPr>
          <w:rFonts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val="en-US" w:eastAsia="zh-CN"/>
        </w:rPr>
        <w:t>统计</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w:t>
            </w:r>
            <w:r>
              <w:rPr>
                <w:rFonts w:hint="eastAsia" w:ascii="仿宋_GB2312" w:hAnsi="仿宋_GB2312" w:eastAsia="仿宋_GB2312" w:cs="仿宋_GB2312"/>
                <w:sz w:val="28"/>
                <w:szCs w:val="28"/>
              </w:rPr>
              <w:t>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22</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bookmarkStart w:id="0" w:name="_GoBack"/>
      <w:bookmarkEnd w:id="0"/>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OTdmYTA5NWUxYWNlOGFhYzc2YmZhOTEzMGUwYWM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2FA5C54"/>
    <w:rsid w:val="036E3E96"/>
    <w:rsid w:val="0BF1758A"/>
    <w:rsid w:val="0E883192"/>
    <w:rsid w:val="1C63102D"/>
    <w:rsid w:val="266F5E17"/>
    <w:rsid w:val="28F0239A"/>
    <w:rsid w:val="3FE7496F"/>
    <w:rsid w:val="41882B70"/>
    <w:rsid w:val="43765B1A"/>
    <w:rsid w:val="43822FC7"/>
    <w:rsid w:val="4A264A3D"/>
    <w:rsid w:val="553C6728"/>
    <w:rsid w:val="5DCD3D91"/>
    <w:rsid w:val="630917F2"/>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1641</Words>
  <Characters>1686</Characters>
  <Lines>14</Lines>
  <Paragraphs>4</Paragraphs>
  <TotalTime>3</TotalTime>
  <ScaleCrop>false</ScaleCrop>
  <LinksUpToDate>false</LinksUpToDate>
  <CharactersWithSpaces>1733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路小花</cp:lastModifiedBy>
  <cp:lastPrinted>2020-01-16T06:44:00Z</cp:lastPrinted>
  <dcterms:modified xsi:type="dcterms:W3CDTF">2024-01-18T06:24:01Z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1D70A8A712E0403F9116F59D11F97A03</vt:lpwstr>
  </property>
</Properties>
</file>