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jc w:val="center"/>
        <w:textAlignment w:val="auto"/>
        <w:rPr>
          <w:rFonts w:hint="eastAsia" w:ascii="方正小标宋简体" w:hAnsi="方正小标宋简体" w:eastAsia="方正小标宋简体" w:cs="方正小标宋简体"/>
          <w:kern w:val="0"/>
          <w:sz w:val="44"/>
          <w:szCs w:val="44"/>
          <w:lang w:val="zh-CN" w:bidi="zh-CN"/>
        </w:rPr>
      </w:pP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jc w:val="center"/>
        <w:textAlignment w:val="auto"/>
        <w:rPr>
          <w:rFonts w:hint="eastAsia" w:ascii="方正小标宋简体" w:hAnsi="方正小标宋简体" w:eastAsia="方正小标宋简体" w:cs="方正小标宋简体"/>
          <w:kern w:val="0"/>
          <w:sz w:val="44"/>
          <w:szCs w:val="44"/>
          <w:lang w:val="zh-CN" w:bidi="zh-CN"/>
        </w:rPr>
      </w:pPr>
      <w:bookmarkStart w:id="0" w:name="_GoBack"/>
      <w:r>
        <w:rPr>
          <w:rFonts w:hint="eastAsia" w:ascii="方正小标宋简体" w:hAnsi="方正小标宋简体" w:eastAsia="方正小标宋简体" w:cs="方正小标宋简体"/>
          <w:kern w:val="0"/>
          <w:sz w:val="44"/>
          <w:szCs w:val="44"/>
          <w:lang w:val="en-US" w:bidi="zh-CN"/>
        </w:rPr>
        <w:t>临淄区文化和旅游局</w:t>
      </w:r>
      <w:r>
        <w:rPr>
          <w:rFonts w:hint="eastAsia" w:ascii="方正小标宋简体" w:hAnsi="方正小标宋简体" w:eastAsia="方正小标宋简体" w:cs="方正小标宋简体"/>
          <w:kern w:val="0"/>
          <w:sz w:val="44"/>
          <w:szCs w:val="44"/>
          <w:lang w:val="zh-CN" w:bidi="zh-CN"/>
        </w:rPr>
        <w:t>“部门领导分工”</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jc w:val="center"/>
        <w:textAlignment w:val="auto"/>
        <w:rPr>
          <w:rFonts w:hint="eastAsia" w:ascii="方正小标宋简体" w:hAnsi="方正小标宋简体" w:eastAsia="方正小标宋简体" w:cs="方正小标宋简体"/>
          <w:kern w:val="0"/>
          <w:sz w:val="44"/>
          <w:szCs w:val="44"/>
          <w:lang w:val="zh-CN" w:bidi="zh-CN"/>
        </w:rPr>
      </w:pPr>
      <w:r>
        <w:rPr>
          <w:rFonts w:hint="eastAsia" w:ascii="方正小标宋简体" w:hAnsi="方正小标宋简体" w:eastAsia="方正小标宋简体" w:cs="方正小标宋简体"/>
          <w:kern w:val="0"/>
          <w:sz w:val="44"/>
          <w:szCs w:val="44"/>
          <w:lang w:val="zh-CN" w:bidi="zh-CN"/>
        </w:rPr>
        <w:t>及“内设机构及职能”</w:t>
      </w:r>
    </w:p>
    <w:bookmarkEnd w:id="0"/>
    <w:p>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kern w:val="0"/>
          <w:sz w:val="32"/>
          <w:szCs w:val="32"/>
          <w:lang w:val="zh-CN" w:bidi="zh-CN"/>
        </w:rPr>
      </w:pPr>
      <w:r>
        <w:rPr>
          <w:rFonts w:hint="eastAsia" w:ascii="黑体" w:hAnsi="黑体" w:eastAsia="黑体" w:cs="黑体"/>
          <w:kern w:val="0"/>
          <w:sz w:val="32"/>
          <w:szCs w:val="32"/>
          <w:lang w:val="zh-CN" w:bidi="zh-CN"/>
        </w:rPr>
        <w:t>部门领导分工</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rPr>
          <w:sz w:val="32"/>
          <w:szCs w:val="32"/>
        </w:rPr>
      </w:pPr>
      <w:r>
        <w:rPr>
          <w:rStyle w:val="6"/>
          <w:rFonts w:hint="eastAsia" w:ascii="楷体" w:hAnsi="楷体" w:eastAsia="楷体" w:cs="楷体"/>
          <w:b w:val="0"/>
          <w:bCs/>
          <w:sz w:val="32"/>
          <w:szCs w:val="32"/>
        </w:rPr>
        <w:t>赵启敏：</w:t>
      </w:r>
      <w:r>
        <w:rPr>
          <w:rFonts w:hint="eastAsia" w:ascii="仿宋" w:hAnsi="仿宋" w:eastAsia="仿宋" w:cs="仿宋"/>
          <w:sz w:val="32"/>
          <w:szCs w:val="32"/>
        </w:rPr>
        <w:t>党组书记、局长。主持文化和旅游局、新闻出版广电局的全面工作。主管人事、财务工作。</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sz w:val="32"/>
          <w:szCs w:val="32"/>
        </w:rPr>
      </w:pPr>
      <w:r>
        <w:rPr>
          <w:rStyle w:val="6"/>
          <w:rFonts w:hint="eastAsia" w:ascii="楷体" w:hAnsi="楷体" w:eastAsia="楷体" w:cs="楷体"/>
          <w:b w:val="0"/>
          <w:bCs/>
          <w:sz w:val="32"/>
          <w:szCs w:val="32"/>
        </w:rPr>
        <w:t>胡学国：</w:t>
      </w:r>
      <w:r>
        <w:rPr>
          <w:rFonts w:hint="eastAsia" w:ascii="仿宋" w:hAnsi="仿宋" w:eastAsia="仿宋" w:cs="仿宋"/>
          <w:sz w:val="32"/>
          <w:szCs w:val="32"/>
        </w:rPr>
        <w:t>党组成员、副局长。分管公共服务、非物质文化遗产保护工作。分管公共服务科；分管文化事业发展服务中心。</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sz w:val="32"/>
          <w:szCs w:val="32"/>
        </w:rPr>
      </w:pPr>
      <w:r>
        <w:rPr>
          <w:rStyle w:val="6"/>
          <w:rFonts w:hint="eastAsia" w:ascii="楷体" w:hAnsi="楷体" w:eastAsia="楷体" w:cs="楷体"/>
          <w:b w:val="0"/>
          <w:bCs/>
          <w:sz w:val="32"/>
          <w:szCs w:val="32"/>
        </w:rPr>
        <w:t>刘志平：</w:t>
      </w:r>
      <w:r>
        <w:rPr>
          <w:rFonts w:hint="eastAsia" w:ascii="仿宋" w:hAnsi="仿宋" w:eastAsia="仿宋" w:cs="仿宋"/>
          <w:sz w:val="32"/>
          <w:szCs w:val="32"/>
        </w:rPr>
        <w:t>党组成员、副局长。分管文旅产业融合发展、全域旅游、文化旅游市场开发促销和招商引资工作。分管产业科教科、资源市场科。</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sz w:val="32"/>
          <w:szCs w:val="32"/>
        </w:rPr>
      </w:pPr>
      <w:r>
        <w:rPr>
          <w:rStyle w:val="6"/>
          <w:rFonts w:hint="eastAsia" w:ascii="楷体" w:hAnsi="楷体" w:eastAsia="楷体" w:cs="楷体"/>
          <w:b w:val="0"/>
          <w:bCs/>
          <w:sz w:val="32"/>
          <w:szCs w:val="32"/>
        </w:rPr>
        <w:t>解衍平：</w:t>
      </w:r>
      <w:r>
        <w:rPr>
          <w:rFonts w:hint="eastAsia" w:ascii="仿宋" w:hAnsi="仿宋" w:eastAsia="仿宋" w:cs="仿宋"/>
          <w:sz w:val="32"/>
          <w:szCs w:val="32"/>
        </w:rPr>
        <w:t>党组成员、副局长。主持机关日常工作，协助局长分管组织人事和财务工作；分管党建、精神文明、纪检、工青妇、老干部工作。分管局办公室、党建宣传科。</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sz w:val="32"/>
          <w:szCs w:val="32"/>
        </w:rPr>
      </w:pPr>
      <w:r>
        <w:rPr>
          <w:rStyle w:val="6"/>
          <w:rFonts w:hint="eastAsia" w:ascii="楷体" w:hAnsi="楷体" w:eastAsia="楷体" w:cs="楷体"/>
          <w:b w:val="0"/>
          <w:bCs/>
          <w:sz w:val="32"/>
          <w:szCs w:val="32"/>
        </w:rPr>
        <w:t>赵中良：</w:t>
      </w:r>
      <w:r>
        <w:rPr>
          <w:rFonts w:hint="eastAsia" w:ascii="仿宋" w:hAnsi="仿宋" w:eastAsia="仿宋" w:cs="仿宋"/>
          <w:sz w:val="32"/>
          <w:szCs w:val="32"/>
        </w:rPr>
        <w:t>党组成员、四级主任科员。分管文化市场行政执法。分管行业管理科、文化市场综合执法大队。参加区里第一书记驻村工作。</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sz w:val="32"/>
          <w:szCs w:val="32"/>
        </w:rPr>
      </w:pPr>
      <w:r>
        <w:rPr>
          <w:rStyle w:val="6"/>
          <w:rFonts w:hint="eastAsia" w:ascii="楷体" w:hAnsi="楷体" w:eastAsia="楷体" w:cs="楷体"/>
          <w:b w:val="0"/>
          <w:bCs/>
          <w:sz w:val="32"/>
          <w:szCs w:val="32"/>
        </w:rPr>
        <w:t>马国庆：</w:t>
      </w:r>
      <w:r>
        <w:rPr>
          <w:rFonts w:hint="eastAsia" w:ascii="仿宋" w:hAnsi="仿宋" w:eastAsia="仿宋" w:cs="仿宋"/>
          <w:sz w:val="32"/>
          <w:szCs w:val="32"/>
        </w:rPr>
        <w:t>党组成员、齐文化博物院院长。负责齐文化博物院工作。</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200" w:right="0" w:rightChars="0"/>
        <w:jc w:val="left"/>
        <w:textAlignment w:val="auto"/>
        <w:rPr>
          <w:rFonts w:hint="eastAsia" w:ascii="黑体" w:hAnsi="黑体" w:eastAsia="黑体" w:cs="黑体"/>
          <w:kern w:val="0"/>
          <w:sz w:val="32"/>
          <w:szCs w:val="32"/>
          <w:lang w:val="en-US" w:eastAsia="zh-CN" w:bidi="zh-CN"/>
        </w:rPr>
      </w:pPr>
      <w:r>
        <w:rPr>
          <w:rFonts w:hint="eastAsia" w:ascii="黑体" w:hAnsi="黑体" w:eastAsia="黑体" w:cs="黑体"/>
          <w:kern w:val="0"/>
          <w:sz w:val="32"/>
          <w:szCs w:val="32"/>
          <w:lang w:val="en-US" w:eastAsia="zh-CN" w:bidi="zh-CN"/>
        </w:rPr>
        <w:t>二、</w:t>
      </w:r>
      <w:r>
        <w:rPr>
          <w:rFonts w:hint="eastAsia" w:ascii="黑体" w:hAnsi="黑体" w:eastAsia="黑体" w:cs="黑体"/>
          <w:kern w:val="0"/>
          <w:sz w:val="32"/>
          <w:szCs w:val="32"/>
          <w:lang w:val="zh-CN" w:bidi="zh-CN"/>
        </w:rPr>
        <w:t>内设机构及职能</w:t>
      </w:r>
    </w:p>
    <w:p>
      <w:pPr>
        <w:pStyle w:val="7"/>
        <w:spacing w:line="560" w:lineRule="exact"/>
        <w:ind w:firstLine="640" w:firstLineChars="200"/>
        <w:jc w:val="both"/>
        <w:rPr>
          <w:rFonts w:ascii="仿宋" w:hAnsi="仿宋" w:eastAsia="仿宋" w:cs="仿宋"/>
          <w:sz w:val="32"/>
          <w:szCs w:val="32"/>
          <w:lang w:val="en-US" w:eastAsia="zh-CN"/>
        </w:rPr>
      </w:pPr>
      <w:r>
        <w:rPr>
          <w:rStyle w:val="6"/>
          <w:rFonts w:hint="eastAsia" w:ascii="楷体" w:hAnsi="楷体" w:eastAsia="楷体" w:cs="楷体"/>
          <w:b w:val="0"/>
          <w:bCs/>
          <w:kern w:val="0"/>
          <w:sz w:val="32"/>
          <w:szCs w:val="32"/>
          <w:lang w:val="en-US" w:eastAsia="zh-CN" w:bidi="ar"/>
        </w:rPr>
        <w:t>（一）办公室（挂人才科牌子）。</w:t>
      </w:r>
      <w:r>
        <w:rPr>
          <w:rFonts w:hint="eastAsia" w:ascii="仿宋" w:hAnsi="仿宋" w:eastAsia="仿宋" w:cs="仿宋"/>
          <w:sz w:val="32"/>
          <w:szCs w:val="32"/>
        </w:rPr>
        <w:t>负责文电、会务、督查、档案、机要、保密、应急、值班等局机关日常运转工作</w:t>
      </w:r>
      <w:r>
        <w:rPr>
          <w:rFonts w:hint="eastAsia" w:ascii="仿宋" w:hAnsi="仿宋" w:eastAsia="仿宋" w:cs="仿宋"/>
          <w:sz w:val="32"/>
          <w:szCs w:val="32"/>
          <w:lang w:eastAsia="zh-CN"/>
        </w:rPr>
        <w:t>。</w:t>
      </w:r>
      <w:r>
        <w:rPr>
          <w:rFonts w:hint="eastAsia" w:ascii="仿宋" w:hAnsi="仿宋" w:eastAsia="仿宋" w:cs="仿宋"/>
          <w:sz w:val="32"/>
          <w:szCs w:val="32"/>
        </w:rPr>
        <w:t>承担政务公开、后勤服务、信访稳定等工作。负责局机关电子政务，统筹局机关和所属单位信息化建设。协调督促局机关和所属单位业务工作。统筹部门预算、财务、国有资产管理、政府采购和内部审计工作。管理全区文化、旅游、新闻出版、广播影视专项经费。负责统筹局机关和所属单位干部队伍、机构编制、人事管理、社会保障、人才等工作。负责建议、提案办理工作。负责推进本系统政府职能转变，组织编制系统内权责清单，深化简政放权，加强事中事后监管,优化权力运行流程，推进政务服务标准化。承担文化和旅游领域体制机制改革工作。协调指导全区文化和旅游系统教育培训工作。监测全区文化和旅游产业经济运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督促局属事业单位贯彻执行文物有关法律法规和规定。</w:t>
      </w:r>
    </w:p>
    <w:p>
      <w:pPr>
        <w:pStyle w:val="7"/>
        <w:spacing w:line="560" w:lineRule="exact"/>
        <w:ind w:firstLine="640" w:firstLineChars="200"/>
        <w:jc w:val="both"/>
        <w:rPr>
          <w:rFonts w:ascii="仿宋" w:hAnsi="仿宋" w:eastAsia="PMingLiU" w:cs="仿宋"/>
          <w:sz w:val="32"/>
          <w:szCs w:val="32"/>
        </w:rPr>
      </w:pPr>
      <w:r>
        <w:rPr>
          <w:rStyle w:val="6"/>
          <w:rFonts w:hint="eastAsia" w:ascii="楷体" w:hAnsi="楷体" w:eastAsia="楷体" w:cs="楷体"/>
          <w:b w:val="0"/>
          <w:bCs/>
          <w:kern w:val="0"/>
          <w:sz w:val="32"/>
          <w:szCs w:val="32"/>
          <w:lang w:val="en-US" w:eastAsia="zh-CN" w:bidi="ar"/>
        </w:rPr>
        <w:t>（二）公共服务科。</w:t>
      </w:r>
      <w:r>
        <w:rPr>
          <w:rFonts w:hint="eastAsia" w:ascii="仿宋" w:hAnsi="仿宋" w:eastAsia="仿宋" w:cs="仿宋"/>
          <w:sz w:val="32"/>
          <w:szCs w:val="32"/>
        </w:rPr>
        <w:t>贯彻文化和旅游公共服务标准，拟订全区文化和旅游公共服务政策、公共文化事业和旅游公共服务发展规划、非物质文化遗产保护规划以及全区音乐、舞蹈、戏曲</w:t>
      </w:r>
      <w:r>
        <w:rPr>
          <w:rFonts w:hint="eastAsia" w:ascii="仿宋" w:hAnsi="仿宋" w:eastAsia="仿宋" w:cs="仿宋"/>
          <w:sz w:val="32"/>
          <w:szCs w:val="32"/>
          <w:lang w:eastAsia="zh-CN"/>
        </w:rPr>
        <w:t>、</w:t>
      </w:r>
      <w:r>
        <w:rPr>
          <w:rFonts w:hint="eastAsia" w:ascii="仿宋" w:hAnsi="仿宋" w:eastAsia="仿宋" w:cs="仿宋"/>
          <w:sz w:val="32"/>
          <w:szCs w:val="32"/>
        </w:rPr>
        <w:t>书法、美术等文艺事业发展规划、扶持政策并组织实施。指导、协调、推进全区文化和旅游公共设施建设和公共服务工作。指导文化事业发展</w:t>
      </w:r>
      <w:r>
        <w:rPr>
          <w:rFonts w:hint="eastAsia" w:ascii="仿宋" w:hAnsi="仿宋" w:eastAsia="仿宋" w:cs="仿宋"/>
          <w:sz w:val="32"/>
          <w:szCs w:val="32"/>
          <w:lang w:val="en-US" w:eastAsia="zh-CN"/>
        </w:rPr>
        <w:t>服务</w:t>
      </w:r>
      <w:r>
        <w:rPr>
          <w:rFonts w:hint="eastAsia" w:ascii="仿宋" w:hAnsi="仿宋" w:eastAsia="仿宋" w:cs="仿宋"/>
          <w:sz w:val="32"/>
          <w:szCs w:val="32"/>
        </w:rPr>
        <w:t>中心、公共图书馆、文化馆事业、基层综合性文化服务中心建设。指导全区农家书屋、社区书屋建设和全民阅读工作。指导未成年人文化、老年文化等全区群众文化工作。协助推进新</w:t>
      </w:r>
      <w:r>
        <w:rPr>
          <w:rFonts w:hint="eastAsia" w:ascii="仿宋" w:hAnsi="仿宋" w:eastAsia="仿宋" w:cs="仿宋"/>
          <w:sz w:val="32"/>
          <w:szCs w:val="32"/>
          <w:lang w:eastAsia="zh-CN"/>
        </w:rPr>
        <w:t>时代</w:t>
      </w:r>
      <w:r>
        <w:rPr>
          <w:rFonts w:hint="eastAsia" w:ascii="仿宋" w:hAnsi="仿宋" w:eastAsia="仿宋" w:cs="仿宋"/>
          <w:sz w:val="32"/>
          <w:szCs w:val="32"/>
        </w:rPr>
        <w:t>文明实践中心建设。指导推动全区文化和旅游公共服务大数据建设、公共数字文化和古籍保护工作。组织实施送演出</w:t>
      </w:r>
      <w:r>
        <w:rPr>
          <w:rFonts w:hint="eastAsia" w:ascii="仿宋" w:hAnsi="仿宋" w:eastAsia="仿宋" w:cs="仿宋"/>
          <w:sz w:val="32"/>
          <w:szCs w:val="32"/>
          <w:lang w:val="en-US" w:eastAsia="zh-CN"/>
        </w:rPr>
        <w:t>等</w:t>
      </w:r>
      <w:r>
        <w:rPr>
          <w:rFonts w:hint="eastAsia" w:ascii="仿宋" w:hAnsi="仿宋" w:eastAsia="仿宋" w:cs="仿宋"/>
          <w:sz w:val="32"/>
          <w:szCs w:val="32"/>
        </w:rPr>
        <w:t>文化惠民工程，利用公共文化阵地，促进优秀传统文化传承和传播。指导区内文艺院团发展，鼓励发展演艺事业。推动各门类艺术、各艺术品种发展，扶持体现社会主义核心价值观、具有导向性代表性示范性的文艺作品和鲜明地方特色的文艺品种。组织、指导、协调全区性艺术展演、展览等重大文艺活动。指导各类职业剧团、演艺剧场、公共美术馆的业务工作。负责全区非物质文化遗产调查保护、研究传承和宣传普及工作，承办非物质文化遗产项目、代表性传承人的评审、申报工作。组织实施优秀民族民间文化的传承普及工作。落实乡村人才乡村文化等乡村振兴战略的相关工作。</w:t>
      </w:r>
    </w:p>
    <w:p>
      <w:pPr>
        <w:pStyle w:val="7"/>
        <w:spacing w:line="560" w:lineRule="exact"/>
        <w:ind w:firstLine="640" w:firstLineChars="200"/>
        <w:jc w:val="both"/>
        <w:rPr>
          <w:rFonts w:ascii="仿宋" w:hAnsi="仿宋" w:eastAsia="PMingLiU" w:cs="仿宋"/>
          <w:sz w:val="32"/>
          <w:szCs w:val="32"/>
        </w:rPr>
      </w:pPr>
      <w:r>
        <w:rPr>
          <w:rStyle w:val="6"/>
          <w:rFonts w:hint="eastAsia" w:ascii="楷体" w:hAnsi="楷体" w:eastAsia="楷体" w:cs="楷体"/>
          <w:b w:val="0"/>
          <w:bCs/>
          <w:kern w:val="0"/>
          <w:sz w:val="32"/>
          <w:szCs w:val="32"/>
          <w:lang w:val="en-US" w:eastAsia="zh-CN" w:bidi="ar"/>
        </w:rPr>
        <w:t>（三）产业发展科。</w:t>
      </w:r>
      <w:r>
        <w:rPr>
          <w:rFonts w:hint="eastAsia" w:ascii="仿宋" w:hAnsi="仿宋" w:eastAsia="仿宋" w:cs="仿宋"/>
          <w:sz w:val="32"/>
          <w:szCs w:val="32"/>
        </w:rPr>
        <w:t>拟订全区文化、旅游产业政策和发展规划并组织实施，指导、促进文化产业、旅游产业及相关新型业态发展。协调、推进文化、旅游项目策划、审核和实施工作，促进文化、旅游和</w:t>
      </w:r>
      <w:r>
        <w:rPr>
          <w:rFonts w:hint="eastAsia" w:ascii="仿宋" w:hAnsi="仿宋" w:eastAsia="仿宋" w:cs="仿宋"/>
          <w:sz w:val="32"/>
          <w:szCs w:val="32"/>
          <w:lang w:eastAsia="zh-CN"/>
        </w:rPr>
        <w:t>相关</w:t>
      </w:r>
      <w:r>
        <w:rPr>
          <w:rFonts w:hint="eastAsia" w:ascii="仿宋" w:hAnsi="仿宋" w:eastAsia="仿宋" w:cs="仿宋"/>
          <w:sz w:val="32"/>
          <w:szCs w:val="32"/>
        </w:rPr>
        <w:t>产业融合发展。指导全区文化、旅游产业基地和区域性特色文化、旅游产业集群建设。拟订全区</w:t>
      </w:r>
      <w:r>
        <w:rPr>
          <w:rFonts w:hint="eastAsia" w:ascii="仿宋" w:hAnsi="仿宋" w:eastAsia="仿宋" w:cs="仿宋"/>
          <w:sz w:val="32"/>
          <w:szCs w:val="32"/>
          <w:lang w:val="zh-CN" w:eastAsia="zh-CN"/>
        </w:rPr>
        <w:t>文化、旅游科技创新发展、科研规划并组织实施。拟订文化和旅游信息化发展规划，推进文化和</w:t>
      </w:r>
      <w:r>
        <w:rPr>
          <w:rFonts w:hint="eastAsia" w:ascii="仿宋" w:hAnsi="仿宋" w:eastAsia="仿宋" w:cs="仿宋"/>
          <w:sz w:val="32"/>
          <w:szCs w:val="32"/>
          <w:lang w:val="en-US" w:eastAsia="zh-CN"/>
        </w:rPr>
        <w:t>旅游智慧化</w:t>
      </w:r>
      <w:r>
        <w:rPr>
          <w:rFonts w:hint="eastAsia" w:ascii="仿宋" w:hAnsi="仿宋" w:eastAsia="仿宋" w:cs="仿宋"/>
          <w:sz w:val="32"/>
          <w:szCs w:val="32"/>
          <w:lang w:val="zh-CN" w:eastAsia="zh-CN"/>
        </w:rPr>
        <w:t>，组织协调全区文化和旅游行业信息化、标准化。组织开展文化和旅游科研及成果推广工作。指导全区文化和旅游装备技术提升。负责文化和旅游创新奖励工作。</w:t>
      </w:r>
      <w:r>
        <w:rPr>
          <w:rFonts w:hint="eastAsia" w:ascii="仿宋" w:hAnsi="仿宋" w:eastAsia="仿宋" w:cs="仿宋"/>
          <w:sz w:val="32"/>
          <w:szCs w:val="32"/>
        </w:rPr>
        <w:t>文化创意产业和精品旅游产业有关工作。推动文化、旅游产业投融资体系建设。统筹文化和旅游</w:t>
      </w:r>
      <w:r>
        <w:rPr>
          <w:rFonts w:hint="eastAsia" w:ascii="仿宋" w:hAnsi="仿宋" w:eastAsia="仿宋" w:cs="仿宋"/>
          <w:sz w:val="32"/>
          <w:szCs w:val="32"/>
          <w:lang w:val="zh-CN" w:eastAsia="zh-CN"/>
        </w:rPr>
        <w:t>招商引资</w:t>
      </w:r>
      <w:r>
        <w:rPr>
          <w:rFonts w:hint="eastAsia" w:ascii="仿宋" w:hAnsi="仿宋" w:eastAsia="仿宋" w:cs="仿宋"/>
          <w:sz w:val="32"/>
          <w:szCs w:val="32"/>
        </w:rPr>
        <w:t>工作。</w:t>
      </w:r>
      <w:r>
        <w:rPr>
          <w:rFonts w:hint="eastAsia" w:ascii="仿宋" w:hAnsi="仿宋" w:eastAsia="仿宋" w:cs="仿宋"/>
          <w:sz w:val="32"/>
          <w:szCs w:val="32"/>
          <w:lang w:val="zh-CN" w:eastAsia="zh-CN"/>
        </w:rPr>
        <w:t>引导金融机构、基金等资本投资文化和旅游业，推进文化、旅游产业资本化运作。</w:t>
      </w:r>
    </w:p>
    <w:p>
      <w:pPr>
        <w:spacing w:line="600" w:lineRule="exact"/>
        <w:ind w:firstLine="640" w:firstLineChars="200"/>
        <w:rPr>
          <w:rFonts w:ascii="仿宋" w:hAnsi="仿宋" w:eastAsia="PMingLiU" w:cs="仿宋"/>
          <w:sz w:val="32"/>
          <w:szCs w:val="32"/>
          <w:lang w:eastAsia="zh-CN"/>
        </w:rPr>
      </w:pPr>
      <w:r>
        <w:rPr>
          <w:rStyle w:val="6"/>
          <w:rFonts w:hint="eastAsia" w:ascii="楷体" w:hAnsi="楷体" w:eastAsia="楷体" w:cs="楷体"/>
          <w:b w:val="0"/>
          <w:bCs/>
          <w:kern w:val="0"/>
          <w:sz w:val="32"/>
          <w:szCs w:val="32"/>
          <w:lang w:val="en-US" w:eastAsia="zh-CN" w:bidi="ar"/>
        </w:rPr>
        <w:t>（四）市场资源科。</w:t>
      </w:r>
      <w:r>
        <w:rPr>
          <w:rFonts w:hint="eastAsia" w:ascii="仿宋" w:hAnsi="仿宋" w:eastAsia="仿宋" w:cs="仿宋"/>
          <w:sz w:val="32"/>
          <w:szCs w:val="32"/>
          <w:lang w:eastAsia="zh-CN"/>
        </w:rPr>
        <w:t>拟订全区文化和旅游市场推广开发战略、政策规划并组织实施</w:t>
      </w:r>
      <w:r>
        <w:rPr>
          <w:rFonts w:hint="eastAsia" w:ascii="仿宋" w:hAnsi="仿宋" w:eastAsia="仿宋" w:cs="仿宋"/>
          <w:sz w:val="32"/>
          <w:szCs w:val="32"/>
          <w:lang w:val="zh-CN" w:eastAsia="zh-CN"/>
        </w:rPr>
        <w:t>。负责编制、审核全区文化旅游区域发展规划。</w:t>
      </w:r>
      <w:r>
        <w:rPr>
          <w:rFonts w:hint="eastAsia" w:ascii="仿宋" w:hAnsi="仿宋" w:eastAsia="仿宋" w:cs="仿宋"/>
          <w:sz w:val="32"/>
          <w:szCs w:val="32"/>
          <w:lang w:eastAsia="zh-CN"/>
        </w:rPr>
        <w:t>承担全区文化和旅游资源普查、规划、开发和保护工作。</w:t>
      </w:r>
      <w:r>
        <w:rPr>
          <w:rFonts w:hint="eastAsia" w:ascii="仿宋" w:hAnsi="仿宋" w:eastAsia="仿宋" w:cs="仿宋"/>
          <w:sz w:val="32"/>
          <w:szCs w:val="32"/>
          <w:lang w:val="zh-CN" w:eastAsia="zh-CN"/>
        </w:rPr>
        <w:t>负</w:t>
      </w:r>
      <w:r>
        <w:rPr>
          <w:rFonts w:hint="eastAsia" w:ascii="仿宋" w:hAnsi="仿宋" w:eastAsia="仿宋" w:cs="仿宋"/>
          <w:sz w:val="32"/>
          <w:szCs w:val="32"/>
          <w:lang w:eastAsia="zh-CN"/>
        </w:rPr>
        <w:t>责推动临淄文化和旅游整体形象以及品牌体系建设。推进部门合作，发展全域旅游，指导全域旅游示范区、生态旅游示范区建设和管理工作。承担文化旅游目的地建设。指导推进休闲度假旅游发展。承担乡村旅游相关工作。承担指导旅游景区、旅游度假区、国家文化公园、红色旅游建设、管理相关工作。协调推进全区文化遗产、文化场馆、旅游景区、非遗项目等宣传和推广工作，指导文化和旅游商品创新以及开发体系建设，开展全区文创产品和旅游商品研发推广、非遗产品转化及推广，开拓文化和旅游市场。指导重点旅游区域、目的地、线路的规划。积极培育地接旅行社。组织协调全区文化和旅游节事活动的开展和大型旅游营销活动。指导、组织、管理全区文化和旅游对外以及对港澳台交流、合作以及宣传推广工作。承担我区政府、民间以及国际组织在文化和旅游领域交流合作相关事务。负责文化和旅游行业新媒体推广、电子商务等工作。负责旅游市场舆情信息搜集整理汇报工作。</w:t>
      </w:r>
    </w:p>
    <w:p>
      <w:pPr>
        <w:pStyle w:val="7"/>
        <w:spacing w:line="560" w:lineRule="exact"/>
        <w:ind w:firstLine="640" w:firstLineChars="200"/>
        <w:jc w:val="both"/>
        <w:rPr>
          <w:rFonts w:ascii="仿宋" w:hAnsi="仿宋" w:eastAsia="仿宋" w:cs="仿宋"/>
          <w:sz w:val="32"/>
          <w:szCs w:val="32"/>
          <w:lang w:val="en-US" w:eastAsia="zh-CN"/>
        </w:rPr>
      </w:pPr>
      <w:r>
        <w:rPr>
          <w:rStyle w:val="6"/>
          <w:rFonts w:hint="eastAsia" w:ascii="楷体" w:hAnsi="楷体" w:eastAsia="楷体" w:cs="楷体"/>
          <w:b w:val="0"/>
          <w:bCs/>
          <w:kern w:val="0"/>
          <w:sz w:val="32"/>
          <w:szCs w:val="32"/>
          <w:lang w:val="en-US" w:eastAsia="zh-CN" w:bidi="ar"/>
        </w:rPr>
        <w:t>（五）行业管理科（挂法制科、安全生产综合监管办公室牌子）。</w:t>
      </w:r>
      <w:r>
        <w:rPr>
          <w:rFonts w:hint="eastAsia" w:ascii="仿宋" w:hAnsi="仿宋" w:eastAsia="仿宋" w:cs="仿宋"/>
          <w:sz w:val="32"/>
          <w:szCs w:val="32"/>
        </w:rPr>
        <w:t>贯彻执行文化、旅游、文物、新闻出版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版权</w:t>
      </w:r>
      <w:r>
        <w:rPr>
          <w:rFonts w:hint="eastAsia" w:ascii="仿宋" w:hAnsi="仿宋" w:eastAsia="仿宋" w:cs="仿宋"/>
          <w:sz w:val="32"/>
          <w:szCs w:val="32"/>
        </w:rPr>
        <w:t>和广播影视行业法律法规，监督实施文化和旅游市场经营场所、设施、服务、产品等标准。拟订全区文化和旅游行业管理规划并组织实施。监管文化和旅游市场服务质量，指导服务质量提升。负责旅行社、星级饭店、</w:t>
      </w:r>
      <w:r>
        <w:rPr>
          <w:rFonts w:hint="eastAsia" w:ascii="仿宋" w:hAnsi="仿宋" w:eastAsia="仿宋" w:cs="仿宋"/>
          <w:sz w:val="32"/>
          <w:szCs w:val="32"/>
          <w:lang w:val="en-US" w:eastAsia="zh-CN"/>
        </w:rPr>
        <w:t>A</w:t>
      </w:r>
      <w:r>
        <w:rPr>
          <w:rFonts w:hint="eastAsia" w:ascii="仿宋" w:hAnsi="仿宋" w:eastAsia="仿宋" w:cs="仿宋"/>
          <w:sz w:val="32"/>
          <w:szCs w:val="32"/>
        </w:rPr>
        <w:t>级景区及导游管理工作。承担全区文化、旅游、新闻出版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版权</w:t>
      </w:r>
      <w:r>
        <w:rPr>
          <w:rFonts w:hint="eastAsia" w:ascii="仿宋" w:hAnsi="仿宋" w:eastAsia="仿宋" w:cs="仿宋"/>
          <w:sz w:val="32"/>
          <w:szCs w:val="32"/>
        </w:rPr>
        <w:t>和广播影视行业监管工作。配合上级部门做好全区出版物内容监管和审读工作。负责全区著作权的登记管理工</w:t>
      </w:r>
      <w:r>
        <w:rPr>
          <w:rFonts w:hint="eastAsia" w:ascii="仿宋" w:hAnsi="仿宋" w:eastAsia="仿宋" w:cs="仿宋"/>
          <w:sz w:val="32"/>
          <w:szCs w:val="32"/>
          <w:lang w:val="en-US" w:eastAsia="zh-CN"/>
        </w:rPr>
        <w:t>作</w:t>
      </w:r>
      <w:r>
        <w:rPr>
          <w:rFonts w:hint="eastAsia" w:ascii="仿宋" w:hAnsi="仿宋" w:eastAsia="仿宋" w:cs="仿宋"/>
          <w:sz w:val="32"/>
          <w:szCs w:val="32"/>
        </w:rPr>
        <w:t>，承办涉及著作权关系的有关事宜。组织推进软件正版化工作。指导全区广播影视基础设施建设及与新媒体技术新业态融合发展。指导、监管全区广播影视创作生产和广告播放。审查、监督和管理全区广播影视节目、网络视听节目的内容和质量。负责对全区各类广播影视机构和网络视听节目服务机构进行监督管理。指导全区公益电影放映</w:t>
      </w:r>
      <w:r>
        <w:rPr>
          <w:rFonts w:hint="eastAsia" w:ascii="仿宋" w:hAnsi="仿宋" w:eastAsia="仿宋" w:cs="仿宋"/>
          <w:sz w:val="32"/>
          <w:szCs w:val="32"/>
          <w:lang w:val="en-US" w:eastAsia="zh-CN"/>
        </w:rPr>
        <w:t>和送电影下乡</w:t>
      </w:r>
      <w:r>
        <w:rPr>
          <w:rFonts w:hint="eastAsia" w:ascii="仿宋" w:hAnsi="仿宋" w:eastAsia="仿宋" w:cs="仿宋"/>
          <w:sz w:val="32"/>
          <w:szCs w:val="32"/>
        </w:rPr>
        <w:t>工作。承担行业精神文明和信用体系建设工作。贯彻执行文化市场综合执法工作标准和规范，负责全区文化、旅游、新闻出版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版权</w:t>
      </w:r>
      <w:r>
        <w:rPr>
          <w:rFonts w:hint="eastAsia" w:ascii="仿宋" w:hAnsi="仿宋" w:eastAsia="仿宋" w:cs="仿宋"/>
          <w:sz w:val="32"/>
          <w:szCs w:val="32"/>
        </w:rPr>
        <w:t>和广播影视行政执法指导监督、案件督办工作。承担依法行政、行政复议、行政应诉、行政调解和法制审查工作。组织开展行业法律法规和安全生产的宣传、教育、培训。负责行业安全应急监督管理，拟订行业突发事件应急预案，组织协调应急处置和应急救援工作。负责本部门职权范围和分管行业领域的安全生产监督管理工作。依法发布文化和旅游等行业安全信息。承担区文化市场管理暨扫黄打非工作领导小组办公室日常事务。承担</w:t>
      </w:r>
      <w:r>
        <w:rPr>
          <w:rFonts w:hint="eastAsia" w:ascii="仿宋" w:hAnsi="仿宋" w:eastAsia="仿宋" w:cs="仿宋"/>
          <w:sz w:val="32"/>
          <w:szCs w:val="32"/>
          <w:lang w:val="en-US" w:eastAsia="zh-CN"/>
        </w:rPr>
        <w:t>区文化旅游安全生产专业委员会</w:t>
      </w:r>
      <w:r>
        <w:rPr>
          <w:rFonts w:hint="eastAsia" w:ascii="仿宋" w:hAnsi="仿宋" w:eastAsia="仿宋" w:cs="仿宋"/>
          <w:sz w:val="32"/>
          <w:szCs w:val="32"/>
        </w:rPr>
        <w:t>办公室日常事务。负责本部门职责范围内的生态环境保护工作监督管理。</w:t>
      </w:r>
    </w:p>
    <w:p>
      <w:pPr>
        <w:spacing w:line="560" w:lineRule="exact"/>
        <w:ind w:firstLine="640" w:firstLineChars="200"/>
        <w:rPr>
          <w:rFonts w:ascii="仿宋" w:hAnsi="仿宋" w:eastAsia="仿宋" w:cs="仿宋"/>
          <w:sz w:val="32"/>
          <w:szCs w:val="32"/>
          <w:lang w:eastAsia="zh-CN"/>
        </w:rPr>
      </w:pPr>
      <w:r>
        <w:rPr>
          <w:rStyle w:val="6"/>
          <w:rFonts w:hint="eastAsia" w:ascii="楷体" w:hAnsi="楷体" w:eastAsia="楷体" w:cs="楷体"/>
          <w:b w:val="0"/>
          <w:bCs/>
          <w:kern w:val="0"/>
          <w:sz w:val="32"/>
          <w:szCs w:val="32"/>
          <w:lang w:val="en-US" w:eastAsia="zh-CN" w:bidi="ar"/>
        </w:rPr>
        <w:t>（六）政工科。</w:t>
      </w:r>
      <w:r>
        <w:rPr>
          <w:rFonts w:hint="eastAsia" w:ascii="仿宋" w:hAnsi="仿宋" w:eastAsia="仿宋" w:cs="仿宋"/>
          <w:sz w:val="32"/>
          <w:szCs w:val="32"/>
          <w:lang w:val="zh-CN" w:eastAsia="zh-CN"/>
        </w:rPr>
        <w:t>贯彻执行中央、</w:t>
      </w:r>
      <w:r>
        <w:rPr>
          <w:rFonts w:hint="eastAsia" w:ascii="仿宋" w:hAnsi="仿宋" w:eastAsia="仿宋" w:cs="仿宋"/>
          <w:sz w:val="32"/>
          <w:szCs w:val="32"/>
          <w:lang w:eastAsia="zh-CN"/>
        </w:rPr>
        <w:t>省市区委</w:t>
      </w:r>
      <w:r>
        <w:rPr>
          <w:rFonts w:hint="eastAsia" w:ascii="仿宋" w:hAnsi="仿宋" w:eastAsia="仿宋" w:cs="仿宋"/>
          <w:sz w:val="32"/>
          <w:szCs w:val="32"/>
          <w:lang w:val="zh-CN" w:eastAsia="zh-CN"/>
        </w:rPr>
        <w:t>关于党群工作的路线、方针、政策和有关部署要求，拟订</w:t>
      </w:r>
      <w:r>
        <w:rPr>
          <w:rFonts w:hint="eastAsia" w:ascii="仿宋" w:hAnsi="仿宋" w:eastAsia="仿宋" w:cs="仿宋"/>
          <w:sz w:val="32"/>
          <w:szCs w:val="32"/>
          <w:lang w:eastAsia="zh-CN"/>
        </w:rPr>
        <w:t>全局</w:t>
      </w:r>
      <w:r>
        <w:rPr>
          <w:rFonts w:hint="eastAsia" w:ascii="仿宋" w:hAnsi="仿宋" w:eastAsia="仿宋" w:cs="仿宋"/>
          <w:sz w:val="32"/>
          <w:szCs w:val="32"/>
          <w:lang w:val="zh-CN" w:eastAsia="zh-CN"/>
        </w:rPr>
        <w:t>党的建设规划、计划、意见和措施</w:t>
      </w:r>
      <w:r>
        <w:rPr>
          <w:rFonts w:hint="eastAsia" w:ascii="仿宋" w:hAnsi="仿宋" w:eastAsia="仿宋" w:cs="仿宋"/>
          <w:sz w:val="32"/>
          <w:szCs w:val="32"/>
          <w:lang w:eastAsia="zh-CN"/>
        </w:rPr>
        <w:t>并</w:t>
      </w:r>
      <w:r>
        <w:rPr>
          <w:rFonts w:hint="eastAsia" w:ascii="仿宋" w:hAnsi="仿宋" w:eastAsia="仿宋" w:cs="仿宋"/>
          <w:sz w:val="32"/>
          <w:szCs w:val="32"/>
          <w:lang w:val="zh-CN" w:eastAsia="zh-CN"/>
        </w:rPr>
        <w:t>组织实施。负责</w:t>
      </w:r>
      <w:r>
        <w:rPr>
          <w:rFonts w:hint="eastAsia" w:ascii="仿宋" w:hAnsi="仿宋" w:eastAsia="仿宋" w:cs="仿宋"/>
          <w:sz w:val="32"/>
          <w:szCs w:val="32"/>
          <w:lang w:eastAsia="zh-CN"/>
        </w:rPr>
        <w:t>局</w:t>
      </w:r>
      <w:r>
        <w:rPr>
          <w:rFonts w:hint="eastAsia" w:ascii="仿宋" w:hAnsi="仿宋" w:eastAsia="仿宋" w:cs="仿宋"/>
          <w:sz w:val="32"/>
          <w:szCs w:val="32"/>
          <w:lang w:val="zh-CN" w:eastAsia="zh-CN"/>
        </w:rPr>
        <w:t>机关及</w:t>
      </w:r>
      <w:r>
        <w:rPr>
          <w:rFonts w:hint="eastAsia" w:ascii="仿宋" w:hAnsi="仿宋" w:eastAsia="仿宋" w:cs="仿宋"/>
          <w:sz w:val="32"/>
          <w:szCs w:val="32"/>
          <w:lang w:eastAsia="zh-CN"/>
        </w:rPr>
        <w:t>局属</w:t>
      </w:r>
      <w:r>
        <w:rPr>
          <w:rFonts w:hint="eastAsia" w:ascii="仿宋" w:hAnsi="仿宋" w:eastAsia="仿宋" w:cs="仿宋"/>
          <w:sz w:val="32"/>
          <w:szCs w:val="32"/>
          <w:lang w:val="zh-CN" w:eastAsia="zh-CN"/>
        </w:rPr>
        <w:t>单位党的组织建设、作风建设、纪律建设和党员干部的政治建设、思想建设。管理和指导</w:t>
      </w:r>
      <w:r>
        <w:rPr>
          <w:rFonts w:hint="eastAsia" w:ascii="仿宋" w:hAnsi="仿宋" w:eastAsia="仿宋" w:cs="仿宋"/>
          <w:sz w:val="32"/>
          <w:szCs w:val="32"/>
          <w:lang w:eastAsia="zh-CN"/>
        </w:rPr>
        <w:t>局</w:t>
      </w:r>
      <w:r>
        <w:rPr>
          <w:rFonts w:hint="eastAsia" w:ascii="仿宋" w:hAnsi="仿宋" w:eastAsia="仿宋" w:cs="仿宋"/>
          <w:sz w:val="32"/>
          <w:szCs w:val="32"/>
          <w:lang w:val="zh-CN" w:eastAsia="zh-CN"/>
        </w:rPr>
        <w:t>机关</w:t>
      </w:r>
      <w:r>
        <w:rPr>
          <w:rFonts w:hint="eastAsia" w:ascii="仿宋" w:hAnsi="仿宋" w:eastAsia="仿宋" w:cs="仿宋"/>
          <w:sz w:val="32"/>
          <w:szCs w:val="32"/>
          <w:lang w:eastAsia="zh-CN"/>
        </w:rPr>
        <w:t>及局</w:t>
      </w:r>
      <w:r>
        <w:rPr>
          <w:rFonts w:hint="eastAsia" w:ascii="仿宋" w:hAnsi="仿宋" w:eastAsia="仿宋" w:cs="仿宋"/>
          <w:sz w:val="32"/>
          <w:szCs w:val="32"/>
          <w:lang w:val="zh-CN" w:eastAsia="zh-CN"/>
        </w:rPr>
        <w:t>属单位党员干部的理论武装工作。组织</w:t>
      </w:r>
      <w:r>
        <w:rPr>
          <w:rFonts w:hint="eastAsia" w:ascii="仿宋" w:hAnsi="仿宋" w:eastAsia="仿宋" w:cs="仿宋"/>
          <w:sz w:val="32"/>
          <w:szCs w:val="32"/>
          <w:lang w:eastAsia="zh-CN"/>
        </w:rPr>
        <w:t>局</w:t>
      </w:r>
      <w:r>
        <w:rPr>
          <w:rFonts w:hint="eastAsia" w:ascii="仿宋" w:hAnsi="仿宋" w:eastAsia="仿宋" w:cs="仿宋"/>
          <w:sz w:val="32"/>
          <w:szCs w:val="32"/>
          <w:lang w:val="zh-CN" w:eastAsia="zh-CN"/>
        </w:rPr>
        <w:t>党组理论学习中心组学习。指导</w:t>
      </w:r>
      <w:r>
        <w:rPr>
          <w:rFonts w:hint="eastAsia" w:ascii="仿宋" w:hAnsi="仿宋" w:eastAsia="仿宋" w:cs="仿宋"/>
          <w:sz w:val="32"/>
          <w:szCs w:val="32"/>
          <w:lang w:eastAsia="zh-CN"/>
        </w:rPr>
        <w:t>局</w:t>
      </w:r>
      <w:r>
        <w:rPr>
          <w:rFonts w:hint="eastAsia" w:ascii="仿宋" w:hAnsi="仿宋" w:eastAsia="仿宋" w:cs="仿宋"/>
          <w:sz w:val="32"/>
          <w:szCs w:val="32"/>
          <w:lang w:val="zh-CN" w:eastAsia="zh-CN"/>
        </w:rPr>
        <w:t>属单位党</w:t>
      </w:r>
      <w:r>
        <w:rPr>
          <w:rFonts w:hint="eastAsia" w:ascii="仿宋" w:hAnsi="仿宋" w:eastAsia="仿宋" w:cs="仿宋"/>
          <w:sz w:val="32"/>
          <w:szCs w:val="32"/>
          <w:lang w:eastAsia="zh-CN"/>
        </w:rPr>
        <w:t>组织</w:t>
      </w:r>
      <w:r>
        <w:rPr>
          <w:rFonts w:hint="eastAsia" w:ascii="仿宋" w:hAnsi="仿宋" w:eastAsia="仿宋" w:cs="仿宋"/>
          <w:sz w:val="32"/>
          <w:szCs w:val="32"/>
          <w:lang w:val="zh-CN" w:eastAsia="zh-CN"/>
        </w:rPr>
        <w:t>理论学习。负责</w:t>
      </w:r>
      <w:r>
        <w:rPr>
          <w:rFonts w:hint="eastAsia" w:ascii="仿宋" w:hAnsi="仿宋" w:eastAsia="仿宋" w:cs="仿宋"/>
          <w:sz w:val="32"/>
          <w:szCs w:val="32"/>
          <w:lang w:eastAsia="zh-CN"/>
        </w:rPr>
        <w:t>局</w:t>
      </w:r>
      <w:r>
        <w:rPr>
          <w:rFonts w:hint="eastAsia" w:ascii="仿宋" w:hAnsi="仿宋" w:eastAsia="仿宋" w:cs="仿宋"/>
          <w:sz w:val="32"/>
          <w:szCs w:val="32"/>
          <w:lang w:val="zh-CN" w:eastAsia="zh-CN"/>
        </w:rPr>
        <w:t>机关及</w:t>
      </w:r>
      <w:r>
        <w:rPr>
          <w:rFonts w:hint="eastAsia" w:ascii="仿宋" w:hAnsi="仿宋" w:eastAsia="仿宋" w:cs="仿宋"/>
          <w:sz w:val="32"/>
          <w:szCs w:val="32"/>
          <w:lang w:eastAsia="zh-CN"/>
        </w:rPr>
        <w:t>局</w:t>
      </w:r>
      <w:r>
        <w:rPr>
          <w:rFonts w:hint="eastAsia" w:ascii="仿宋" w:hAnsi="仿宋" w:eastAsia="仿宋" w:cs="仿宋"/>
          <w:sz w:val="32"/>
          <w:szCs w:val="32"/>
          <w:lang w:val="zh-CN" w:eastAsia="zh-CN"/>
        </w:rPr>
        <w:t>属单位</w:t>
      </w:r>
      <w:r>
        <w:rPr>
          <w:rFonts w:hint="eastAsia" w:ascii="仿宋" w:hAnsi="仿宋" w:eastAsia="仿宋" w:cs="仿宋"/>
          <w:sz w:val="32"/>
          <w:szCs w:val="32"/>
          <w:lang w:eastAsia="zh-CN"/>
        </w:rPr>
        <w:t>党组织</w:t>
      </w:r>
      <w:r>
        <w:rPr>
          <w:rFonts w:hint="eastAsia" w:ascii="仿宋" w:hAnsi="仿宋" w:eastAsia="仿宋" w:cs="仿宋"/>
          <w:sz w:val="32"/>
          <w:szCs w:val="32"/>
          <w:lang w:val="zh-CN" w:eastAsia="zh-CN"/>
        </w:rPr>
        <w:t>与纪</w:t>
      </w:r>
      <w:r>
        <w:rPr>
          <w:rFonts w:hint="eastAsia" w:ascii="仿宋" w:hAnsi="仿宋" w:eastAsia="仿宋" w:cs="仿宋"/>
          <w:sz w:val="32"/>
          <w:szCs w:val="32"/>
          <w:lang w:eastAsia="zh-CN"/>
        </w:rPr>
        <w:t>检组织</w:t>
      </w:r>
      <w:r>
        <w:rPr>
          <w:rFonts w:hint="eastAsia" w:ascii="仿宋" w:hAnsi="仿宋" w:eastAsia="仿宋" w:cs="仿宋"/>
          <w:sz w:val="32"/>
          <w:szCs w:val="32"/>
          <w:lang w:val="zh-CN" w:eastAsia="zh-CN"/>
        </w:rPr>
        <w:t>的建立撤销、换届选举、充实调整，党费收缴、管理等方面工作。负责党组织和党员的监督、管理、奖惩工作。</w:t>
      </w:r>
      <w:r>
        <w:rPr>
          <w:rFonts w:hint="eastAsia" w:ascii="仿宋" w:hAnsi="仿宋" w:eastAsia="仿宋" w:cs="仿宋"/>
          <w:sz w:val="32"/>
          <w:szCs w:val="32"/>
          <w:lang w:eastAsia="zh-CN"/>
        </w:rPr>
        <w:t>按照干部管理权限，组织实施对干部的教育、培训、考核、奖惩、任免、后备干部的培养选拔和党员发展教育等工作。负责党史工作。负责综合性材料起草和党建宣传工作。负责信息调研工作。负责局机关及局属单位的意识形态和精神文明建设工作。负责局机关并所属单位离退休人员的管理服务工作。承担党建考核工作。负责局微信公众号工作。</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altName w:val="Arial Unicode MS"/>
    <w:panose1 w:val="00000000000000000000"/>
    <w:charset w:val="86"/>
    <w:family w:val="auto"/>
    <w:pitch w:val="default"/>
    <w:sig w:usb0="00000000" w:usb1="00000000" w:usb2="00082016" w:usb3="00000000" w:csb0="00040001"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9328B"/>
    <w:multiLevelType w:val="singleLevel"/>
    <w:tmpl w:val="E8E9328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4663CA"/>
    <w:rsid w:val="25216D5A"/>
    <w:rsid w:val="52EA6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index 9"/>
    <w:basedOn w:val="1"/>
    <w:next w:val="1"/>
    <w:qFormat/>
    <w:uiPriority w:val="0"/>
    <w:pPr>
      <w:ind w:left="3360"/>
    </w:pPr>
    <w:rPr>
      <w:szCs w:val="2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Body text|1"/>
    <w:basedOn w:val="1"/>
    <w:qFormat/>
    <w:uiPriority w:val="0"/>
    <w:pPr>
      <w:spacing w:line="42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2021-06-01T02:12:00Z</dcterms:created>
  <dc:creator>Lenovo</dc:creator>
  <cp:lastModifiedBy>张长春</cp:lastModifiedBy>
  <dcterms:modified xsi:type="dcterms:W3CDTF">2021-06-01T02:21:57Z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339929E589694F50946F975E88EAEB23</vt:lpwstr>
  </property>
</Properties>
</file>