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ED7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2025年计划生育监督工作总结及2026年工作计划</w:t>
      </w:r>
    </w:p>
    <w:p w14:paraId="3871E5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rPr>
      </w:pPr>
    </w:p>
    <w:p w14:paraId="4FCE57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1"/>
          <w:sz w:val="32"/>
          <w:szCs w:val="32"/>
        </w:rPr>
      </w:pPr>
      <w:r>
        <w:rPr>
          <w:rFonts w:hint="eastAsia" w:ascii="黑体" w:hAnsi="黑体" w:eastAsia="黑体" w:cs="黑体"/>
          <w:kern w:val="21"/>
          <w:sz w:val="32"/>
          <w:szCs w:val="32"/>
          <w:lang w:val="en-US" w:eastAsia="zh-CN"/>
        </w:rPr>
        <w:t>一、</w:t>
      </w:r>
      <w:r>
        <w:rPr>
          <w:rFonts w:hint="eastAsia" w:ascii="黑体" w:hAnsi="黑体" w:eastAsia="黑体" w:cs="黑体"/>
          <w:kern w:val="21"/>
          <w:sz w:val="32"/>
          <w:szCs w:val="32"/>
        </w:rPr>
        <w:t>妇幼保健机构监督</w:t>
      </w:r>
    </w:p>
    <w:p w14:paraId="54BE8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rPr>
        <w:t>对辖区内的</w:t>
      </w:r>
      <w:r>
        <w:rPr>
          <w:rFonts w:hint="eastAsia" w:ascii="仿宋_GB2312" w:hAnsi="仿宋_GB2312" w:eastAsia="仿宋_GB2312" w:cs="仿宋_GB2312"/>
          <w:kern w:val="21"/>
          <w:sz w:val="32"/>
          <w:szCs w:val="32"/>
          <w:lang w:val="en-US" w:eastAsia="zh-CN"/>
        </w:rPr>
        <w:t>19家一级以上医疗机构、117家其他医疗机构随机进行了</w:t>
      </w:r>
      <w:r>
        <w:rPr>
          <w:rFonts w:hint="eastAsia" w:ascii="仿宋_GB2312" w:hAnsi="仿宋_GB2312" w:eastAsia="仿宋_GB2312" w:cs="仿宋_GB2312"/>
          <w:kern w:val="21"/>
          <w:sz w:val="32"/>
          <w:szCs w:val="32"/>
          <w:lang w:eastAsia="zh-CN"/>
        </w:rPr>
        <w:t>母婴保健技术资质及人员依法执业检查，</w:t>
      </w:r>
      <w:r>
        <w:rPr>
          <w:rFonts w:hint="eastAsia" w:ascii="仿宋_GB2312" w:hAnsi="仿宋_GB2312" w:eastAsia="仿宋_GB2312" w:cs="仿宋_GB2312"/>
          <w:kern w:val="21"/>
          <w:sz w:val="32"/>
          <w:szCs w:val="32"/>
        </w:rPr>
        <w:t>下达监督意见书</w:t>
      </w:r>
      <w:r>
        <w:rPr>
          <w:rFonts w:hint="eastAsia" w:ascii="仿宋_GB2312" w:hAnsi="仿宋_GB2312" w:eastAsia="仿宋_GB2312" w:cs="仿宋_GB2312"/>
          <w:kern w:val="21"/>
          <w:sz w:val="32"/>
          <w:szCs w:val="32"/>
          <w:lang w:val="en-US" w:eastAsia="zh-CN"/>
        </w:rPr>
        <w:t>30余</w:t>
      </w:r>
      <w:r>
        <w:rPr>
          <w:rFonts w:hint="eastAsia" w:ascii="仿宋_GB2312" w:hAnsi="仿宋_GB2312" w:eastAsia="仿宋_GB2312" w:cs="仿宋_GB2312"/>
          <w:kern w:val="21"/>
          <w:sz w:val="32"/>
          <w:szCs w:val="32"/>
        </w:rPr>
        <w:t>份，</w:t>
      </w:r>
      <w:r>
        <w:rPr>
          <w:rFonts w:hint="eastAsia" w:ascii="仿宋_GB2312" w:hAnsi="仿宋_GB2312" w:eastAsia="仿宋_GB2312" w:cs="仿宋_GB2312"/>
          <w:kern w:val="21"/>
          <w:sz w:val="32"/>
          <w:szCs w:val="32"/>
          <w:lang w:eastAsia="zh-CN"/>
        </w:rPr>
        <w:t>主要检查内容：</w:t>
      </w:r>
      <w:r>
        <w:rPr>
          <w:rFonts w:hint="eastAsia" w:ascii="仿宋_GB2312" w:hAnsi="仿宋_GB2312" w:eastAsia="仿宋_GB2312" w:cs="仿宋_GB2312"/>
          <w:kern w:val="21"/>
          <w:sz w:val="32"/>
          <w:szCs w:val="32"/>
          <w:lang w:val="en-US" w:eastAsia="zh-CN"/>
        </w:rPr>
        <w:t>一是卫生技术人员是否按照考核合格的技术项目执业，是否未取得《母婴保健技术考核合格证》擅自执业，重点检查了新入职人员的各项资质；二是是否私自或者在未取得《母婴保健技术服务执业许可证》的机构中开展母婴保健专项技术服务；认真对照检查各项规章制度制定和落实情况，检查终止妊娠药品采购、保管、使用、建档管理情况和14周以上终止妊娠手术开展情况，对不规范处提出了限期整改意见；检查各医疗机构是否在相应的科室明显处张贴禁止“两非”警示标语；加强母婴保健技术服务机构执法监督，严肃规范查处“两非”、“代孕”等违法行为;加强出生医学相关工作全方位过程监督，进一步规范出生医学证明管理工作。截至9月份，完成2025年母婴保健双随机监督检查，共涉及3家医疗机构，完成率100%。</w:t>
      </w:r>
    </w:p>
    <w:p w14:paraId="78A46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1"/>
          <w:sz w:val="32"/>
          <w:szCs w:val="32"/>
          <w:lang w:val="en-US" w:eastAsia="zh-CN"/>
        </w:rPr>
        <w:t>二、</w:t>
      </w:r>
      <w:r>
        <w:rPr>
          <w:rFonts w:hint="eastAsia" w:ascii="黑体" w:hAnsi="黑体" w:eastAsia="黑体" w:cs="黑体"/>
          <w:kern w:val="21"/>
          <w:sz w:val="32"/>
          <w:szCs w:val="32"/>
        </w:rPr>
        <w:t>打击非法应用人类辅助生殖技术专项</w:t>
      </w:r>
      <w:r>
        <w:rPr>
          <w:rFonts w:hint="eastAsia" w:ascii="黑体" w:hAnsi="黑体" w:eastAsia="黑体" w:cs="黑体"/>
          <w:sz w:val="32"/>
          <w:szCs w:val="32"/>
        </w:rPr>
        <w:t xml:space="preserve"> </w:t>
      </w:r>
    </w:p>
    <w:p w14:paraId="05BF1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根据</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关于开展严厉打击非法应用人类辅助生殖技术专项行动</w:t>
      </w:r>
      <w:r>
        <w:rPr>
          <w:rFonts w:hint="eastAsia" w:ascii="仿宋_GB2312" w:hAnsi="仿宋_GB2312" w:eastAsia="仿宋_GB2312" w:cs="仿宋_GB2312"/>
          <w:kern w:val="21"/>
          <w:sz w:val="32"/>
          <w:szCs w:val="32"/>
          <w:lang w:eastAsia="zh-CN"/>
        </w:rPr>
        <w:t>实施方案》</w:t>
      </w:r>
      <w:r>
        <w:rPr>
          <w:rFonts w:hint="eastAsia" w:ascii="仿宋_GB2312" w:hAnsi="仿宋_GB2312" w:eastAsia="仿宋_GB2312" w:cs="仿宋_GB2312"/>
          <w:kern w:val="21"/>
          <w:sz w:val="32"/>
          <w:szCs w:val="32"/>
        </w:rPr>
        <w:t>工作指示精神，按照通知要求对</w:t>
      </w:r>
      <w:r>
        <w:rPr>
          <w:rFonts w:hint="eastAsia" w:ascii="仿宋_GB2312" w:hAnsi="仿宋_GB2312" w:eastAsia="仿宋_GB2312" w:cs="仿宋_GB2312"/>
          <w:kern w:val="21"/>
          <w:sz w:val="32"/>
          <w:szCs w:val="32"/>
          <w:lang w:eastAsia="zh-CN"/>
        </w:rPr>
        <w:t>我区</w:t>
      </w:r>
      <w:r>
        <w:rPr>
          <w:rFonts w:hint="eastAsia" w:ascii="仿宋_GB2312" w:hAnsi="仿宋_GB2312" w:eastAsia="仿宋_GB2312" w:cs="仿宋_GB2312"/>
          <w:kern w:val="21"/>
          <w:sz w:val="32"/>
          <w:szCs w:val="32"/>
        </w:rPr>
        <w:t>内</w:t>
      </w:r>
      <w:r>
        <w:rPr>
          <w:rFonts w:hint="eastAsia" w:ascii="仿宋_GB2312" w:hAnsi="仿宋_GB2312" w:eastAsia="仿宋_GB2312" w:cs="仿宋_GB2312"/>
          <w:kern w:val="21"/>
          <w:sz w:val="32"/>
          <w:szCs w:val="32"/>
          <w:lang w:eastAsia="zh-CN"/>
        </w:rPr>
        <w:t>一级及以上</w:t>
      </w:r>
      <w:r>
        <w:rPr>
          <w:rFonts w:hint="eastAsia" w:ascii="仿宋_GB2312" w:hAnsi="仿宋_GB2312" w:eastAsia="仿宋_GB2312" w:cs="仿宋_GB2312"/>
          <w:kern w:val="21"/>
          <w:sz w:val="32"/>
          <w:szCs w:val="32"/>
          <w:lang w:val="en-US" w:eastAsia="zh-CN"/>
        </w:rPr>
        <w:t>19家</w:t>
      </w:r>
      <w:r>
        <w:rPr>
          <w:rFonts w:hint="eastAsia" w:ascii="仿宋_GB2312" w:hAnsi="仿宋_GB2312" w:eastAsia="仿宋_GB2312" w:cs="仿宋_GB2312"/>
          <w:kern w:val="21"/>
          <w:sz w:val="32"/>
          <w:szCs w:val="32"/>
          <w:lang w:eastAsia="zh-CN"/>
        </w:rPr>
        <w:t>医疗机构进行全覆盖监督检查，</w:t>
      </w:r>
      <w:r>
        <w:rPr>
          <w:rFonts w:hint="eastAsia" w:ascii="仿宋_GB2312" w:hAnsi="仿宋_GB2312" w:eastAsia="仿宋_GB2312" w:cs="仿宋_GB2312"/>
          <w:kern w:val="21"/>
          <w:sz w:val="32"/>
          <w:szCs w:val="32"/>
        </w:rPr>
        <w:t>我区现有开展计划生育技术服务的医疗保健机构</w:t>
      </w:r>
      <w:r>
        <w:rPr>
          <w:rFonts w:hint="eastAsia" w:ascii="仿宋_GB2312" w:hAnsi="仿宋_GB2312" w:eastAsia="仿宋_GB2312" w:cs="仿宋_GB2312"/>
          <w:kern w:val="21"/>
          <w:sz w:val="32"/>
          <w:szCs w:val="32"/>
          <w:lang w:eastAsia="zh-CN"/>
        </w:rPr>
        <w:t>有</w:t>
      </w:r>
      <w:r>
        <w:rPr>
          <w:rFonts w:hint="eastAsia" w:ascii="仿宋_GB2312" w:hAnsi="仿宋_GB2312" w:eastAsia="仿宋_GB2312" w:cs="仿宋_GB2312"/>
          <w:kern w:val="21"/>
          <w:sz w:val="32"/>
          <w:szCs w:val="32"/>
          <w:lang w:val="en-US" w:eastAsia="zh-CN"/>
        </w:rPr>
        <w:t>6</w:t>
      </w:r>
      <w:r>
        <w:rPr>
          <w:rFonts w:hint="eastAsia" w:ascii="仿宋_GB2312" w:hAnsi="仿宋_GB2312" w:eastAsia="仿宋_GB2312" w:cs="仿宋_GB2312"/>
          <w:kern w:val="21"/>
          <w:sz w:val="32"/>
          <w:szCs w:val="32"/>
        </w:rPr>
        <w:t>家</w:t>
      </w:r>
      <w:r>
        <w:rPr>
          <w:rFonts w:hint="eastAsia" w:ascii="仿宋_GB2312" w:hAnsi="仿宋_GB2312" w:eastAsia="仿宋_GB2312" w:cs="仿宋_GB2312"/>
          <w:kern w:val="21"/>
          <w:sz w:val="32"/>
          <w:szCs w:val="32"/>
          <w:lang w:eastAsia="zh-CN"/>
        </w:rPr>
        <w:t>，目前未有</w:t>
      </w:r>
      <w:r>
        <w:rPr>
          <w:rFonts w:hint="eastAsia" w:ascii="仿宋_GB2312" w:hAnsi="仿宋_GB2312" w:eastAsia="仿宋_GB2312" w:cs="仿宋_GB2312"/>
          <w:kern w:val="21"/>
          <w:sz w:val="32"/>
          <w:szCs w:val="32"/>
        </w:rPr>
        <w:t>批准开展人类辅助生殖技术的医疗机构</w:t>
      </w:r>
      <w:r>
        <w:rPr>
          <w:rFonts w:hint="eastAsia" w:ascii="仿宋_GB2312" w:hAnsi="仿宋_GB2312" w:eastAsia="仿宋_GB2312" w:cs="仿宋_GB2312"/>
          <w:kern w:val="21"/>
          <w:sz w:val="32"/>
          <w:szCs w:val="32"/>
          <w:lang w:val="en-US" w:eastAsia="zh-CN"/>
        </w:rPr>
        <w:t>。</w:t>
      </w:r>
      <w:r>
        <w:rPr>
          <w:rFonts w:hint="eastAsia" w:ascii="仿宋_GB2312" w:hAnsi="仿宋_GB2312" w:eastAsia="仿宋_GB2312" w:cs="仿宋_GB2312"/>
          <w:sz w:val="32"/>
          <w:szCs w:val="32"/>
          <w:lang w:eastAsia="zh-CN"/>
        </w:rPr>
        <w:t>在此次专项行动工作中，对现场发现的不规范问题，及时提出监督意见并责令限期整改。</w:t>
      </w:r>
      <w:r>
        <w:rPr>
          <w:rFonts w:hint="eastAsia" w:ascii="仿宋_GB2312" w:hAnsi="仿宋_GB2312" w:eastAsia="仿宋_GB2312" w:cs="仿宋_GB2312"/>
          <w:kern w:val="21"/>
          <w:sz w:val="32"/>
          <w:szCs w:val="32"/>
        </w:rPr>
        <w:t> </w:t>
      </w:r>
    </w:p>
    <w:p w14:paraId="65B857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1"/>
          <w:sz w:val="32"/>
          <w:szCs w:val="32"/>
        </w:rPr>
      </w:pPr>
      <w:r>
        <w:rPr>
          <w:rFonts w:hint="eastAsia" w:ascii="黑体" w:hAnsi="黑体" w:eastAsia="黑体" w:cs="黑体"/>
          <w:kern w:val="21"/>
          <w:sz w:val="32"/>
          <w:szCs w:val="32"/>
          <w:lang w:val="en-US" w:eastAsia="zh-CN"/>
        </w:rPr>
        <w:t>三、</w:t>
      </w:r>
      <w:r>
        <w:rPr>
          <w:rFonts w:hint="eastAsia" w:ascii="黑体" w:hAnsi="黑体" w:eastAsia="黑体" w:cs="黑体"/>
          <w:kern w:val="21"/>
          <w:sz w:val="32"/>
          <w:szCs w:val="32"/>
        </w:rPr>
        <w:t>托育机构监督</w:t>
      </w:r>
    </w:p>
    <w:p w14:paraId="38328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根据上级部门的要求，对全区托育机构进行了执法监督检查，检查中发现有少数个别托育机构在健康检查工作中存在漏洞，如各种资料记录不完整或不规范等；消毒方法不正确，存在使用过期消毒产品的情况；个别托育机构未制定传染病应急预案，对传染病疫情的报告和处置流程不熟悉；有部分机构存在使用无证涉水产品的情况、从业人员未持有有效的健康证明。目前，我区内托育机构备案登记情况参差不齐。现已有27家托育机构按照规定在卫生健康部门完成了备案登记手续，备案材料齐全且符合要求。仅有3家存在未及时申请备案的情况，其中家公建自营的未备案原因是备案部门未接到上级明确的备案指导意见而无法办理备案；检查中</w:t>
      </w:r>
      <w:r>
        <w:rPr>
          <w:rFonts w:hint="eastAsia" w:ascii="仿宋_GB2312" w:hAnsi="仿宋_GB2312" w:eastAsia="仿宋_GB2312" w:cs="仿宋_GB2312"/>
          <w:kern w:val="21"/>
          <w:sz w:val="32"/>
          <w:szCs w:val="32"/>
        </w:rPr>
        <w:t>对存在问题的托育机构提出了整改意见，</w:t>
      </w:r>
      <w:r>
        <w:rPr>
          <w:rFonts w:hint="eastAsia" w:ascii="仿宋_GB2312" w:hAnsi="仿宋_GB2312" w:eastAsia="仿宋_GB2312" w:cs="仿宋_GB2312"/>
          <w:kern w:val="21"/>
          <w:sz w:val="32"/>
          <w:szCs w:val="32"/>
          <w:lang w:eastAsia="zh-CN"/>
        </w:rPr>
        <w:t>下达监督意见书</w:t>
      </w:r>
      <w:r>
        <w:rPr>
          <w:rFonts w:hint="eastAsia" w:ascii="仿宋_GB2312" w:hAnsi="仿宋_GB2312" w:eastAsia="仿宋_GB2312" w:cs="仿宋_GB2312"/>
          <w:kern w:val="21"/>
          <w:sz w:val="32"/>
          <w:szCs w:val="32"/>
          <w:lang w:val="en-US" w:eastAsia="zh-CN"/>
        </w:rPr>
        <w:t>30余份，办理简易程序处罚案件2件。</w:t>
      </w:r>
      <w:r>
        <w:rPr>
          <w:rFonts w:hint="eastAsia" w:ascii="仿宋_GB2312" w:hAnsi="仿宋_GB2312" w:eastAsia="仿宋_GB2312" w:cs="仿宋_GB2312"/>
          <w:kern w:val="21"/>
          <w:sz w:val="32"/>
          <w:szCs w:val="32"/>
          <w:lang w:eastAsia="zh-CN"/>
        </w:rPr>
        <w:t>与公共场所科共同</w:t>
      </w:r>
      <w:r>
        <w:rPr>
          <w:rFonts w:hint="eastAsia" w:ascii="仿宋_GB2312" w:hAnsi="仿宋_GB2312" w:eastAsia="仿宋_GB2312" w:cs="仿宋_GB2312"/>
          <w:kern w:val="21"/>
          <w:sz w:val="32"/>
          <w:szCs w:val="32"/>
          <w:lang w:val="en-US" w:eastAsia="zh-CN"/>
        </w:rPr>
        <w:t>完成了2025年托育机构、幼儿园、校外培训机构、学校采光照明双随机抽检工作，共涉及单位10家，下达监督意见书10份；对存在问题的5家单位提出了限期整改意见，后期已全部整改到位。</w:t>
      </w:r>
      <w:bookmarkStart w:id="0" w:name="_GoBack"/>
      <w:bookmarkEnd w:id="0"/>
    </w:p>
    <w:p w14:paraId="137E2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1"/>
          <w:sz w:val="32"/>
          <w:szCs w:val="32"/>
          <w:lang w:val="en-US" w:eastAsia="zh-CN"/>
        </w:rPr>
      </w:pPr>
      <w:r>
        <w:rPr>
          <w:rFonts w:hint="eastAsia" w:ascii="黑体" w:hAnsi="黑体" w:eastAsia="黑体" w:cs="黑体"/>
          <w:kern w:val="21"/>
          <w:sz w:val="32"/>
          <w:szCs w:val="32"/>
          <w:lang w:val="en-US" w:eastAsia="zh-CN"/>
        </w:rPr>
        <w:t>四、2026年工作计划</w:t>
      </w:r>
    </w:p>
    <w:p w14:paraId="089A20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一是加强母婴保健技术服务机构的日常监督检查，认真对待各级领导和上级部门交给的各专项监督检查；严厉打击机构未取得相应资质开展母婴保健技术服务和计划生育技术服务等工作，严厉查处未取得相应资质的医务人员开据终止妊娠药品，重点监督检查终止妊娠药品采购、保管、使用、建档管理情况和14周以上终止妊娠手术开展情况；并按时完成双随机。</w:t>
      </w:r>
    </w:p>
    <w:p w14:paraId="47D96C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二是继续做好托育机构的常规督导检查的工作，继续建立健全、完善各托育机构的管理档案。</w:t>
      </w:r>
    </w:p>
    <w:p w14:paraId="6FA087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三是及时、准确的完成各级领导安排的各项工作；按时完成各项专项整治；积极配合完成其他科室应急性工作。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570A32-7223-46B2-956A-91C6334BF8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30E273CC-4419-45BB-A35C-B94AF8C7072E}"/>
  </w:font>
  <w:font w:name="方正小标宋简体">
    <w:panose1 w:val="02000000000000000000"/>
    <w:charset w:val="86"/>
    <w:family w:val="auto"/>
    <w:pitch w:val="default"/>
    <w:sig w:usb0="00000001" w:usb1="080E0000" w:usb2="00000000" w:usb3="00000000" w:csb0="00040000" w:csb1="00000000"/>
    <w:embedRegular r:id="rId3" w:fontKey="{ECD757A1-CE63-42AD-9A02-D5A6CAC9A3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91594"/>
    <w:rsid w:val="11A72E7B"/>
    <w:rsid w:val="15706E2A"/>
    <w:rsid w:val="1E6E539F"/>
    <w:rsid w:val="2D8E3D6A"/>
    <w:rsid w:val="2F94727E"/>
    <w:rsid w:val="3CE55C55"/>
    <w:rsid w:val="43DA059B"/>
    <w:rsid w:val="4B92297F"/>
    <w:rsid w:val="4DC91594"/>
    <w:rsid w:val="71C8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1486</Words>
  <Characters>1519</Characters>
  <Lines>0</Lines>
  <Paragraphs>0</Paragraphs>
  <TotalTime>2</TotalTime>
  <ScaleCrop>false</ScaleCrop>
  <LinksUpToDate>false</LinksUpToDate>
  <CharactersWithSpaces>1523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2024-12-02T08:40:00Z</dcterms:created>
  <dc:creator>Administrator</dc:creator>
  <cp:lastModifiedBy>一个宝汁</cp:lastModifiedBy>
  <cp:lastPrinted>2025-12-08T03:45:00Z</cp:lastPrinted>
  <dcterms:modified xsi:type="dcterms:W3CDTF">2026-04-27T07:41:24Z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FE4D192624F8455E84597543D6A1C0A4_13</vt:lpwstr>
  </property>
  <property fmtid="{D5CDD505-2E9C-101B-9397-08002B2CF9AE}" pid="4" name="KSOTemplateDocerSaveRecord">
    <vt:lpwstr>eyJoZGlkIjoiN2Y1NjI0ZmJlYzcyZDgwMmI2MGJjOWU5NzI1OWJmZjIiLCJ1c2VySWQiOiIxODIzNzYxNTcxIn0=</vt:lpwstr>
  </property>
</Properties>
</file>