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E8" w:rsidRPr="002861E8" w:rsidRDefault="002861E8" w:rsidP="002861E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临淄卫生健康局</w:t>
      </w:r>
      <w:r w:rsidRPr="00E965EC">
        <w:rPr>
          <w:rFonts w:hint="eastAsia"/>
          <w:sz w:val="32"/>
          <w:szCs w:val="32"/>
        </w:rPr>
        <w:t>行政指导事项目录清单</w:t>
      </w:r>
    </w:p>
    <w:tbl>
      <w:tblPr>
        <w:tblW w:w="9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252"/>
        <w:gridCol w:w="2392"/>
        <w:gridCol w:w="1440"/>
        <w:gridCol w:w="2160"/>
      </w:tblGrid>
      <w:tr w:rsidR="00E965EC" w:rsidRPr="00E965EC" w:rsidTr="002861E8">
        <w:trPr>
          <w:trHeight w:val="78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楷体_GB2312" w:eastAsia="楷体_GB2312" w:hAnsi="微软雅黑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楷体_GB2312" w:eastAsia="楷体_GB2312" w:hAnsi="微软雅黑" w:cs="宋体" w:hint="eastAsia"/>
                <w:color w:val="000000"/>
                <w:kern w:val="0"/>
                <w:sz w:val="28"/>
                <w:szCs w:val="28"/>
              </w:rPr>
              <w:t>行政指导项目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楷体_GB2312" w:eastAsia="楷体_GB2312" w:hAnsi="微软雅黑" w:cs="宋体" w:hint="eastAsia"/>
                <w:color w:val="000000"/>
                <w:kern w:val="0"/>
                <w:sz w:val="28"/>
                <w:szCs w:val="28"/>
              </w:rPr>
              <w:t>主要法规依据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楷体_GB2312" w:eastAsia="楷体_GB2312" w:hAnsi="微软雅黑" w:cs="宋体" w:hint="eastAsia"/>
                <w:color w:val="000000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楷体_GB2312" w:eastAsia="楷体_GB2312" w:hAnsi="微软雅黑" w:cs="宋体" w:hint="eastAsia"/>
                <w:color w:val="000000"/>
                <w:kern w:val="0"/>
                <w:sz w:val="28"/>
                <w:szCs w:val="28"/>
              </w:rPr>
              <w:t>主要指导方式</w:t>
            </w:r>
          </w:p>
        </w:tc>
      </w:tr>
      <w:tr w:rsidR="00E965EC" w:rsidRPr="00E965EC" w:rsidTr="002861E8">
        <w:trPr>
          <w:trHeight w:val="78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EC45B4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EC45B4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公共场所行政指导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EC45B4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《公共场所管理条例》及《实施细则》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EC45B4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公共卫生监督</w:t>
            </w:r>
            <w:proofErr w:type="gramStart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科、二科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E965EC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E965EC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E965EC" w:rsidRPr="00E965EC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E965EC" w:rsidRPr="00EC45B4" w:rsidRDefault="00E965EC" w:rsidP="00EC45B4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  <w:tr w:rsidR="00E965EC" w:rsidRPr="00E965EC" w:rsidTr="002861E8">
        <w:trPr>
          <w:trHeight w:val="13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医疗机构行政执导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健康促进法》《执业医师法》《医疗机构管理条例》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医疗机构监督</w:t>
            </w:r>
            <w:proofErr w:type="gramStart"/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科、二科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E965EC" w:rsidRDefault="00E965EC" w:rsidP="00E965EC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  <w:tr w:rsidR="00E965EC" w:rsidRPr="00E965EC" w:rsidTr="002861E8">
        <w:trPr>
          <w:trHeight w:val="150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传染病防治行政执导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《传染病防治法》、《医疗废物管理条例》《消毒管理办法》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传染病监督科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E965EC" w:rsidRDefault="00E965EC" w:rsidP="00E965EC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  <w:tr w:rsidR="00E965EC" w:rsidRPr="00E965EC" w:rsidTr="002861E8">
        <w:trPr>
          <w:trHeight w:val="1892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存在职业危害因素的用人单位及职业卫生服务机构、职业健康查体机构</w:t>
            </w:r>
            <w:r w:rsid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行政指导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965EC" w:rsidP="00E965E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《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职业病防治法》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EC" w:rsidRPr="00E965EC" w:rsidRDefault="00EC45B4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职业</w:t>
            </w:r>
            <w:proofErr w:type="gramStart"/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健康监督</w:t>
            </w:r>
            <w:proofErr w:type="gramEnd"/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E965EC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  <w:tr w:rsidR="00E965EC" w:rsidRPr="00E965EC" w:rsidTr="002861E8">
        <w:trPr>
          <w:trHeight w:val="90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E965EC" w:rsidRDefault="002861E8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2861E8" w:rsidRDefault="002861E8" w:rsidP="00E77D7F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放射诊疗机构行政指导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2861E8" w:rsidRDefault="002861E8" w:rsidP="00E77D7F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《职业病防治法》《放射诊疗管理规定》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EC" w:rsidRPr="002861E8" w:rsidRDefault="002861E8" w:rsidP="00E77D7F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职业</w:t>
            </w:r>
            <w:proofErr w:type="gramStart"/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健康监督</w:t>
            </w:r>
            <w:proofErr w:type="gramEnd"/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E965EC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  <w:tr w:rsidR="002861E8" w:rsidRPr="00E965EC" w:rsidTr="002861E8">
        <w:trPr>
          <w:trHeight w:val="915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E965EC" w:rsidRDefault="002861E8" w:rsidP="00E77D7F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E77D7F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生活饮用水及现制现售水行政指导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《生活饮用水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卫生</w:t>
            </w:r>
            <w:bookmarkStart w:id="0" w:name="_GoBack"/>
            <w:bookmarkEnd w:id="0"/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管理办法》《淄博市生活饮用水卫生监督管理办法 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E77D7F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公共卫生监督</w:t>
            </w:r>
            <w:proofErr w:type="gramStart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科、二科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  <w:tr w:rsidR="002861E8" w:rsidRPr="00E965EC" w:rsidTr="002861E8">
        <w:trPr>
          <w:trHeight w:val="1065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Default="002861E8" w:rsidP="00E77D7F">
            <w:pPr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E77D7F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学校卫生行政指导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E77D7F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2861E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《学校卫生工作条例》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公共卫生监督</w:t>
            </w:r>
            <w:proofErr w:type="gramStart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科、二科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2861E8" w:rsidRDefault="002861E8" w:rsidP="002861E8">
            <w:pPr>
              <w:spacing w:line="360" w:lineRule="atLeas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2861E8" w:rsidRPr="002861E8" w:rsidRDefault="002861E8" w:rsidP="002861E8">
            <w:pPr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  <w:tr w:rsidR="002861E8" w:rsidRPr="00E965EC" w:rsidTr="002861E8">
        <w:trPr>
          <w:trHeight w:val="360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Default="002861E8" w:rsidP="00E77D7F">
            <w:pPr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E77D7F">
            <w:pPr>
              <w:spacing w:line="360" w:lineRule="atLeas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餐饮</w:t>
            </w:r>
            <w:proofErr w:type="gramStart"/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具集中</w:t>
            </w:r>
            <w:proofErr w:type="gramEnd"/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消毒行政指导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2861E8" w:rsidRDefault="002861E8" w:rsidP="00E77D7F">
            <w:pPr>
              <w:spacing w:line="360" w:lineRule="atLeas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《食品安全法》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EC45B4" w:rsidRDefault="002861E8" w:rsidP="002861E8">
            <w:pPr>
              <w:spacing w:line="360" w:lineRule="atLeas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公共卫生监督</w:t>
            </w:r>
            <w:proofErr w:type="gramStart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C45B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科、二科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政策指引</w:t>
            </w:r>
          </w:p>
          <w:p w:rsidR="002861E8" w:rsidRDefault="002861E8" w:rsidP="002861E8">
            <w:pPr>
              <w:widowControl/>
              <w:spacing w:line="36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意见建议</w:t>
            </w:r>
          </w:p>
          <w:p w:rsidR="002861E8" w:rsidRPr="00E965EC" w:rsidRDefault="002861E8" w:rsidP="002861E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提示提醒</w:t>
            </w:r>
          </w:p>
          <w:p w:rsidR="002861E8" w:rsidRPr="00E965EC" w:rsidRDefault="002861E8" w:rsidP="002861E8">
            <w:pPr>
              <w:spacing w:line="360" w:lineRule="atLeas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E965EC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示范引领</w:t>
            </w:r>
          </w:p>
        </w:tc>
      </w:tr>
    </w:tbl>
    <w:p w:rsidR="00E965EC" w:rsidRDefault="00E965EC" w:rsidP="002861E8">
      <w:pPr>
        <w:rPr>
          <w:rFonts w:hint="eastAsia"/>
        </w:rPr>
      </w:pPr>
    </w:p>
    <w:sectPr w:rsidR="00E9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29" w:rsidRDefault="00CC4229" w:rsidP="00EC45B4">
      <w:r>
        <w:separator/>
      </w:r>
    </w:p>
  </w:endnote>
  <w:endnote w:type="continuationSeparator" w:id="0">
    <w:p w:rsidR="00CC4229" w:rsidRDefault="00CC4229" w:rsidP="00EC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E8" w:rsidRDefault="002861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E8" w:rsidRDefault="002861E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E8" w:rsidRDefault="002861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29" w:rsidRDefault="00CC4229" w:rsidP="00EC45B4">
      <w:r>
        <w:separator/>
      </w:r>
    </w:p>
  </w:footnote>
  <w:footnote w:type="continuationSeparator" w:id="0">
    <w:p w:rsidR="00CC4229" w:rsidRDefault="00CC4229" w:rsidP="00EC4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E8" w:rsidRDefault="002861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E8" w:rsidRDefault="002861E8" w:rsidP="002861E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E8" w:rsidRDefault="002861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EC"/>
    <w:rsid w:val="0000127A"/>
    <w:rsid w:val="0001413D"/>
    <w:rsid w:val="00021C05"/>
    <w:rsid w:val="00042B60"/>
    <w:rsid w:val="000523BC"/>
    <w:rsid w:val="000573E8"/>
    <w:rsid w:val="00091634"/>
    <w:rsid w:val="00093073"/>
    <w:rsid w:val="000A256E"/>
    <w:rsid w:val="000B05DA"/>
    <w:rsid w:val="000B08C9"/>
    <w:rsid w:val="000B4627"/>
    <w:rsid w:val="000D7CB7"/>
    <w:rsid w:val="000F318C"/>
    <w:rsid w:val="00106368"/>
    <w:rsid w:val="00122E52"/>
    <w:rsid w:val="00123E00"/>
    <w:rsid w:val="00135358"/>
    <w:rsid w:val="001353A6"/>
    <w:rsid w:val="00145DD7"/>
    <w:rsid w:val="001508E4"/>
    <w:rsid w:val="001648F2"/>
    <w:rsid w:val="00164A13"/>
    <w:rsid w:val="001945A8"/>
    <w:rsid w:val="001A398B"/>
    <w:rsid w:val="001B0F4B"/>
    <w:rsid w:val="001B4766"/>
    <w:rsid w:val="001C0016"/>
    <w:rsid w:val="001D275A"/>
    <w:rsid w:val="001D3D5D"/>
    <w:rsid w:val="001D4F7E"/>
    <w:rsid w:val="001E0DE1"/>
    <w:rsid w:val="002068A8"/>
    <w:rsid w:val="002115D7"/>
    <w:rsid w:val="002131E7"/>
    <w:rsid w:val="0022239E"/>
    <w:rsid w:val="0022282B"/>
    <w:rsid w:val="00233841"/>
    <w:rsid w:val="002731BE"/>
    <w:rsid w:val="0028416F"/>
    <w:rsid w:val="002861E8"/>
    <w:rsid w:val="00286906"/>
    <w:rsid w:val="00286D4B"/>
    <w:rsid w:val="00287151"/>
    <w:rsid w:val="00290322"/>
    <w:rsid w:val="002936B6"/>
    <w:rsid w:val="002A1278"/>
    <w:rsid w:val="002A1C0B"/>
    <w:rsid w:val="002A49A2"/>
    <w:rsid w:val="002A5435"/>
    <w:rsid w:val="002A6008"/>
    <w:rsid w:val="002D180F"/>
    <w:rsid w:val="002E31C2"/>
    <w:rsid w:val="002E4824"/>
    <w:rsid w:val="0031425C"/>
    <w:rsid w:val="0032407B"/>
    <w:rsid w:val="003307EC"/>
    <w:rsid w:val="00335C95"/>
    <w:rsid w:val="00337C33"/>
    <w:rsid w:val="00351CBF"/>
    <w:rsid w:val="00365E46"/>
    <w:rsid w:val="00374CC8"/>
    <w:rsid w:val="00381179"/>
    <w:rsid w:val="00385272"/>
    <w:rsid w:val="003A0ADC"/>
    <w:rsid w:val="003B175E"/>
    <w:rsid w:val="003C2967"/>
    <w:rsid w:val="003C7F0E"/>
    <w:rsid w:val="003E0866"/>
    <w:rsid w:val="003F11B4"/>
    <w:rsid w:val="003F2D27"/>
    <w:rsid w:val="004011BA"/>
    <w:rsid w:val="0040688C"/>
    <w:rsid w:val="00417D5B"/>
    <w:rsid w:val="004375D3"/>
    <w:rsid w:val="004421FC"/>
    <w:rsid w:val="00447F78"/>
    <w:rsid w:val="00465939"/>
    <w:rsid w:val="00466707"/>
    <w:rsid w:val="0047768E"/>
    <w:rsid w:val="004A10B0"/>
    <w:rsid w:val="004A2047"/>
    <w:rsid w:val="004B050C"/>
    <w:rsid w:val="004B5FFF"/>
    <w:rsid w:val="004C0946"/>
    <w:rsid w:val="004C7267"/>
    <w:rsid w:val="004E693E"/>
    <w:rsid w:val="00504899"/>
    <w:rsid w:val="0052720A"/>
    <w:rsid w:val="00533062"/>
    <w:rsid w:val="00534E71"/>
    <w:rsid w:val="005378B0"/>
    <w:rsid w:val="00537C38"/>
    <w:rsid w:val="0054668B"/>
    <w:rsid w:val="00552048"/>
    <w:rsid w:val="00565B65"/>
    <w:rsid w:val="00571CA5"/>
    <w:rsid w:val="00580A2A"/>
    <w:rsid w:val="005A347A"/>
    <w:rsid w:val="005A4329"/>
    <w:rsid w:val="005B277C"/>
    <w:rsid w:val="005B44EB"/>
    <w:rsid w:val="005B4A00"/>
    <w:rsid w:val="005C5563"/>
    <w:rsid w:val="005D1FEE"/>
    <w:rsid w:val="005D42C1"/>
    <w:rsid w:val="005F5F22"/>
    <w:rsid w:val="0060557A"/>
    <w:rsid w:val="006119D5"/>
    <w:rsid w:val="006277B7"/>
    <w:rsid w:val="00636D11"/>
    <w:rsid w:val="00637CE3"/>
    <w:rsid w:val="006434AC"/>
    <w:rsid w:val="00645AFE"/>
    <w:rsid w:val="00650A13"/>
    <w:rsid w:val="006635C3"/>
    <w:rsid w:val="006774EE"/>
    <w:rsid w:val="0068085D"/>
    <w:rsid w:val="006840A8"/>
    <w:rsid w:val="00696121"/>
    <w:rsid w:val="006A7B7A"/>
    <w:rsid w:val="006B3D0D"/>
    <w:rsid w:val="006C6A46"/>
    <w:rsid w:val="006D4B15"/>
    <w:rsid w:val="006F0430"/>
    <w:rsid w:val="006F14F2"/>
    <w:rsid w:val="00702A13"/>
    <w:rsid w:val="00704E5C"/>
    <w:rsid w:val="00705FD2"/>
    <w:rsid w:val="00710600"/>
    <w:rsid w:val="007209F9"/>
    <w:rsid w:val="00733973"/>
    <w:rsid w:val="00734060"/>
    <w:rsid w:val="00735997"/>
    <w:rsid w:val="00736792"/>
    <w:rsid w:val="00740447"/>
    <w:rsid w:val="007542AD"/>
    <w:rsid w:val="00796B3B"/>
    <w:rsid w:val="007A2533"/>
    <w:rsid w:val="007A2C0A"/>
    <w:rsid w:val="007A5D48"/>
    <w:rsid w:val="007C5D6E"/>
    <w:rsid w:val="007E257B"/>
    <w:rsid w:val="007E48C0"/>
    <w:rsid w:val="007E6467"/>
    <w:rsid w:val="007F4A8D"/>
    <w:rsid w:val="00806B3F"/>
    <w:rsid w:val="00817009"/>
    <w:rsid w:val="00825B5E"/>
    <w:rsid w:val="00833404"/>
    <w:rsid w:val="00857D80"/>
    <w:rsid w:val="008602EF"/>
    <w:rsid w:val="00870A2C"/>
    <w:rsid w:val="00885510"/>
    <w:rsid w:val="008B2B0F"/>
    <w:rsid w:val="008C3C93"/>
    <w:rsid w:val="008D289D"/>
    <w:rsid w:val="008E0FF5"/>
    <w:rsid w:val="008E4B46"/>
    <w:rsid w:val="008E7504"/>
    <w:rsid w:val="008F52A9"/>
    <w:rsid w:val="0090605F"/>
    <w:rsid w:val="00911853"/>
    <w:rsid w:val="00913E44"/>
    <w:rsid w:val="00925BFC"/>
    <w:rsid w:val="00944C6B"/>
    <w:rsid w:val="009462BD"/>
    <w:rsid w:val="00955317"/>
    <w:rsid w:val="00970D1C"/>
    <w:rsid w:val="009757CC"/>
    <w:rsid w:val="009B640C"/>
    <w:rsid w:val="009C2D90"/>
    <w:rsid w:val="009E0264"/>
    <w:rsid w:val="009E7BEA"/>
    <w:rsid w:val="009F7CF5"/>
    <w:rsid w:val="00A01CA6"/>
    <w:rsid w:val="00A11FF3"/>
    <w:rsid w:val="00A2581A"/>
    <w:rsid w:val="00A3752E"/>
    <w:rsid w:val="00A55983"/>
    <w:rsid w:val="00A61775"/>
    <w:rsid w:val="00A65909"/>
    <w:rsid w:val="00A801DB"/>
    <w:rsid w:val="00A81B93"/>
    <w:rsid w:val="00AA3FFE"/>
    <w:rsid w:val="00AB6AFC"/>
    <w:rsid w:val="00AC098D"/>
    <w:rsid w:val="00AC1DA6"/>
    <w:rsid w:val="00AC753C"/>
    <w:rsid w:val="00AD02B0"/>
    <w:rsid w:val="00AD7C02"/>
    <w:rsid w:val="00AE4A4F"/>
    <w:rsid w:val="00B05B47"/>
    <w:rsid w:val="00B375CB"/>
    <w:rsid w:val="00B44C9D"/>
    <w:rsid w:val="00B514CC"/>
    <w:rsid w:val="00B64863"/>
    <w:rsid w:val="00B710E5"/>
    <w:rsid w:val="00B92787"/>
    <w:rsid w:val="00B92BD3"/>
    <w:rsid w:val="00B9335E"/>
    <w:rsid w:val="00BB0D68"/>
    <w:rsid w:val="00BC1491"/>
    <w:rsid w:val="00BD12AC"/>
    <w:rsid w:val="00BD7387"/>
    <w:rsid w:val="00BF54B9"/>
    <w:rsid w:val="00BF55EE"/>
    <w:rsid w:val="00BF57EC"/>
    <w:rsid w:val="00C35A4C"/>
    <w:rsid w:val="00C41977"/>
    <w:rsid w:val="00C464C3"/>
    <w:rsid w:val="00C54D2B"/>
    <w:rsid w:val="00C63EED"/>
    <w:rsid w:val="00C713F0"/>
    <w:rsid w:val="00C8506C"/>
    <w:rsid w:val="00C85816"/>
    <w:rsid w:val="00C86822"/>
    <w:rsid w:val="00CA316B"/>
    <w:rsid w:val="00CA386A"/>
    <w:rsid w:val="00CA39E8"/>
    <w:rsid w:val="00CB1E54"/>
    <w:rsid w:val="00CB5786"/>
    <w:rsid w:val="00CC1FB8"/>
    <w:rsid w:val="00CC4229"/>
    <w:rsid w:val="00CD7D0C"/>
    <w:rsid w:val="00CF3FBD"/>
    <w:rsid w:val="00D06066"/>
    <w:rsid w:val="00D10621"/>
    <w:rsid w:val="00D118B6"/>
    <w:rsid w:val="00D1560F"/>
    <w:rsid w:val="00D50B52"/>
    <w:rsid w:val="00D64CD5"/>
    <w:rsid w:val="00D66709"/>
    <w:rsid w:val="00D90BF4"/>
    <w:rsid w:val="00D916E9"/>
    <w:rsid w:val="00DA2437"/>
    <w:rsid w:val="00DA7BA4"/>
    <w:rsid w:val="00DB30E9"/>
    <w:rsid w:val="00DB4E84"/>
    <w:rsid w:val="00DC2470"/>
    <w:rsid w:val="00DC5208"/>
    <w:rsid w:val="00DD3AD9"/>
    <w:rsid w:val="00E0622C"/>
    <w:rsid w:val="00E27B24"/>
    <w:rsid w:val="00E32BDF"/>
    <w:rsid w:val="00E40DC0"/>
    <w:rsid w:val="00E87183"/>
    <w:rsid w:val="00E965EC"/>
    <w:rsid w:val="00EC42DD"/>
    <w:rsid w:val="00EC45B4"/>
    <w:rsid w:val="00ED69D3"/>
    <w:rsid w:val="00EE7655"/>
    <w:rsid w:val="00EF2FC5"/>
    <w:rsid w:val="00F06D8E"/>
    <w:rsid w:val="00F54F66"/>
    <w:rsid w:val="00F64E66"/>
    <w:rsid w:val="00F7258C"/>
    <w:rsid w:val="00F820CF"/>
    <w:rsid w:val="00F932FB"/>
    <w:rsid w:val="00F954C3"/>
    <w:rsid w:val="00FA2979"/>
    <w:rsid w:val="00FB30A3"/>
    <w:rsid w:val="00FC28BD"/>
    <w:rsid w:val="00FC2F46"/>
    <w:rsid w:val="00FC698D"/>
    <w:rsid w:val="00FD6D25"/>
    <w:rsid w:val="00FE741A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1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31E3-A282-46F1-A88A-93C7D915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493</Characters>
  <Application>Microsoft Office Word</Application>
  <DocSecurity>0</DocSecurity>
  <Lines>4</Lines>
  <Paragraphs>1</Paragraphs>
  <ScaleCrop>false</ScaleCrop>
  <Company>P R C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2021-12-07T01:35:00Z</dcterms:created>
  <dcterms:modified xsi:type="dcterms:W3CDTF">2021-12-23T06:07:00Z</dcterms:modified>
</cp:coreProperties>
</file>