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人防工程质量监督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登记</w:t>
      </w:r>
    </w:p>
    <w:p>
      <w:pPr>
        <w:ind w:firstLine="640" w:firstLineChars="2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" w:hAnsi="仿宋" w:eastAsia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审批依据</w:t>
      </w:r>
    </w:p>
    <w:p>
      <w:pPr>
        <w:ind w:left="638" w:leftChars="304" w:firstLine="0" w:firstLineChars="0"/>
        <w:jc w:val="both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1.《建设工程质量管理条例》</w:t>
      </w:r>
    </w:p>
    <w:p>
      <w:pPr>
        <w:ind w:left="638" w:leftChars="304" w:firstLine="0" w:firstLineChars="0"/>
        <w:jc w:val="both"/>
        <w:rPr>
          <w:rFonts w:hint="default" w:ascii="仿宋_GB2312" w:hAnsi="仿宋_GB2312" w:eastAsia="仿宋_GB2312" w:cs="仿宋_GB2312"/>
          <w:kern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2.《山东省人民防空工程质量监督管理办法》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二、办理条件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申请领取施工许可证或开工报告前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、申报材料齐全、真实合法有效。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三、办件类型：</w:t>
      </w:r>
      <w:r>
        <w:rPr>
          <w:rFonts w:hint="eastAsia" w:ascii="仿宋" w:hAnsi="仿宋" w:eastAsia="仿宋" w:cs="仿宋"/>
          <w:sz w:val="32"/>
          <w:szCs w:val="32"/>
        </w:rPr>
        <w:t>承诺件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四、服务对象：</w:t>
      </w:r>
      <w:r>
        <w:rPr>
          <w:rFonts w:hint="eastAsia" w:ascii="仿宋" w:hAnsi="仿宋" w:eastAsia="仿宋" w:cs="仿宋"/>
          <w:sz w:val="32"/>
          <w:szCs w:val="32"/>
        </w:rPr>
        <w:t>法人/其他组织</w:t>
      </w:r>
    </w:p>
    <w:p>
      <w:pPr>
        <w:ind w:firstLine="640" w:firstLineChars="2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五、办理时限</w:t>
      </w:r>
    </w:p>
    <w:p>
      <w:pPr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法定时限：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工作日  承诺时限：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个工作日</w:t>
      </w:r>
    </w:p>
    <w:p>
      <w:p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六、是否收费：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否</w:t>
      </w:r>
    </w:p>
    <w:p>
      <w:pPr>
        <w:widowControl/>
        <w:shd w:val="clear" w:color="auto" w:fill="FFFFFF"/>
        <w:spacing w:line="360" w:lineRule="auto"/>
        <w:ind w:firstLine="640" w:firstLineChars="200"/>
        <w:jc w:val="both"/>
        <w:rPr>
          <w:rFonts w:hint="eastAsia" w:ascii="仿宋" w:hAnsi="仿宋" w:eastAsia="黑体" w:cs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七、是否存在特别程序：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否</w:t>
      </w:r>
    </w:p>
    <w:p>
      <w:pPr>
        <w:ind w:firstLine="640" w:firstLineChars="2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八、申请材料</w:t>
      </w:r>
    </w:p>
    <w:p>
      <w:pPr>
        <w:pStyle w:val="4"/>
        <w:spacing w:before="0" w:beforeAutospacing="0" w:after="0" w:afterAutospacing="0" w:line="480" w:lineRule="atLeast"/>
        <w:ind w:firstLine="640" w:firstLineChars="200"/>
        <w:jc w:val="both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1.山东省人防工程质量监督注册申请表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（原件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2份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color w:val="auto"/>
          <w:sz w:val="32"/>
          <w:szCs w:val="32"/>
        </w:rPr>
        <w:t>；</w:t>
      </w:r>
    </w:p>
    <w:p>
      <w:pPr>
        <w:pStyle w:val="4"/>
        <w:spacing w:before="0" w:beforeAutospacing="0" w:after="0" w:afterAutospacing="0" w:line="480" w:lineRule="atLeast"/>
        <w:ind w:left="638" w:leftChars="304" w:firstLine="0" w:firstLineChars="0"/>
        <w:jc w:val="both"/>
        <w:rPr>
          <w:rFonts w:ascii="仿宋" w:hAnsi="仿宋" w:eastAsia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</w:rPr>
        <w:t>2.总监理工程师人防工程监理资格证书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  <w:lang w:eastAsia="zh-CN"/>
        </w:rPr>
        <w:t>及监理合同（复印件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  <w:lang w:val="en-US" w:eastAsia="zh-CN"/>
        </w:rPr>
        <w:t>2份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</w:rPr>
        <w:t>；</w:t>
      </w:r>
    </w:p>
    <w:p>
      <w:pPr>
        <w:pStyle w:val="4"/>
        <w:spacing w:before="0" w:beforeAutospacing="0" w:after="0" w:afterAutospacing="0" w:line="480" w:lineRule="atLeast"/>
        <w:ind w:left="638" w:leftChars="304" w:firstLine="0" w:firstLineChars="0"/>
        <w:jc w:val="both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设计、监理、人防工程施工图审查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防护设备等单位质量责任制度或质量保证体系报告表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（原件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2份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color w:val="auto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0" w:firstLineChars="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（材料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1、3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到邮箱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lztzxmk@163.com下载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密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码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05337177821</w:t>
      </w:r>
      <w:r>
        <w:rPr>
          <w:rFonts w:hint="eastAsia" w:ascii="仿宋" w:hAnsi="仿宋" w:eastAsia="仿宋" w:cs="仿宋"/>
          <w:kern w:val="0"/>
          <w:sz w:val="32"/>
          <w:szCs w:val="32"/>
        </w:rPr>
        <w:t>，材料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自行准备）</w:t>
      </w:r>
    </w:p>
    <w:p>
      <w:pPr>
        <w:ind w:firstLine="643" w:firstLineChars="200"/>
        <w:jc w:val="both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备注：所需复印件均由窗口免费复印</w:t>
      </w:r>
    </w:p>
    <w:p>
      <w:pPr>
        <w:widowControl/>
        <w:shd w:val="clear" w:color="auto" w:fill="FFFFFF"/>
        <w:spacing w:line="360" w:lineRule="auto"/>
        <w:ind w:firstLine="640" w:firstLineChars="2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九、办理方式</w:t>
      </w:r>
    </w:p>
    <w:p>
      <w:pPr>
        <w:widowControl/>
        <w:shd w:val="clear" w:color="auto" w:fill="FFFFFF"/>
        <w:spacing w:line="360" w:lineRule="auto"/>
        <w:ind w:left="958" w:leftChars="304" w:hanging="320" w:hangingChars="1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现场办理：淄博市临淄区临淄大道971号临淄区政务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服</w:t>
      </w:r>
    </w:p>
    <w:p>
      <w:pPr>
        <w:widowControl/>
        <w:shd w:val="clear" w:color="auto" w:fill="FFFFFF"/>
        <w:spacing w:line="360" w:lineRule="auto"/>
        <w:ind w:left="958" w:leftChars="304" w:hanging="320" w:hangingChars="1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务中心三楼投资项目审批服务区I05-I09综合受理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窗</w:t>
      </w:r>
      <w:r>
        <w:rPr>
          <w:rFonts w:hint="eastAsia" w:ascii="仿宋" w:hAnsi="仿宋" w:eastAsia="仿宋" w:cs="仿宋"/>
          <w:sz w:val="32"/>
          <w:szCs w:val="32"/>
        </w:rPr>
        <w:t>口</w:t>
      </w:r>
    </w:p>
    <w:p>
      <w:pPr>
        <w:widowControl/>
        <w:shd w:val="clear" w:color="auto" w:fill="FFFFFF"/>
        <w:spacing w:line="360" w:lineRule="auto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网上办理：山东政务服务网</w:t>
      </w:r>
    </w:p>
    <w:p>
      <w:pPr>
        <w:widowControl/>
        <w:shd w:val="clear" w:color="auto" w:fill="FFFFFF"/>
        <w:spacing w:line="360" w:lineRule="auto"/>
        <w:ind w:firstLine="640" w:firstLineChars="200"/>
        <w:jc w:val="both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http://zblzzwfw.sd.gov.cn/lz/public/index</w:t>
      </w:r>
    </w:p>
    <w:p>
      <w:pPr>
        <w:ind w:firstLine="640" w:firstLineChars="2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十、办理流程</w:t>
      </w:r>
    </w:p>
    <w:p>
      <w:pPr>
        <w:ind w:firstLine="640" w:firstLineChars="200"/>
        <w:jc w:val="both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申请人提交材料→窗口受理→审核→审批→办结。</w:t>
      </w:r>
    </w:p>
    <w:p>
      <w:pPr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十一、</w:t>
      </w:r>
      <w:r>
        <w:rPr>
          <w:rFonts w:hint="eastAsia" w:ascii="黑体" w:hAnsi="黑体" w:eastAsia="黑体" w:cs="黑体"/>
          <w:sz w:val="32"/>
          <w:szCs w:val="32"/>
        </w:rPr>
        <w:t>咨询投诉</w:t>
      </w:r>
    </w:p>
    <w:p>
      <w:pPr>
        <w:widowControl/>
        <w:shd w:val="clear" w:color="auto" w:fill="FFFFFF"/>
        <w:spacing w:line="360" w:lineRule="auto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咨询电话：0533-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7177866  </w:t>
      </w:r>
      <w:r>
        <w:rPr>
          <w:rFonts w:hint="eastAsia" w:ascii="仿宋" w:hAnsi="仿宋" w:eastAsia="仿宋" w:cs="仿宋"/>
          <w:sz w:val="32"/>
          <w:szCs w:val="32"/>
        </w:rPr>
        <w:t xml:space="preserve">   投诉电话：0533-7177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77</w:t>
      </w:r>
      <w:r>
        <w:rPr>
          <w:rFonts w:hint="eastAsia" w:ascii="仿宋" w:hAnsi="仿宋" w:eastAsia="仿宋" w:cs="仿宋"/>
          <w:sz w:val="32"/>
          <w:szCs w:val="32"/>
        </w:rPr>
        <w:t>7</w:t>
      </w:r>
    </w:p>
    <w:p>
      <w:pPr>
        <w:widowControl/>
        <w:shd w:val="clear" w:color="auto" w:fill="FFFFFF"/>
        <w:spacing w:line="360" w:lineRule="auto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</w:p>
    <w:p>
      <w:pPr>
        <w:jc w:val="both"/>
        <w:rPr>
          <w:rFonts w:ascii="仿宋" w:hAnsi="仿宋" w:eastAsia="仿宋" w:cs="宋体"/>
          <w:color w:val="000000"/>
          <w:kern w:val="0"/>
          <w:sz w:val="30"/>
          <w:szCs w:val="28"/>
        </w:rPr>
      </w:pPr>
    </w:p>
    <w:p>
      <w:pPr>
        <w:jc w:val="both"/>
        <w:rPr>
          <w:rFonts w:ascii="仿宋" w:hAnsi="仿宋" w:eastAsia="仿宋" w:cs="宋体"/>
          <w:color w:val="000000"/>
          <w:kern w:val="0"/>
          <w:sz w:val="30"/>
          <w:szCs w:val="28"/>
        </w:rPr>
      </w:pPr>
    </w:p>
    <w:p>
      <w:pPr>
        <w:ind w:firstLine="4960" w:firstLineChars="1550"/>
        <w:jc w:val="both"/>
        <w:rPr>
          <w:rFonts w:hint="eastAsia" w:ascii="华文新魏" w:hAnsi="华文新魏" w:eastAsia="华文新魏" w:cs="华文新魏"/>
          <w:color w:val="000000"/>
          <w:kern w:val="0"/>
          <w:sz w:val="32"/>
          <w:szCs w:val="32"/>
        </w:rPr>
      </w:pPr>
      <w:r>
        <w:rPr>
          <w:rFonts w:hint="eastAsia" w:ascii="华文新魏" w:hAnsi="华文新魏" w:eastAsia="华文新魏" w:cs="华文新魏"/>
          <w:color w:val="000000"/>
          <w:kern w:val="0"/>
          <w:sz w:val="32"/>
          <w:szCs w:val="32"/>
        </w:rPr>
        <w:t>临淄区行政审批服务局</w:t>
      </w:r>
    </w:p>
    <w:p>
      <w:pPr>
        <w:ind w:firstLine="4960" w:firstLineChars="1550"/>
        <w:jc w:val="both"/>
        <w:rPr>
          <w:rFonts w:hint="eastAsia" w:ascii="华文新魏" w:hAnsi="华文新魏" w:eastAsia="华文新魏" w:cs="华文新魏"/>
          <w:color w:val="000000"/>
          <w:kern w:val="0"/>
          <w:sz w:val="32"/>
          <w:szCs w:val="32"/>
          <w:lang w:eastAsia="zh-CN"/>
        </w:rPr>
      </w:pPr>
    </w:p>
    <w:p>
      <w:pPr>
        <w:jc w:val="both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1A6"/>
    <w:rsid w:val="00034F9C"/>
    <w:rsid w:val="00083ABA"/>
    <w:rsid w:val="002C4FED"/>
    <w:rsid w:val="003E52E9"/>
    <w:rsid w:val="00494836"/>
    <w:rsid w:val="004F0121"/>
    <w:rsid w:val="00514209"/>
    <w:rsid w:val="005339A9"/>
    <w:rsid w:val="006738D9"/>
    <w:rsid w:val="00693296"/>
    <w:rsid w:val="00746377"/>
    <w:rsid w:val="007636DC"/>
    <w:rsid w:val="007D01A6"/>
    <w:rsid w:val="00AE6232"/>
    <w:rsid w:val="00DA4272"/>
    <w:rsid w:val="00EE3928"/>
    <w:rsid w:val="00F15FAF"/>
    <w:rsid w:val="05983CEB"/>
    <w:rsid w:val="10FB01A2"/>
    <w:rsid w:val="11666091"/>
    <w:rsid w:val="11732DD6"/>
    <w:rsid w:val="19B07C7B"/>
    <w:rsid w:val="260034F4"/>
    <w:rsid w:val="29CA3E42"/>
    <w:rsid w:val="30334140"/>
    <w:rsid w:val="31723EB6"/>
    <w:rsid w:val="3865155C"/>
    <w:rsid w:val="38BA1A5C"/>
    <w:rsid w:val="399011FB"/>
    <w:rsid w:val="45EF0D3B"/>
    <w:rsid w:val="476F1851"/>
    <w:rsid w:val="4CE84B9F"/>
    <w:rsid w:val="4F434CA6"/>
    <w:rsid w:val="555B6ADB"/>
    <w:rsid w:val="560B7F37"/>
    <w:rsid w:val="621121D4"/>
    <w:rsid w:val="6A6F797A"/>
    <w:rsid w:val="6A9579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147</Words>
  <Characters>842</Characters>
  <Lines>7</Lines>
  <Paragraphs>1</Paragraphs>
  <TotalTime>0</TotalTime>
  <ScaleCrop>false</ScaleCrop>
  <LinksUpToDate>false</LinksUpToDate>
  <CharactersWithSpaces>988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2019-12-10T06:44:00Z</dcterms:created>
  <dc:creator>NTKO</dc:creator>
  <cp:lastModifiedBy>zz</cp:lastModifiedBy>
  <dcterms:modified xsi:type="dcterms:W3CDTF">2021-04-15T03:02:26Z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A7AC0AA2EF0F4FA88BCAC3B364B96A5E</vt:lpwstr>
  </property>
</Properties>
</file>