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272" w:rsidRDefault="00FB1272" w:rsidP="004237FD">
      <w:pPr>
        <w:jc w:val="center"/>
        <w:rPr>
          <w:rFonts w:ascii="黑体" w:eastAsia="黑体" w:hAnsi="宋体"/>
          <w:sz w:val="28"/>
          <w:szCs w:val="28"/>
        </w:rPr>
      </w:pPr>
      <w:r>
        <w:rPr>
          <w:rFonts w:ascii="黑体" w:eastAsia="黑体" w:hAnsi="宋体" w:hint="eastAsia"/>
          <w:sz w:val="28"/>
          <w:szCs w:val="28"/>
        </w:rPr>
        <w:t>金属冶炼建设项目安全设施设计审查</w:t>
      </w:r>
    </w:p>
    <w:p w:rsidR="00FB1272" w:rsidRDefault="00FB1272" w:rsidP="004237FD">
      <w:pPr>
        <w:jc w:val="center"/>
        <w:rPr>
          <w:rFonts w:ascii="黑体" w:eastAsia="黑体" w:hAnsi="宋体"/>
          <w:sz w:val="28"/>
          <w:szCs w:val="28"/>
        </w:rPr>
      </w:pPr>
      <w:r>
        <w:rPr>
          <w:rFonts w:ascii="黑体" w:eastAsia="黑体" w:hAnsi="宋体" w:hint="eastAsia"/>
          <w:sz w:val="28"/>
          <w:szCs w:val="28"/>
        </w:rPr>
        <w:t>办</w:t>
      </w:r>
      <w:r>
        <w:rPr>
          <w:rFonts w:ascii="黑体" w:eastAsia="黑体" w:hAnsi="宋体"/>
          <w:sz w:val="28"/>
          <w:szCs w:val="28"/>
        </w:rPr>
        <w:t xml:space="preserve"> </w:t>
      </w:r>
      <w:r>
        <w:rPr>
          <w:rFonts w:ascii="黑体" w:eastAsia="黑体" w:hAnsi="宋体" w:hint="eastAsia"/>
          <w:sz w:val="28"/>
          <w:szCs w:val="28"/>
        </w:rPr>
        <w:t>事</w:t>
      </w:r>
      <w:r>
        <w:rPr>
          <w:rFonts w:ascii="黑体" w:eastAsia="黑体" w:hAnsi="宋体"/>
          <w:sz w:val="28"/>
          <w:szCs w:val="28"/>
        </w:rPr>
        <w:t xml:space="preserve"> </w:t>
      </w:r>
      <w:r>
        <w:rPr>
          <w:rFonts w:ascii="黑体" w:eastAsia="黑体" w:hAnsi="宋体" w:hint="eastAsia"/>
          <w:sz w:val="28"/>
          <w:szCs w:val="28"/>
        </w:rPr>
        <w:t>指</w:t>
      </w:r>
      <w:r>
        <w:rPr>
          <w:rFonts w:ascii="黑体" w:eastAsia="黑体" w:hAnsi="宋体"/>
          <w:sz w:val="28"/>
          <w:szCs w:val="28"/>
        </w:rPr>
        <w:t xml:space="preserve"> </w:t>
      </w:r>
      <w:r>
        <w:rPr>
          <w:rFonts w:ascii="黑体" w:eastAsia="黑体" w:hAnsi="宋体" w:hint="eastAsia"/>
          <w:sz w:val="28"/>
          <w:szCs w:val="28"/>
        </w:rPr>
        <w:t>南</w:t>
      </w:r>
    </w:p>
    <w:p w:rsidR="00FB1272" w:rsidRDefault="00FB1272" w:rsidP="004237FD">
      <w:pPr>
        <w:rPr>
          <w:rFonts w:ascii="黑体" w:eastAsia="黑体" w:hAnsi="宋体"/>
          <w:sz w:val="24"/>
        </w:rPr>
      </w:pPr>
    </w:p>
    <w:p w:rsidR="00FB1272" w:rsidRDefault="00FB1272" w:rsidP="004237FD">
      <w:pPr>
        <w:spacing w:line="420" w:lineRule="exact"/>
        <w:rPr>
          <w:rFonts w:ascii="黑体" w:eastAsia="黑体" w:hAnsi="黑体" w:cs="黑体"/>
          <w:b/>
          <w:bCs/>
          <w:szCs w:val="21"/>
        </w:rPr>
      </w:pPr>
      <w:r>
        <w:rPr>
          <w:rFonts w:ascii="黑体" w:eastAsia="黑体" w:hAnsi="黑体" w:cs="黑体"/>
          <w:b/>
          <w:bCs/>
          <w:szCs w:val="21"/>
        </w:rPr>
        <w:t xml:space="preserve">1  </w:t>
      </w:r>
      <w:r>
        <w:rPr>
          <w:rFonts w:ascii="黑体" w:eastAsia="黑体" w:hAnsi="黑体" w:cs="黑体" w:hint="eastAsia"/>
          <w:b/>
          <w:bCs/>
          <w:szCs w:val="21"/>
        </w:rPr>
        <w:t>主要内容</w:t>
      </w:r>
    </w:p>
    <w:p w:rsidR="00FB1272" w:rsidRDefault="00FB1272" w:rsidP="004237FD">
      <w:pPr>
        <w:spacing w:line="420" w:lineRule="exact"/>
        <w:ind w:firstLineChars="200" w:firstLine="420"/>
        <w:rPr>
          <w:rFonts w:ascii="宋体" w:cs="宋体"/>
          <w:szCs w:val="21"/>
        </w:rPr>
      </w:pPr>
      <w:r>
        <w:rPr>
          <w:rFonts w:ascii="宋体" w:hAnsi="宋体" w:cs="宋体" w:hint="eastAsia"/>
          <w:szCs w:val="21"/>
        </w:rPr>
        <w:t>本指南主要内容包括：非煤矿山建设项目安全设施设计审查事项的承办机构、许可依据、授权形式、申报材料、办理程序、收费标准、承诺时限、监督电话等</w:t>
      </w:r>
    </w:p>
    <w:p w:rsidR="00FB1272" w:rsidRDefault="00FB1272" w:rsidP="004237FD">
      <w:pPr>
        <w:spacing w:line="420" w:lineRule="exact"/>
        <w:rPr>
          <w:rFonts w:ascii="黑体" w:eastAsia="黑体" w:hAnsi="黑体" w:cs="黑体"/>
          <w:b/>
          <w:bCs/>
          <w:szCs w:val="21"/>
        </w:rPr>
      </w:pPr>
      <w:r>
        <w:rPr>
          <w:rFonts w:ascii="黑体" w:eastAsia="黑体" w:hAnsi="黑体" w:cs="黑体"/>
          <w:b/>
          <w:bCs/>
          <w:szCs w:val="21"/>
        </w:rPr>
        <w:t xml:space="preserve">2  </w:t>
      </w:r>
      <w:r>
        <w:rPr>
          <w:rFonts w:ascii="黑体" w:eastAsia="黑体" w:hAnsi="黑体" w:cs="黑体" w:hint="eastAsia"/>
          <w:b/>
          <w:bCs/>
          <w:szCs w:val="21"/>
        </w:rPr>
        <w:t>承办机构</w:t>
      </w:r>
    </w:p>
    <w:p w:rsidR="00FB1272" w:rsidRDefault="00FB1272" w:rsidP="004237FD">
      <w:pPr>
        <w:spacing w:line="420" w:lineRule="exact"/>
        <w:ind w:firstLineChars="200" w:firstLine="420"/>
        <w:rPr>
          <w:rFonts w:ascii="宋体" w:cs="宋体"/>
          <w:szCs w:val="21"/>
        </w:rPr>
      </w:pPr>
      <w:r>
        <w:rPr>
          <w:rFonts w:ascii="宋体" w:hAnsi="宋体" w:cs="宋体" w:hint="eastAsia"/>
          <w:szCs w:val="21"/>
        </w:rPr>
        <w:t>市安监局行政许可科（以下统称窗口）</w:t>
      </w:r>
    </w:p>
    <w:p w:rsidR="00FB1272" w:rsidRDefault="00FB1272" w:rsidP="004237FD">
      <w:pPr>
        <w:spacing w:line="420" w:lineRule="exact"/>
        <w:rPr>
          <w:rFonts w:ascii="黑体" w:eastAsia="黑体" w:hAnsi="黑体" w:cs="黑体"/>
          <w:b/>
          <w:bCs/>
          <w:szCs w:val="21"/>
        </w:rPr>
      </w:pPr>
      <w:r>
        <w:rPr>
          <w:rFonts w:ascii="黑体" w:eastAsia="黑体" w:hAnsi="黑体" w:cs="黑体"/>
          <w:b/>
          <w:bCs/>
          <w:szCs w:val="21"/>
        </w:rPr>
        <w:t xml:space="preserve">3  </w:t>
      </w:r>
      <w:r>
        <w:rPr>
          <w:rFonts w:ascii="黑体" w:eastAsia="黑体" w:hAnsi="黑体" w:cs="黑体" w:hint="eastAsia"/>
          <w:b/>
          <w:bCs/>
          <w:szCs w:val="21"/>
        </w:rPr>
        <w:t>许可依据</w:t>
      </w:r>
    </w:p>
    <w:p w:rsidR="00FB1272" w:rsidRDefault="00FB1272" w:rsidP="004237FD">
      <w:pPr>
        <w:spacing w:line="420" w:lineRule="exact"/>
        <w:rPr>
          <w:rFonts w:ascii="宋体" w:cs="宋体"/>
          <w:szCs w:val="21"/>
        </w:rPr>
      </w:pPr>
      <w:r>
        <w:rPr>
          <w:rFonts w:ascii="宋体" w:hAnsi="宋体" w:cs="宋体"/>
          <w:szCs w:val="21"/>
        </w:rPr>
        <w:t xml:space="preserve">3.1  </w:t>
      </w:r>
      <w:r>
        <w:rPr>
          <w:rFonts w:ascii="宋体" w:hAnsi="宋体" w:cs="宋体" w:hint="eastAsia"/>
          <w:szCs w:val="21"/>
        </w:rPr>
        <w:t>《中华人民共和国安全生产法》</w:t>
      </w:r>
    </w:p>
    <w:p w:rsidR="00FB1272" w:rsidRDefault="00FB1272" w:rsidP="004237FD">
      <w:pPr>
        <w:spacing w:line="420" w:lineRule="exact"/>
        <w:rPr>
          <w:rFonts w:ascii="宋体" w:cs="宋体"/>
          <w:szCs w:val="21"/>
        </w:rPr>
      </w:pPr>
      <w:r>
        <w:rPr>
          <w:rFonts w:ascii="宋体" w:hAnsi="宋体" w:cs="宋体"/>
          <w:szCs w:val="21"/>
        </w:rPr>
        <w:t xml:space="preserve">3.2  </w:t>
      </w:r>
      <w:r>
        <w:rPr>
          <w:rFonts w:ascii="宋体" w:hAnsi="宋体" w:cs="宋体" w:hint="eastAsia"/>
          <w:szCs w:val="21"/>
        </w:rPr>
        <w:t>《建设项目安全设施“三同时”监督管理办法</w:t>
      </w:r>
      <w:r>
        <w:rPr>
          <w:rFonts w:ascii="宋体" w:hAnsi="宋体" w:cs="宋体" w:hint="eastAsia"/>
          <w:color w:val="000000"/>
          <w:szCs w:val="21"/>
        </w:rPr>
        <w:t>》（国家安监总局令第</w:t>
      </w:r>
      <w:r>
        <w:rPr>
          <w:rFonts w:ascii="宋体" w:hAnsi="宋体" w:cs="宋体"/>
          <w:color w:val="000000"/>
          <w:szCs w:val="21"/>
        </w:rPr>
        <w:t>36</w:t>
      </w:r>
      <w:r>
        <w:rPr>
          <w:rFonts w:ascii="宋体" w:hAnsi="宋体" w:cs="宋体" w:hint="eastAsia"/>
          <w:color w:val="000000"/>
          <w:szCs w:val="21"/>
        </w:rPr>
        <w:t>号）</w:t>
      </w:r>
    </w:p>
    <w:p w:rsidR="00FB1272" w:rsidRDefault="00FB1272" w:rsidP="004237FD">
      <w:pPr>
        <w:spacing w:line="420" w:lineRule="exact"/>
        <w:rPr>
          <w:rFonts w:ascii="宋体" w:cs="宋体"/>
          <w:szCs w:val="21"/>
        </w:rPr>
      </w:pPr>
      <w:r>
        <w:rPr>
          <w:rFonts w:ascii="宋体" w:hAnsi="宋体" w:cs="宋体"/>
          <w:szCs w:val="21"/>
        </w:rPr>
        <w:t xml:space="preserve">3.3  </w:t>
      </w:r>
      <w:r>
        <w:rPr>
          <w:rFonts w:ascii="宋体" w:hAnsi="宋体" w:cs="宋体" w:hint="eastAsia"/>
          <w:color w:val="000000"/>
          <w:szCs w:val="21"/>
        </w:rPr>
        <w:t>《山东省工业生产建设项目安全设施监督管理办法》（山东省政府令第</w:t>
      </w:r>
      <w:r>
        <w:rPr>
          <w:rFonts w:ascii="宋体" w:hAnsi="宋体" w:cs="宋体"/>
          <w:color w:val="000000"/>
          <w:szCs w:val="21"/>
        </w:rPr>
        <w:t>213</w:t>
      </w:r>
      <w:r>
        <w:rPr>
          <w:rFonts w:ascii="宋体" w:hAnsi="宋体" w:cs="宋体" w:hint="eastAsia"/>
          <w:color w:val="000000"/>
          <w:szCs w:val="21"/>
        </w:rPr>
        <w:t>号）</w:t>
      </w:r>
    </w:p>
    <w:p w:rsidR="00FB1272" w:rsidRDefault="00FB1272" w:rsidP="004237FD">
      <w:pPr>
        <w:spacing w:line="420" w:lineRule="exact"/>
        <w:rPr>
          <w:rFonts w:ascii="黑体" w:eastAsia="黑体" w:hAnsi="黑体" w:cs="黑体"/>
          <w:b/>
          <w:bCs/>
          <w:szCs w:val="21"/>
        </w:rPr>
      </w:pPr>
      <w:r>
        <w:rPr>
          <w:rFonts w:ascii="黑体" w:eastAsia="黑体" w:hAnsi="黑体" w:cs="黑体"/>
          <w:b/>
          <w:bCs/>
          <w:szCs w:val="21"/>
        </w:rPr>
        <w:t xml:space="preserve">4  </w:t>
      </w:r>
      <w:r>
        <w:rPr>
          <w:rFonts w:ascii="黑体" w:eastAsia="黑体" w:hAnsi="黑体" w:cs="黑体" w:hint="eastAsia"/>
          <w:b/>
          <w:bCs/>
          <w:szCs w:val="21"/>
        </w:rPr>
        <w:t>授权形式</w:t>
      </w:r>
    </w:p>
    <w:p w:rsidR="00FB1272" w:rsidRDefault="00FB1272" w:rsidP="004237FD">
      <w:pPr>
        <w:spacing w:line="420" w:lineRule="exact"/>
        <w:ind w:firstLineChars="150" w:firstLine="315"/>
        <w:rPr>
          <w:rFonts w:ascii="宋体" w:cs="宋体"/>
          <w:szCs w:val="21"/>
        </w:rPr>
      </w:pPr>
      <w:r>
        <w:rPr>
          <w:rFonts w:ascii="宋体" w:hAnsi="宋体" w:cs="宋体" w:hint="eastAsia"/>
          <w:szCs w:val="21"/>
        </w:rPr>
        <w:t>全部授权</w:t>
      </w:r>
    </w:p>
    <w:p w:rsidR="00FB1272" w:rsidRDefault="00FB1272" w:rsidP="004237FD">
      <w:pPr>
        <w:spacing w:line="420" w:lineRule="exact"/>
        <w:rPr>
          <w:rFonts w:ascii="黑体" w:eastAsia="黑体" w:hAnsi="黑体" w:cs="黑体"/>
          <w:b/>
          <w:bCs/>
          <w:szCs w:val="21"/>
        </w:rPr>
      </w:pPr>
      <w:r>
        <w:rPr>
          <w:rFonts w:ascii="黑体" w:eastAsia="黑体" w:hAnsi="黑体" w:cs="黑体"/>
          <w:b/>
          <w:bCs/>
          <w:szCs w:val="21"/>
        </w:rPr>
        <w:t xml:space="preserve">5  </w:t>
      </w:r>
      <w:r>
        <w:rPr>
          <w:rFonts w:ascii="黑体" w:eastAsia="黑体" w:hAnsi="黑体" w:cs="黑体" w:hint="eastAsia"/>
          <w:b/>
          <w:bCs/>
          <w:szCs w:val="21"/>
        </w:rPr>
        <w:t>许可条件</w:t>
      </w:r>
    </w:p>
    <w:p w:rsidR="00FB1272" w:rsidRDefault="00FB1272" w:rsidP="004237FD">
      <w:pPr>
        <w:spacing w:line="420" w:lineRule="exact"/>
        <w:rPr>
          <w:rFonts w:ascii="宋体" w:cs="宋体"/>
          <w:szCs w:val="21"/>
        </w:rPr>
      </w:pPr>
      <w:r>
        <w:rPr>
          <w:rFonts w:ascii="宋体" w:hAnsi="宋体" w:cs="宋体"/>
          <w:szCs w:val="21"/>
        </w:rPr>
        <w:t xml:space="preserve">5.1  </w:t>
      </w:r>
      <w:r>
        <w:rPr>
          <w:rFonts w:ascii="宋体" w:hAnsi="宋体" w:cs="宋体" w:hint="eastAsia"/>
          <w:szCs w:val="21"/>
        </w:rPr>
        <w:t>提供材料齐全且真实有效</w:t>
      </w:r>
    </w:p>
    <w:p w:rsidR="00FB1272" w:rsidRDefault="00FB1272" w:rsidP="004237FD">
      <w:pPr>
        <w:spacing w:line="420" w:lineRule="exact"/>
        <w:rPr>
          <w:rFonts w:ascii="宋体" w:cs="宋体"/>
          <w:szCs w:val="21"/>
        </w:rPr>
      </w:pPr>
      <w:r>
        <w:rPr>
          <w:rFonts w:ascii="宋体" w:hAnsi="宋体" w:cs="宋体"/>
          <w:szCs w:val="21"/>
        </w:rPr>
        <w:t xml:space="preserve">5.2  </w:t>
      </w:r>
      <w:r>
        <w:rPr>
          <w:rFonts w:ascii="宋体" w:hAnsi="宋体" w:cs="宋体" w:hint="eastAsia"/>
          <w:szCs w:val="21"/>
        </w:rPr>
        <w:t>建设项目经过安全预评价，编制了安全评价报告</w:t>
      </w:r>
    </w:p>
    <w:p w:rsidR="00FB1272" w:rsidRDefault="00FB1272" w:rsidP="004237FD">
      <w:pPr>
        <w:spacing w:line="420" w:lineRule="exact"/>
        <w:rPr>
          <w:rFonts w:ascii="宋体" w:cs="宋体"/>
          <w:szCs w:val="21"/>
        </w:rPr>
      </w:pPr>
      <w:r>
        <w:rPr>
          <w:rFonts w:ascii="宋体" w:hAnsi="宋体" w:cs="宋体"/>
          <w:szCs w:val="21"/>
        </w:rPr>
        <w:t xml:space="preserve">5.3  </w:t>
      </w:r>
      <w:r>
        <w:rPr>
          <w:rFonts w:ascii="宋体" w:hAnsi="宋体" w:cs="宋体" w:hint="eastAsia"/>
          <w:szCs w:val="21"/>
        </w:rPr>
        <w:t>选择具备相应资质的设计单位进行设计</w:t>
      </w:r>
    </w:p>
    <w:p w:rsidR="00FB1272" w:rsidRDefault="00FB1272" w:rsidP="004237FD">
      <w:pPr>
        <w:spacing w:line="420" w:lineRule="exact"/>
        <w:rPr>
          <w:rFonts w:ascii="宋体" w:cs="宋体"/>
          <w:szCs w:val="21"/>
        </w:rPr>
      </w:pPr>
      <w:r>
        <w:rPr>
          <w:rFonts w:ascii="宋体" w:hAnsi="宋体" w:cs="宋体"/>
          <w:szCs w:val="21"/>
        </w:rPr>
        <w:t xml:space="preserve">5.4  </w:t>
      </w:r>
      <w:r>
        <w:rPr>
          <w:rFonts w:ascii="宋体" w:hAnsi="宋体" w:cs="宋体" w:hint="eastAsia"/>
          <w:szCs w:val="21"/>
        </w:rPr>
        <w:t>符合有关安全生产的法律、法规、规章和标准</w:t>
      </w:r>
    </w:p>
    <w:p w:rsidR="00FB1272" w:rsidRDefault="00FB1272" w:rsidP="004237FD">
      <w:pPr>
        <w:spacing w:line="420" w:lineRule="exact"/>
        <w:rPr>
          <w:rFonts w:ascii="宋体" w:cs="宋体"/>
          <w:szCs w:val="21"/>
        </w:rPr>
      </w:pPr>
      <w:r>
        <w:rPr>
          <w:rFonts w:ascii="宋体" w:hAnsi="宋体" w:cs="宋体"/>
          <w:szCs w:val="21"/>
        </w:rPr>
        <w:t xml:space="preserve">5.5  </w:t>
      </w:r>
      <w:r>
        <w:rPr>
          <w:rFonts w:ascii="宋体" w:hAnsi="宋体" w:cs="宋体" w:hint="eastAsia"/>
          <w:szCs w:val="21"/>
        </w:rPr>
        <w:t>采纳建设项目设立安全评价报告中的安全对策和建议且作出充分论证和合理说明。</w:t>
      </w:r>
    </w:p>
    <w:p w:rsidR="00FB1272" w:rsidRDefault="00FB1272" w:rsidP="004237FD">
      <w:pPr>
        <w:spacing w:line="420" w:lineRule="exact"/>
        <w:rPr>
          <w:rFonts w:ascii="黑体" w:eastAsia="黑体" w:hAnsi="黑体" w:cs="黑体"/>
          <w:b/>
          <w:bCs/>
          <w:szCs w:val="21"/>
        </w:rPr>
      </w:pPr>
      <w:r>
        <w:rPr>
          <w:rFonts w:ascii="黑体" w:eastAsia="黑体" w:hAnsi="黑体" w:cs="黑体"/>
          <w:b/>
          <w:bCs/>
          <w:szCs w:val="21"/>
        </w:rPr>
        <w:t xml:space="preserve">6  </w:t>
      </w:r>
      <w:r>
        <w:rPr>
          <w:rFonts w:ascii="黑体" w:eastAsia="黑体" w:hAnsi="黑体" w:cs="黑体" w:hint="eastAsia"/>
          <w:b/>
          <w:bCs/>
          <w:szCs w:val="21"/>
        </w:rPr>
        <w:t>申报材料</w:t>
      </w:r>
    </w:p>
    <w:p w:rsidR="00FB1272" w:rsidRDefault="00FB1272" w:rsidP="004237FD">
      <w:pPr>
        <w:spacing w:line="420" w:lineRule="exact"/>
        <w:rPr>
          <w:rFonts w:ascii="宋体" w:cs="宋体"/>
          <w:szCs w:val="21"/>
        </w:rPr>
      </w:pPr>
      <w:r>
        <w:rPr>
          <w:rFonts w:ascii="宋体" w:hAnsi="宋体" w:cs="宋体"/>
          <w:szCs w:val="21"/>
        </w:rPr>
        <w:t xml:space="preserve">6.1  </w:t>
      </w:r>
      <w:r>
        <w:rPr>
          <w:rFonts w:ascii="宋体" w:hAnsi="宋体" w:cs="宋体" w:hint="eastAsia"/>
          <w:szCs w:val="21"/>
        </w:rPr>
        <w:t>建设项目审批、核准或者备案的文件</w:t>
      </w:r>
    </w:p>
    <w:p w:rsidR="00FB1272" w:rsidRDefault="00FB1272" w:rsidP="004237FD">
      <w:pPr>
        <w:spacing w:line="420" w:lineRule="exact"/>
        <w:rPr>
          <w:rFonts w:ascii="宋体" w:cs="宋体"/>
          <w:szCs w:val="21"/>
        </w:rPr>
      </w:pPr>
      <w:r>
        <w:rPr>
          <w:rFonts w:ascii="宋体" w:hAnsi="宋体" w:cs="宋体"/>
          <w:szCs w:val="21"/>
        </w:rPr>
        <w:t xml:space="preserve">6.2  </w:t>
      </w:r>
      <w:r>
        <w:rPr>
          <w:rFonts w:ascii="宋体" w:hAnsi="宋体" w:cs="宋体" w:hint="eastAsia"/>
          <w:szCs w:val="21"/>
        </w:rPr>
        <w:t>建设项目安全设施设计审查申请表（登录淄博市安监局网站：</w:t>
      </w:r>
      <w:r>
        <w:rPr>
          <w:rFonts w:ascii="宋体" w:hAnsi="宋体" w:cs="宋体"/>
          <w:szCs w:val="21"/>
        </w:rPr>
        <w:t>ajj.zibo.gov.cn</w:t>
      </w:r>
      <w:r>
        <w:rPr>
          <w:rFonts w:ascii="宋体" w:hAnsi="宋体" w:cs="宋体" w:hint="eastAsia"/>
          <w:szCs w:val="21"/>
        </w:rPr>
        <w:t>“政务公开</w:t>
      </w:r>
      <w:r>
        <w:rPr>
          <w:rFonts w:ascii="宋体" w:hAnsi="宋体" w:cs="宋体"/>
          <w:szCs w:val="21"/>
        </w:rPr>
        <w:t>—</w:t>
      </w:r>
      <w:r>
        <w:rPr>
          <w:rFonts w:ascii="宋体" w:hAnsi="宋体" w:cs="宋体" w:hint="eastAsia"/>
          <w:szCs w:val="21"/>
        </w:rPr>
        <w:t>下载中心”下载《工业生产建设项目安全设施审查申请书》）</w:t>
      </w:r>
    </w:p>
    <w:p w:rsidR="00FB1272" w:rsidRDefault="00FB1272" w:rsidP="004237FD">
      <w:pPr>
        <w:spacing w:line="420" w:lineRule="exact"/>
        <w:rPr>
          <w:rFonts w:ascii="宋体" w:cs="宋体"/>
          <w:szCs w:val="21"/>
        </w:rPr>
      </w:pPr>
      <w:r>
        <w:rPr>
          <w:rFonts w:ascii="宋体" w:hAnsi="宋体" w:cs="宋体"/>
          <w:szCs w:val="21"/>
        </w:rPr>
        <w:t xml:space="preserve">6.3  </w:t>
      </w:r>
      <w:r>
        <w:rPr>
          <w:rFonts w:ascii="宋体" w:hAnsi="宋体" w:cs="宋体" w:hint="eastAsia"/>
          <w:szCs w:val="21"/>
        </w:rPr>
        <w:t>设计单位的设计资质证明文件（设计专篇中已有的，可不提交）</w:t>
      </w:r>
    </w:p>
    <w:p w:rsidR="00FB1272" w:rsidRDefault="00FB1272" w:rsidP="004237FD">
      <w:pPr>
        <w:spacing w:line="420" w:lineRule="exact"/>
        <w:rPr>
          <w:rFonts w:ascii="宋体" w:cs="宋体"/>
          <w:szCs w:val="21"/>
        </w:rPr>
      </w:pPr>
      <w:r>
        <w:rPr>
          <w:rFonts w:ascii="宋体" w:hAnsi="宋体" w:cs="宋体"/>
          <w:szCs w:val="21"/>
        </w:rPr>
        <w:t xml:space="preserve">6.4  </w:t>
      </w:r>
      <w:r>
        <w:rPr>
          <w:rFonts w:ascii="宋体" w:hAnsi="宋体" w:cs="宋体" w:hint="eastAsia"/>
          <w:szCs w:val="21"/>
        </w:rPr>
        <w:t>建设项目安全设施设计专篇（电子版或纸质版份数根据审查需要提交）</w:t>
      </w:r>
    </w:p>
    <w:p w:rsidR="00FB1272" w:rsidRDefault="00FB1272" w:rsidP="004237FD">
      <w:pPr>
        <w:spacing w:line="420" w:lineRule="exact"/>
        <w:rPr>
          <w:rFonts w:ascii="宋体" w:hAnsi="宋体" w:cs="宋体"/>
          <w:szCs w:val="21"/>
        </w:rPr>
      </w:pPr>
      <w:r>
        <w:rPr>
          <w:rFonts w:ascii="宋体" w:hAnsi="宋体" w:cs="宋体"/>
          <w:szCs w:val="21"/>
        </w:rPr>
        <w:t xml:space="preserve">6.5  </w:t>
      </w:r>
      <w:r>
        <w:rPr>
          <w:rFonts w:ascii="宋体" w:hAnsi="宋体" w:cs="宋体" w:hint="eastAsia"/>
          <w:szCs w:val="21"/>
        </w:rPr>
        <w:t>建设项目安全预评价报告及相关文件资料</w:t>
      </w:r>
      <w:r>
        <w:rPr>
          <w:rFonts w:ascii="宋体" w:hAnsi="宋体" w:cs="宋体"/>
          <w:szCs w:val="21"/>
        </w:rPr>
        <w:t xml:space="preserve"> </w:t>
      </w:r>
    </w:p>
    <w:p w:rsidR="00FB1272" w:rsidRDefault="00FB1272" w:rsidP="004237FD">
      <w:pPr>
        <w:spacing w:line="420" w:lineRule="exact"/>
        <w:rPr>
          <w:rFonts w:ascii="宋体" w:cs="宋体"/>
          <w:szCs w:val="21"/>
        </w:rPr>
      </w:pPr>
      <w:r>
        <w:rPr>
          <w:rFonts w:ascii="黑体" w:eastAsia="黑体" w:hAnsi="黑体" w:cs="黑体"/>
          <w:b/>
          <w:bCs/>
          <w:szCs w:val="21"/>
        </w:rPr>
        <w:t xml:space="preserve">7  </w:t>
      </w:r>
      <w:r>
        <w:rPr>
          <w:rFonts w:ascii="黑体" w:eastAsia="黑体" w:hAnsi="黑体" w:cs="黑体" w:hint="eastAsia"/>
          <w:b/>
          <w:bCs/>
          <w:szCs w:val="21"/>
        </w:rPr>
        <w:t>办理程序</w:t>
      </w:r>
    </w:p>
    <w:p w:rsidR="00FB1272" w:rsidRDefault="00FB1272" w:rsidP="004237FD">
      <w:pPr>
        <w:spacing w:line="420" w:lineRule="exact"/>
        <w:rPr>
          <w:rFonts w:ascii="宋体" w:cs="宋体"/>
          <w:bCs/>
          <w:szCs w:val="21"/>
        </w:rPr>
      </w:pPr>
      <w:r>
        <w:rPr>
          <w:rFonts w:ascii="宋体" w:hAnsi="宋体" w:cs="宋体"/>
          <w:bCs/>
          <w:szCs w:val="21"/>
        </w:rPr>
        <w:t xml:space="preserve">7.1 </w:t>
      </w:r>
      <w:r>
        <w:rPr>
          <w:rFonts w:ascii="宋体" w:hAnsi="宋体" w:cs="宋体" w:hint="eastAsia"/>
          <w:bCs/>
          <w:szCs w:val="21"/>
        </w:rPr>
        <w:t>申请单位通过淄博政务服务平台（</w:t>
      </w:r>
      <w:r>
        <w:rPr>
          <w:rFonts w:ascii="宋体" w:hAnsi="宋体" w:cs="宋体"/>
          <w:bCs/>
          <w:szCs w:val="21"/>
        </w:rPr>
        <w:t>http://zbzwfw.sd.gov.cn</w:t>
      </w:r>
      <w:r>
        <w:rPr>
          <w:rFonts w:ascii="宋体" w:hAnsi="宋体" w:cs="宋体" w:hint="eastAsia"/>
          <w:bCs/>
          <w:szCs w:val="21"/>
        </w:rPr>
        <w:t>）进入用户中心进行注册（办理其它事项时已有注册的，可直接登录申请；注册和申请材料上传过程中遇有问题请咨询</w:t>
      </w:r>
      <w:r>
        <w:rPr>
          <w:rFonts w:ascii="宋体" w:hAnsi="宋体" w:cs="宋体"/>
          <w:bCs/>
          <w:szCs w:val="21"/>
        </w:rPr>
        <w:t>2306888</w:t>
      </w:r>
      <w:r>
        <w:rPr>
          <w:rFonts w:ascii="宋体" w:hAnsi="宋体" w:cs="宋体" w:hint="eastAsia"/>
          <w:bCs/>
          <w:szCs w:val="21"/>
        </w:rPr>
        <w:t>）</w:t>
      </w:r>
    </w:p>
    <w:p w:rsidR="00FB1272" w:rsidRDefault="00FB1272" w:rsidP="004237FD">
      <w:pPr>
        <w:spacing w:line="420" w:lineRule="exact"/>
        <w:rPr>
          <w:rFonts w:ascii="宋体" w:cs="宋体"/>
          <w:bCs/>
          <w:szCs w:val="21"/>
        </w:rPr>
      </w:pPr>
      <w:r>
        <w:rPr>
          <w:rFonts w:ascii="宋体" w:hAnsi="宋体" w:cs="宋体"/>
          <w:bCs/>
          <w:szCs w:val="21"/>
        </w:rPr>
        <w:t xml:space="preserve">7.2  </w:t>
      </w:r>
      <w:r>
        <w:rPr>
          <w:rFonts w:ascii="宋体" w:hAnsi="宋体" w:cs="宋体" w:hint="eastAsia"/>
          <w:bCs/>
          <w:szCs w:val="21"/>
        </w:rPr>
        <w:t>申请单位网上提交申请材料（纸质材料快递或自送至窗口）</w:t>
      </w:r>
    </w:p>
    <w:p w:rsidR="00FB1272" w:rsidRDefault="00FB1272" w:rsidP="004237FD">
      <w:pPr>
        <w:spacing w:line="420" w:lineRule="exact"/>
        <w:rPr>
          <w:rFonts w:ascii="宋体" w:cs="宋体"/>
          <w:bCs/>
          <w:szCs w:val="21"/>
        </w:rPr>
      </w:pPr>
      <w:r>
        <w:rPr>
          <w:rFonts w:ascii="宋体" w:hAnsi="宋体" w:cs="宋体"/>
          <w:bCs/>
          <w:szCs w:val="21"/>
        </w:rPr>
        <w:t xml:space="preserve">7.3  </w:t>
      </w:r>
      <w:r>
        <w:rPr>
          <w:rFonts w:ascii="宋体" w:hAnsi="宋体" w:cs="宋体" w:hint="eastAsia"/>
          <w:bCs/>
          <w:szCs w:val="21"/>
        </w:rPr>
        <w:t>窗口工作人员对申请材料进行网上预审</w:t>
      </w:r>
    </w:p>
    <w:p w:rsidR="00FB1272" w:rsidRDefault="00FB1272" w:rsidP="004237FD">
      <w:pPr>
        <w:spacing w:line="420" w:lineRule="exact"/>
        <w:rPr>
          <w:rFonts w:ascii="宋体" w:cs="宋体"/>
          <w:bCs/>
          <w:szCs w:val="21"/>
        </w:rPr>
      </w:pPr>
      <w:r>
        <w:rPr>
          <w:rFonts w:ascii="宋体" w:hAnsi="宋体" w:cs="宋体"/>
          <w:bCs/>
          <w:szCs w:val="21"/>
        </w:rPr>
        <w:t xml:space="preserve">7.4  </w:t>
      </w:r>
      <w:r>
        <w:rPr>
          <w:rFonts w:ascii="宋体" w:hAnsi="宋体" w:cs="宋体" w:hint="eastAsia"/>
          <w:bCs/>
          <w:szCs w:val="21"/>
        </w:rPr>
        <w:t>窗口工作人员组织进行技术评审和现场核查</w:t>
      </w:r>
    </w:p>
    <w:p w:rsidR="00FB1272" w:rsidRDefault="00FB1272" w:rsidP="004237FD">
      <w:pPr>
        <w:spacing w:line="420" w:lineRule="exact"/>
        <w:rPr>
          <w:rFonts w:ascii="宋体" w:cs="宋体"/>
          <w:bCs/>
          <w:szCs w:val="21"/>
        </w:rPr>
      </w:pPr>
      <w:r>
        <w:rPr>
          <w:rFonts w:ascii="宋体" w:hAnsi="宋体" w:cs="宋体"/>
          <w:bCs/>
          <w:szCs w:val="21"/>
        </w:rPr>
        <w:t xml:space="preserve">7.5  </w:t>
      </w:r>
      <w:r>
        <w:rPr>
          <w:rFonts w:ascii="宋体" w:hAnsi="宋体" w:cs="宋体" w:hint="eastAsia"/>
          <w:bCs/>
          <w:szCs w:val="21"/>
        </w:rPr>
        <w:t>申请单位就审查人员提出的问题进行整改，并在整改完成后报审查机构及专家确认</w:t>
      </w:r>
    </w:p>
    <w:p w:rsidR="00FB1272" w:rsidRDefault="00FB1272" w:rsidP="004237FD">
      <w:pPr>
        <w:spacing w:line="420" w:lineRule="exact"/>
        <w:rPr>
          <w:rFonts w:ascii="宋体" w:cs="宋体"/>
          <w:bCs/>
          <w:szCs w:val="21"/>
        </w:rPr>
      </w:pPr>
      <w:r>
        <w:rPr>
          <w:rFonts w:ascii="宋体" w:hAnsi="宋体" w:cs="宋体"/>
          <w:bCs/>
          <w:szCs w:val="21"/>
        </w:rPr>
        <w:t xml:space="preserve">7.6  </w:t>
      </w:r>
      <w:r>
        <w:rPr>
          <w:rFonts w:ascii="宋体" w:hAnsi="宋体" w:cs="宋体" w:hint="eastAsia"/>
          <w:bCs/>
          <w:szCs w:val="21"/>
        </w:rPr>
        <w:t>窗口工作人员对申请单位问题整改情况进行复核</w:t>
      </w:r>
    </w:p>
    <w:p w:rsidR="00FB1272" w:rsidRDefault="00FB1272" w:rsidP="004237FD">
      <w:pPr>
        <w:spacing w:line="420" w:lineRule="exact"/>
        <w:rPr>
          <w:rFonts w:ascii="宋体" w:cs="宋体"/>
          <w:bCs/>
          <w:szCs w:val="21"/>
        </w:rPr>
      </w:pPr>
      <w:r>
        <w:rPr>
          <w:rFonts w:ascii="宋体" w:hAnsi="宋体" w:cs="宋体"/>
          <w:bCs/>
          <w:szCs w:val="21"/>
        </w:rPr>
        <w:t xml:space="preserve">7.7  </w:t>
      </w:r>
      <w:r>
        <w:rPr>
          <w:rFonts w:ascii="宋体" w:hAnsi="宋体" w:cs="宋体" w:hint="eastAsia"/>
          <w:bCs/>
          <w:szCs w:val="21"/>
        </w:rPr>
        <w:t>窗口负责人审核</w:t>
      </w:r>
    </w:p>
    <w:p w:rsidR="00FB1272" w:rsidRDefault="00FB1272" w:rsidP="004237FD">
      <w:pPr>
        <w:spacing w:line="420" w:lineRule="exact"/>
        <w:rPr>
          <w:rFonts w:ascii="宋体" w:cs="宋体"/>
          <w:bCs/>
          <w:szCs w:val="21"/>
        </w:rPr>
      </w:pPr>
      <w:r>
        <w:rPr>
          <w:rFonts w:ascii="宋体" w:hAnsi="宋体" w:cs="宋体"/>
          <w:bCs/>
          <w:szCs w:val="21"/>
        </w:rPr>
        <w:t xml:space="preserve">7.8  </w:t>
      </w:r>
      <w:r>
        <w:rPr>
          <w:rFonts w:ascii="宋体" w:hAnsi="宋体" w:cs="宋体" w:hint="eastAsia"/>
          <w:bCs/>
          <w:szCs w:val="21"/>
        </w:rPr>
        <w:t>分管领导签批</w:t>
      </w:r>
    </w:p>
    <w:p w:rsidR="00FB1272" w:rsidRDefault="00FB1272" w:rsidP="004237FD">
      <w:pPr>
        <w:spacing w:line="420" w:lineRule="exact"/>
        <w:rPr>
          <w:rFonts w:ascii="宋体" w:cs="宋体"/>
          <w:bCs/>
          <w:szCs w:val="21"/>
        </w:rPr>
      </w:pPr>
      <w:r>
        <w:rPr>
          <w:rFonts w:ascii="宋体" w:hAnsi="宋体" w:cs="宋体"/>
          <w:bCs/>
          <w:szCs w:val="21"/>
        </w:rPr>
        <w:t xml:space="preserve">7.9  </w:t>
      </w:r>
      <w:r>
        <w:rPr>
          <w:rFonts w:ascii="宋体" w:hAnsi="宋体" w:cs="宋体" w:hint="eastAsia"/>
          <w:bCs/>
          <w:szCs w:val="21"/>
        </w:rPr>
        <w:t>窗口发放或寄递建设项目安全审查意见书</w:t>
      </w:r>
    </w:p>
    <w:p w:rsidR="00FB1272" w:rsidRDefault="00FB1272" w:rsidP="004237FD">
      <w:pPr>
        <w:spacing w:line="420" w:lineRule="exact"/>
        <w:rPr>
          <w:rFonts w:ascii="宋体" w:cs="宋体"/>
          <w:bCs/>
          <w:szCs w:val="21"/>
        </w:rPr>
      </w:pPr>
      <w:r>
        <w:rPr>
          <w:rFonts w:ascii="黑体" w:eastAsia="黑体" w:hAnsi="黑体" w:cs="黑体"/>
          <w:b/>
          <w:szCs w:val="21"/>
        </w:rPr>
        <w:t xml:space="preserve">8  </w:t>
      </w:r>
      <w:r>
        <w:rPr>
          <w:rFonts w:ascii="黑体" w:eastAsia="黑体" w:hAnsi="黑体" w:cs="黑体" w:hint="eastAsia"/>
          <w:b/>
          <w:szCs w:val="21"/>
        </w:rPr>
        <w:t>收费依据及收费标准</w:t>
      </w:r>
    </w:p>
    <w:p w:rsidR="00FB1272" w:rsidRDefault="00FB1272" w:rsidP="004237FD">
      <w:pPr>
        <w:spacing w:line="420" w:lineRule="exact"/>
        <w:ind w:firstLineChars="196" w:firstLine="412"/>
        <w:rPr>
          <w:rFonts w:ascii="宋体" w:cs="宋体"/>
          <w:bCs/>
          <w:szCs w:val="21"/>
        </w:rPr>
      </w:pPr>
      <w:r>
        <w:rPr>
          <w:rFonts w:ascii="宋体" w:hAnsi="宋体" w:cs="宋体" w:hint="eastAsia"/>
          <w:bCs/>
          <w:szCs w:val="21"/>
        </w:rPr>
        <w:t>无收费</w:t>
      </w:r>
    </w:p>
    <w:p w:rsidR="00FB1272" w:rsidRDefault="00FB1272" w:rsidP="004237FD">
      <w:pPr>
        <w:spacing w:line="420" w:lineRule="exact"/>
        <w:rPr>
          <w:rFonts w:ascii="宋体" w:cs="宋体"/>
          <w:bCs/>
          <w:szCs w:val="21"/>
        </w:rPr>
      </w:pPr>
      <w:r>
        <w:rPr>
          <w:rFonts w:ascii="黑体" w:eastAsia="黑体" w:hAnsi="黑体" w:cs="黑体"/>
          <w:b/>
          <w:szCs w:val="21"/>
        </w:rPr>
        <w:t xml:space="preserve">9  </w:t>
      </w:r>
      <w:r>
        <w:rPr>
          <w:rFonts w:ascii="黑体" w:eastAsia="黑体" w:hAnsi="黑体" w:cs="黑体" w:hint="eastAsia"/>
          <w:b/>
          <w:szCs w:val="21"/>
        </w:rPr>
        <w:t>承诺时限</w:t>
      </w:r>
    </w:p>
    <w:p w:rsidR="00FB1272" w:rsidRDefault="00FB1272" w:rsidP="004237FD">
      <w:pPr>
        <w:spacing w:line="420" w:lineRule="exact"/>
        <w:rPr>
          <w:rFonts w:ascii="宋体" w:cs="宋体"/>
          <w:bCs/>
          <w:szCs w:val="21"/>
        </w:rPr>
      </w:pPr>
      <w:r>
        <w:rPr>
          <w:rFonts w:ascii="宋体" w:hAnsi="宋体" w:cs="宋体"/>
          <w:bCs/>
          <w:szCs w:val="21"/>
        </w:rPr>
        <w:t xml:space="preserve">    5</w:t>
      </w:r>
      <w:r>
        <w:rPr>
          <w:rFonts w:ascii="宋体" w:hAnsi="宋体" w:cs="宋体" w:hint="eastAsia"/>
          <w:bCs/>
          <w:szCs w:val="21"/>
        </w:rPr>
        <w:t>个工作日（不包括企业完成问题整改的时间）</w:t>
      </w:r>
    </w:p>
    <w:p w:rsidR="00FB1272" w:rsidRDefault="00FB1272" w:rsidP="004237FD">
      <w:pPr>
        <w:spacing w:line="420" w:lineRule="exact"/>
        <w:rPr>
          <w:rFonts w:ascii="黑体" w:eastAsia="黑体" w:hAnsi="黑体" w:cs="黑体"/>
          <w:b/>
          <w:szCs w:val="21"/>
        </w:rPr>
      </w:pPr>
      <w:r>
        <w:rPr>
          <w:rFonts w:ascii="黑体" w:eastAsia="黑体" w:hAnsi="黑体" w:cs="黑体"/>
          <w:b/>
          <w:szCs w:val="21"/>
        </w:rPr>
        <w:t xml:space="preserve">10  </w:t>
      </w:r>
      <w:r>
        <w:rPr>
          <w:rFonts w:ascii="黑体" w:eastAsia="黑体" w:hAnsi="黑体" w:cs="黑体" w:hint="eastAsia"/>
          <w:b/>
          <w:szCs w:val="21"/>
        </w:rPr>
        <w:t>联系方式</w:t>
      </w:r>
    </w:p>
    <w:p w:rsidR="00FB1272" w:rsidRDefault="00FB1272" w:rsidP="004237FD">
      <w:pPr>
        <w:spacing w:line="420" w:lineRule="exact"/>
        <w:ind w:firstLine="360"/>
        <w:rPr>
          <w:rFonts w:ascii="宋体" w:cs="宋体"/>
          <w:bCs/>
          <w:szCs w:val="21"/>
        </w:rPr>
      </w:pPr>
      <w:r>
        <w:rPr>
          <w:rFonts w:ascii="宋体" w:hAnsi="宋体" w:cs="宋体"/>
          <w:bCs/>
          <w:szCs w:val="21"/>
        </w:rPr>
        <w:t>0533—2306863</w:t>
      </w:r>
      <w:r>
        <w:rPr>
          <w:rFonts w:ascii="宋体" w:hAnsi="宋体" w:cs="宋体" w:hint="eastAsia"/>
          <w:bCs/>
          <w:szCs w:val="21"/>
        </w:rPr>
        <w:t>（带传真）</w:t>
      </w:r>
    </w:p>
    <w:p w:rsidR="00FB1272" w:rsidRDefault="00FB1272" w:rsidP="004237FD">
      <w:pPr>
        <w:spacing w:line="420" w:lineRule="exact"/>
        <w:ind w:firstLine="360"/>
        <w:rPr>
          <w:rFonts w:ascii="宋体" w:hAnsi="宋体" w:cs="宋体"/>
          <w:bCs/>
          <w:szCs w:val="21"/>
        </w:rPr>
      </w:pPr>
      <w:r>
        <w:rPr>
          <w:rFonts w:ascii="宋体" w:hAnsi="宋体" w:cs="宋体" w:hint="eastAsia"/>
          <w:bCs/>
          <w:szCs w:val="21"/>
        </w:rPr>
        <w:t>邮箱：</w:t>
      </w:r>
      <w:r>
        <w:rPr>
          <w:rFonts w:ascii="宋体" w:hAnsi="宋体" w:cs="宋体"/>
          <w:bCs/>
          <w:szCs w:val="21"/>
        </w:rPr>
        <w:t>zbajxkk@126.com</w:t>
      </w:r>
    </w:p>
    <w:p w:rsidR="00FB1272" w:rsidRDefault="00FB1272" w:rsidP="004237FD">
      <w:pPr>
        <w:spacing w:line="420" w:lineRule="exact"/>
        <w:rPr>
          <w:rFonts w:ascii="黑体" w:eastAsia="黑体" w:hAnsi="黑体" w:cs="黑体"/>
          <w:b/>
          <w:szCs w:val="21"/>
        </w:rPr>
      </w:pPr>
      <w:r>
        <w:rPr>
          <w:rFonts w:ascii="黑体" w:eastAsia="黑体" w:hAnsi="黑体" w:cs="黑体"/>
          <w:b/>
          <w:szCs w:val="21"/>
        </w:rPr>
        <w:t xml:space="preserve">11  </w:t>
      </w:r>
      <w:r>
        <w:rPr>
          <w:rFonts w:ascii="黑体" w:eastAsia="黑体" w:hAnsi="黑体" w:cs="黑体" w:hint="eastAsia"/>
          <w:b/>
          <w:szCs w:val="21"/>
        </w:rPr>
        <w:t>窗口地址</w:t>
      </w:r>
    </w:p>
    <w:p w:rsidR="00FB1272" w:rsidRDefault="00FB1272" w:rsidP="004237FD">
      <w:pPr>
        <w:spacing w:line="420" w:lineRule="exact"/>
        <w:ind w:firstLine="360"/>
        <w:rPr>
          <w:rFonts w:ascii="宋体" w:cs="宋体"/>
          <w:bCs/>
          <w:szCs w:val="21"/>
        </w:rPr>
      </w:pPr>
      <w:r>
        <w:rPr>
          <w:rFonts w:ascii="宋体" w:hAnsi="宋体" w:cs="宋体" w:hint="eastAsia"/>
          <w:bCs/>
          <w:szCs w:val="21"/>
        </w:rPr>
        <w:t>张店区人民西路</w:t>
      </w:r>
      <w:r>
        <w:rPr>
          <w:rFonts w:ascii="宋体" w:hAnsi="宋体" w:cs="宋体"/>
          <w:bCs/>
          <w:szCs w:val="21"/>
        </w:rPr>
        <w:t>55-3</w:t>
      </w:r>
      <w:r>
        <w:rPr>
          <w:rFonts w:ascii="宋体" w:hAnsi="宋体" w:cs="宋体" w:hint="eastAsia"/>
          <w:bCs/>
          <w:szCs w:val="21"/>
        </w:rPr>
        <w:t>号（人民路与西六路交叉口）市行政服务中心</w:t>
      </w:r>
    </w:p>
    <w:p w:rsidR="00FB1272" w:rsidRDefault="00FB1272" w:rsidP="004237FD">
      <w:pPr>
        <w:spacing w:line="420" w:lineRule="exact"/>
        <w:rPr>
          <w:rFonts w:ascii="黑体" w:eastAsia="黑体" w:hAnsi="黑体" w:cs="黑体"/>
          <w:b/>
          <w:szCs w:val="21"/>
        </w:rPr>
      </w:pPr>
      <w:r>
        <w:rPr>
          <w:rFonts w:ascii="黑体" w:eastAsia="黑体" w:hAnsi="黑体" w:cs="黑体"/>
          <w:b/>
          <w:szCs w:val="21"/>
        </w:rPr>
        <w:t xml:space="preserve">12  </w:t>
      </w:r>
      <w:r>
        <w:rPr>
          <w:rFonts w:ascii="黑体" w:eastAsia="黑体" w:hAnsi="黑体" w:cs="黑体" w:hint="eastAsia"/>
          <w:b/>
          <w:szCs w:val="21"/>
        </w:rPr>
        <w:t>监督投诉电话</w:t>
      </w:r>
    </w:p>
    <w:p w:rsidR="00FB1272" w:rsidRDefault="00FB1272" w:rsidP="004237FD">
      <w:pPr>
        <w:spacing w:line="420" w:lineRule="exact"/>
        <w:ind w:firstLineChars="196" w:firstLine="412"/>
        <w:rPr>
          <w:rFonts w:ascii="宋体" w:cs="宋体"/>
          <w:szCs w:val="21"/>
        </w:rPr>
      </w:pPr>
      <w:r>
        <w:rPr>
          <w:rFonts w:ascii="宋体" w:hAnsi="宋体" w:cs="宋体"/>
          <w:bCs/>
          <w:szCs w:val="21"/>
        </w:rPr>
        <w:t>0533-2779369</w:t>
      </w:r>
      <w:r>
        <w:rPr>
          <w:rFonts w:ascii="宋体" w:hAnsi="宋体" w:cs="宋体" w:hint="eastAsia"/>
          <w:bCs/>
          <w:szCs w:val="21"/>
        </w:rPr>
        <w:t>、</w:t>
      </w:r>
      <w:r>
        <w:rPr>
          <w:rFonts w:ascii="宋体" w:hAnsi="宋体" w:cs="宋体"/>
          <w:bCs/>
          <w:szCs w:val="21"/>
        </w:rPr>
        <w:t>2301935</w:t>
      </w:r>
    </w:p>
    <w:p w:rsidR="00FB1272" w:rsidRPr="004237FD" w:rsidRDefault="00FB1272" w:rsidP="004237FD">
      <w:pPr>
        <w:rPr>
          <w:szCs w:val="21"/>
        </w:rPr>
      </w:pPr>
    </w:p>
    <w:sectPr w:rsidR="00FB1272" w:rsidRPr="004237FD" w:rsidSect="000F6A6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272" w:rsidRDefault="00FB1272">
      <w:r>
        <w:separator/>
      </w:r>
    </w:p>
  </w:endnote>
  <w:endnote w:type="continuationSeparator" w:id="0">
    <w:p w:rsidR="00FB1272" w:rsidRDefault="00FB12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72" w:rsidRDefault="00FB12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72" w:rsidRDefault="00FB12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72" w:rsidRDefault="00FB12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272" w:rsidRDefault="00FB1272">
      <w:r>
        <w:separator/>
      </w:r>
    </w:p>
  </w:footnote>
  <w:footnote w:type="continuationSeparator" w:id="0">
    <w:p w:rsidR="00FB1272" w:rsidRDefault="00FB12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72" w:rsidRDefault="00FB12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72" w:rsidRDefault="00FB1272" w:rsidP="006B5CBA">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72" w:rsidRDefault="00FB12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468F"/>
    <w:rsid w:val="0002083D"/>
    <w:rsid w:val="00035606"/>
    <w:rsid w:val="000F6A66"/>
    <w:rsid w:val="001468F3"/>
    <w:rsid w:val="00181659"/>
    <w:rsid w:val="001A4783"/>
    <w:rsid w:val="002D6A4C"/>
    <w:rsid w:val="004237FD"/>
    <w:rsid w:val="005D5A47"/>
    <w:rsid w:val="00623078"/>
    <w:rsid w:val="006B4445"/>
    <w:rsid w:val="006B5CBA"/>
    <w:rsid w:val="007B2EEF"/>
    <w:rsid w:val="007C47BD"/>
    <w:rsid w:val="007F32B5"/>
    <w:rsid w:val="00891E09"/>
    <w:rsid w:val="00A379FE"/>
    <w:rsid w:val="00B671EE"/>
    <w:rsid w:val="00B70FC9"/>
    <w:rsid w:val="00C50C30"/>
    <w:rsid w:val="00C517EC"/>
    <w:rsid w:val="00CB7A51"/>
    <w:rsid w:val="00E6468F"/>
    <w:rsid w:val="00F1564F"/>
    <w:rsid w:val="00F47392"/>
    <w:rsid w:val="00FB127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A66"/>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D6A4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B7A51"/>
    <w:rPr>
      <w:rFonts w:cs="Times New Roman"/>
      <w:sz w:val="18"/>
      <w:szCs w:val="18"/>
    </w:rPr>
  </w:style>
  <w:style w:type="paragraph" w:styleId="Footer">
    <w:name w:val="footer"/>
    <w:basedOn w:val="Normal"/>
    <w:link w:val="FooterChar"/>
    <w:uiPriority w:val="99"/>
    <w:rsid w:val="002D6A4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B7A51"/>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161</Words>
  <Characters>922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7</cp:revision>
  <dcterms:created xsi:type="dcterms:W3CDTF">2015-10-30T05:44:00Z</dcterms:created>
  <dcterms:modified xsi:type="dcterms:W3CDTF">2018-09-10T03:45:00Z</dcterms:modified>
</cp:coreProperties>
</file>